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7C7EBE" w14:textId="5C33E2A3" w:rsidR="00E407D0" w:rsidRDefault="00902DBF" w:rsidP="00AE5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14:paraId="43CC13A6" w14:textId="77777777" w:rsidR="00E407D0" w:rsidRDefault="00E407D0" w:rsidP="00AE5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99FD4A0" w14:textId="30F6C841" w:rsidR="001D400B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PREGÃO Pr. 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>0</w:t>
      </w:r>
      <w:r w:rsidR="006A0B84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>/202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="006A0B84">
        <w:rPr>
          <w:rFonts w:ascii="Arial" w:hAnsi="Arial" w:cs="Arial"/>
          <w:b/>
          <w:bCs/>
          <w:kern w:val="0"/>
          <w:sz w:val="24"/>
          <w:szCs w:val="24"/>
        </w:rPr>
        <w:t xml:space="preserve"> FMS</w:t>
      </w:r>
    </w:p>
    <w:p w14:paraId="3FB16356" w14:textId="269DD5D8" w:rsidR="005D57F0" w:rsidRPr="00411367" w:rsidRDefault="005D57F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REGISTRO DE PREÇO</w:t>
      </w:r>
    </w:p>
    <w:p w14:paraId="608073B4" w14:textId="77777777" w:rsidR="001D400B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21493546" w14:textId="77777777" w:rsidR="00E407D0" w:rsidRDefault="00E407D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55D1BF6C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1752C3EC" w14:textId="1A33CAB3" w:rsidR="006A0B84" w:rsidRPr="00963E21" w:rsidRDefault="001D400B" w:rsidP="006A0B8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A57B1B">
        <w:rPr>
          <w:rFonts w:ascii="Arial" w:hAnsi="Arial" w:cs="Arial"/>
          <w:kern w:val="0"/>
          <w:sz w:val="24"/>
          <w:szCs w:val="24"/>
        </w:rPr>
        <w:t xml:space="preserve">. Esse termo de referência tem por objetivo a realização de </w:t>
      </w:r>
      <w:r w:rsidRPr="003131AB">
        <w:rPr>
          <w:rFonts w:ascii="Arial" w:hAnsi="Arial" w:cs="Arial"/>
          <w:b/>
          <w:bCs/>
          <w:kern w:val="0"/>
          <w:sz w:val="24"/>
          <w:szCs w:val="24"/>
        </w:rPr>
        <w:t xml:space="preserve">Pregão Presencial </w:t>
      </w:r>
      <w:r w:rsidR="005D57F0" w:rsidRPr="003131AB">
        <w:rPr>
          <w:rFonts w:ascii="Arial" w:hAnsi="Arial" w:cs="Arial"/>
          <w:b/>
          <w:bCs/>
          <w:kern w:val="0"/>
          <w:sz w:val="24"/>
          <w:szCs w:val="24"/>
        </w:rPr>
        <w:t xml:space="preserve">Registro de </w:t>
      </w:r>
      <w:r w:rsidR="003131AB" w:rsidRPr="003131AB">
        <w:rPr>
          <w:rFonts w:ascii="Arial" w:hAnsi="Arial" w:cs="Arial"/>
          <w:b/>
          <w:bCs/>
          <w:kern w:val="0"/>
          <w:sz w:val="24"/>
          <w:szCs w:val="24"/>
        </w:rPr>
        <w:t>P</w:t>
      </w:r>
      <w:r w:rsidR="005D57F0" w:rsidRPr="003131AB">
        <w:rPr>
          <w:rFonts w:ascii="Arial" w:hAnsi="Arial" w:cs="Arial"/>
          <w:b/>
          <w:bCs/>
          <w:kern w:val="0"/>
          <w:sz w:val="24"/>
          <w:szCs w:val="24"/>
        </w:rPr>
        <w:t>reço</w:t>
      </w:r>
      <w:r w:rsidR="005D57F0" w:rsidRPr="00A57B1B">
        <w:rPr>
          <w:rFonts w:ascii="Arial" w:hAnsi="Arial" w:cs="Arial"/>
          <w:kern w:val="0"/>
          <w:sz w:val="24"/>
          <w:szCs w:val="24"/>
        </w:rPr>
        <w:t xml:space="preserve"> </w:t>
      </w:r>
      <w:r w:rsidRPr="00A57B1B">
        <w:rPr>
          <w:rFonts w:ascii="Arial" w:hAnsi="Arial" w:cs="Arial"/>
          <w:kern w:val="0"/>
          <w:sz w:val="24"/>
          <w:szCs w:val="24"/>
        </w:rPr>
        <w:t>de acordo com a Lei 14.133/2021,</w:t>
      </w:r>
      <w:r w:rsidR="00C409BB" w:rsidRPr="00A57B1B">
        <w:rPr>
          <w:rFonts w:ascii="Arial" w:hAnsi="Arial" w:cs="Arial"/>
          <w:kern w:val="0"/>
          <w:sz w:val="24"/>
          <w:szCs w:val="24"/>
        </w:rPr>
        <w:t xml:space="preserve"> para a contratação de</w:t>
      </w:r>
      <w:r w:rsidR="00A57B1B" w:rsidRPr="00A57B1B">
        <w:rPr>
          <w:rFonts w:ascii="Arial" w:hAnsi="Arial" w:cs="Arial"/>
          <w:sz w:val="24"/>
        </w:rPr>
        <w:t xml:space="preserve"> empresa para o fornecimento </w:t>
      </w:r>
      <w:r w:rsidR="006A0B84" w:rsidRPr="00963E21">
        <w:rPr>
          <w:rFonts w:ascii="Arial" w:hAnsi="Arial" w:cs="Arial"/>
          <w:b/>
          <w:bCs/>
          <w:sz w:val="24"/>
          <w:szCs w:val="24"/>
          <w:u w:val="single"/>
        </w:rPr>
        <w:t>DE OXIG</w:t>
      </w:r>
      <w:r w:rsidR="00413ABC">
        <w:rPr>
          <w:rFonts w:ascii="Arial" w:hAnsi="Arial" w:cs="Arial"/>
          <w:b/>
          <w:bCs/>
          <w:sz w:val="24"/>
          <w:szCs w:val="24"/>
          <w:u w:val="single"/>
        </w:rPr>
        <w:t>Ê</w:t>
      </w:r>
      <w:r w:rsidR="006A0B84" w:rsidRPr="00963E21">
        <w:rPr>
          <w:rFonts w:ascii="Arial" w:hAnsi="Arial" w:cs="Arial"/>
          <w:b/>
          <w:bCs/>
          <w:sz w:val="24"/>
          <w:szCs w:val="24"/>
          <w:u w:val="single"/>
        </w:rPr>
        <w:t>NIO MEDICINAL PARA USO DO FUNDO MUNICIPAL DE SAÚDE</w:t>
      </w:r>
      <w:r w:rsidR="006A0B84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6A0B84" w:rsidRPr="00963E2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1734A7BF" w14:textId="05A42A0D" w:rsidR="00AB310E" w:rsidRPr="00E407D0" w:rsidRDefault="00AB310E" w:rsidP="00A57B1B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3E21035B" w14:textId="77777777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Pr="00A57B1B" w:rsidRDefault="001D400B" w:rsidP="00A57B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27A03290" w14:textId="77777777" w:rsidR="005D57F0" w:rsidRPr="00A57B1B" w:rsidRDefault="005D57F0" w:rsidP="00A57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65E08AFE" w14:textId="2B634D57" w:rsidR="006A0B84" w:rsidRPr="00963E21" w:rsidRDefault="001D400B" w:rsidP="006A0B8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="005D57F0" w:rsidRPr="00A57B1B">
        <w:rPr>
          <w:rFonts w:ascii="Arial" w:hAnsi="Arial" w:cs="Arial"/>
          <w:sz w:val="24"/>
          <w:szCs w:val="24"/>
        </w:rPr>
        <w:t xml:space="preserve"> Constitui objeto da presente Licitação a seleção de propostas, visando Registro de Preços para eventual e futura</w:t>
      </w:r>
      <w:r w:rsidR="00DC147E" w:rsidRPr="00A57B1B">
        <w:rPr>
          <w:rFonts w:ascii="Arial" w:hAnsi="Arial" w:cs="Arial"/>
          <w:sz w:val="24"/>
          <w:szCs w:val="24"/>
        </w:rPr>
        <w:t xml:space="preserve"> contratação de</w:t>
      </w:r>
      <w:r w:rsidR="006A0B84" w:rsidRPr="00963E21">
        <w:rPr>
          <w:rFonts w:ascii="Arial" w:hAnsi="Arial" w:cs="Arial"/>
          <w:b/>
          <w:bCs/>
          <w:sz w:val="24"/>
          <w:szCs w:val="24"/>
          <w:u w:val="single"/>
        </w:rPr>
        <w:t xml:space="preserve"> EMPRESA PARA O FORNECIMENTO DE OXIG</w:t>
      </w:r>
      <w:r w:rsidR="00413ABC">
        <w:rPr>
          <w:rFonts w:ascii="Arial" w:hAnsi="Arial" w:cs="Arial"/>
          <w:b/>
          <w:bCs/>
          <w:sz w:val="24"/>
          <w:szCs w:val="24"/>
          <w:u w:val="single"/>
        </w:rPr>
        <w:t>Ê</w:t>
      </w:r>
      <w:r w:rsidR="006A0B84" w:rsidRPr="00963E21">
        <w:rPr>
          <w:rFonts w:ascii="Arial" w:hAnsi="Arial" w:cs="Arial"/>
          <w:b/>
          <w:bCs/>
          <w:sz w:val="24"/>
          <w:szCs w:val="24"/>
          <w:u w:val="single"/>
        </w:rPr>
        <w:t>NIO MEDICINAL PARA USO DO FUNDO MUNICIPAL DE SAÚDE</w:t>
      </w:r>
      <w:r w:rsidR="006A0B84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="006A0B84" w:rsidRPr="00963E21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2411181" w14:textId="77777777" w:rsidR="006A0B84" w:rsidRPr="00963E21" w:rsidRDefault="006A0B84" w:rsidP="006A0B8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54"/>
        <w:gridCol w:w="3650"/>
        <w:gridCol w:w="917"/>
        <w:gridCol w:w="906"/>
        <w:gridCol w:w="950"/>
        <w:gridCol w:w="1217"/>
      </w:tblGrid>
      <w:tr w:rsidR="006A0B84" w:rsidRPr="00963E21" w14:paraId="3A772A6B" w14:textId="77777777" w:rsidTr="00404B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729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7CE1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b/>
                <w:sz w:val="20"/>
                <w:szCs w:val="20"/>
              </w:rPr>
              <w:t>Material/</w:t>
            </w:r>
            <w:proofErr w:type="spellStart"/>
            <w:r w:rsidRPr="006A0B84">
              <w:rPr>
                <w:rFonts w:ascii="Arial" w:hAnsi="Arial" w:cs="Arial"/>
                <w:b/>
                <w:sz w:val="20"/>
                <w:szCs w:val="20"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AD8B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b/>
                <w:sz w:val="20"/>
                <w:szCs w:val="20"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4CE4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A0B84">
              <w:rPr>
                <w:rFonts w:ascii="Arial" w:hAnsi="Arial" w:cs="Arial"/>
                <w:b/>
                <w:sz w:val="20"/>
                <w:szCs w:val="20"/>
              </w:rPr>
              <w:t>Qtd</w:t>
            </w:r>
            <w:proofErr w:type="spellEnd"/>
            <w:r w:rsidRPr="006A0B84">
              <w:rPr>
                <w:rFonts w:ascii="Arial" w:hAnsi="Arial" w:cs="Arial"/>
                <w:b/>
                <w:sz w:val="20"/>
                <w:szCs w:val="20"/>
              </w:rPr>
              <w:t xml:space="preserve"> licitada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A4CA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b/>
                <w:sz w:val="20"/>
                <w:szCs w:val="20"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C1AF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b/>
                <w:sz w:val="20"/>
                <w:szCs w:val="20"/>
              </w:rPr>
              <w:t>Valor total (R$)</w:t>
            </w:r>
          </w:p>
        </w:tc>
      </w:tr>
      <w:tr w:rsidR="006A0B84" w:rsidRPr="00963E21" w14:paraId="160B1C04" w14:textId="77777777" w:rsidTr="00404B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2E88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CBAD8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26376 - RECARGA DEOXIGÊNIO MEDICINAL ACONDICIONADO EM CILINDRO 6,0m³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ED72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2DB7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B6B3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 xml:space="preserve"> 156,00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B62F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 xml:space="preserve"> 140.400,00</w:t>
            </w:r>
          </w:p>
        </w:tc>
      </w:tr>
      <w:tr w:rsidR="006A0B84" w:rsidRPr="00963E21" w14:paraId="3743C9CA" w14:textId="77777777" w:rsidTr="00404B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15B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29F9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26374 - RECARGA DE OXIGÊNIO MEDICINAL ACONDICIONADO EM CILINDRO 1,0 m³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0E1A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A59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0D4B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 xml:space="preserve"> 85,00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E4EA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 xml:space="preserve"> 42.500,00</w:t>
            </w:r>
          </w:p>
        </w:tc>
      </w:tr>
      <w:tr w:rsidR="006A0B84" w:rsidRPr="00963E21" w14:paraId="46D46AFB" w14:textId="77777777" w:rsidTr="00404B93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099F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FE4A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37259 - RECARGA DE OXIGÊNIO MEDICINAL ACONDICIONADO EM CILINDRO DE 3,0 m³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3B72" w14:textId="77777777" w:rsidR="006A0B84" w:rsidRPr="006A0B84" w:rsidRDefault="006A0B84" w:rsidP="00404B93">
            <w:pPr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40BB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283D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 xml:space="preserve"> 110,00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91FC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sz w:val="20"/>
                <w:szCs w:val="20"/>
              </w:rPr>
              <w:t xml:space="preserve"> 99.000,00</w:t>
            </w:r>
          </w:p>
        </w:tc>
      </w:tr>
      <w:tr w:rsidR="006A0B84" w:rsidRPr="00963E21" w14:paraId="20B54FBD" w14:textId="77777777" w:rsidTr="00404B93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F161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 Geral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0FA0A" w14:textId="77777777" w:rsidR="006A0B84" w:rsidRPr="006A0B84" w:rsidRDefault="006A0B84" w:rsidP="00404B9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A0B84">
              <w:rPr>
                <w:rFonts w:ascii="Arial" w:hAnsi="Arial" w:cs="Arial"/>
                <w:b/>
                <w:sz w:val="20"/>
                <w:szCs w:val="20"/>
              </w:rPr>
              <w:t xml:space="preserve"> 281.900,00</w:t>
            </w:r>
          </w:p>
        </w:tc>
      </w:tr>
    </w:tbl>
    <w:p w14:paraId="079D6DE9" w14:textId="77777777" w:rsidR="00E407D0" w:rsidRDefault="00E407D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E7D6CD5" w14:textId="77777777" w:rsidR="001E6846" w:rsidRDefault="001E6846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B27207" w14:textId="5D73EDBF" w:rsidR="005261E4" w:rsidRPr="00AB310E" w:rsidRDefault="00D361CB" w:rsidP="00C409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2.2. </w:t>
      </w:r>
      <w:r w:rsidR="00AB310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AB310E" w:rsidRPr="00AB310E">
        <w:rPr>
          <w:rFonts w:ascii="Arial" w:hAnsi="Arial" w:cs="Arial"/>
          <w:kern w:val="0"/>
          <w:sz w:val="24"/>
          <w:szCs w:val="24"/>
        </w:rPr>
        <w:t>O Frete ficará por conta da empresa vencedora do certame.</w:t>
      </w:r>
      <w:r w:rsidR="00AB310E" w:rsidRPr="00AB310E">
        <w:rPr>
          <w:sz w:val="24"/>
          <w:szCs w:val="24"/>
        </w:rPr>
        <w:t xml:space="preserve"> </w:t>
      </w:r>
    </w:p>
    <w:p w14:paraId="7AED03BD" w14:textId="5F8D85A1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="00E907DA" w:rsidRPr="00E907DA">
        <w:rPr>
          <w:rFonts w:ascii="Arial" w:hAnsi="Arial" w:cs="Arial"/>
          <w:sz w:val="24"/>
          <w:szCs w:val="24"/>
        </w:rPr>
        <w:t xml:space="preserve"> </w:t>
      </w:r>
      <w:r w:rsidR="00E907DA" w:rsidRPr="00411367">
        <w:rPr>
          <w:rFonts w:ascii="Arial" w:hAnsi="Arial" w:cs="Arial"/>
          <w:sz w:val="24"/>
          <w:szCs w:val="24"/>
        </w:rPr>
        <w:t xml:space="preserve">O valor global do objeto a ser licitados estima-se em 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>R$</w:t>
      </w:r>
      <w:r w:rsidR="00E407D0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6A0B84">
        <w:rPr>
          <w:rFonts w:ascii="Arial" w:hAnsi="Arial" w:cs="Arial"/>
          <w:b/>
          <w:sz w:val="24"/>
          <w:szCs w:val="24"/>
          <w:u w:val="single"/>
        </w:rPr>
        <w:t>281.900,00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6A0B84">
        <w:rPr>
          <w:rFonts w:ascii="Arial" w:hAnsi="Arial" w:cs="Arial"/>
          <w:b/>
          <w:bCs/>
          <w:sz w:val="24"/>
          <w:szCs w:val="24"/>
          <w:u w:val="single"/>
        </w:rPr>
        <w:t xml:space="preserve">duzentos e oitenta e um mil e novecentos </w:t>
      </w:r>
      <w:r w:rsidR="001E6846">
        <w:rPr>
          <w:rFonts w:ascii="Arial" w:hAnsi="Arial" w:cs="Arial"/>
          <w:b/>
          <w:bCs/>
          <w:sz w:val="24"/>
          <w:szCs w:val="24"/>
          <w:u w:val="single"/>
        </w:rPr>
        <w:t>reais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FFD9C94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39E0825" w14:textId="3E0FCC3B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Para o mapa de preços foi realizada pesquisa de preços na região, entre empresas que se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dispuseram a ofertar orçamentos, dos quais afixou-se o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menor preço entre três orçamentos em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questão, conforme anexo ao processo.</w:t>
      </w:r>
    </w:p>
    <w:p w14:paraId="019BBA7C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A45D11" w14:textId="4227E944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6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F</w:t>
      </w:r>
      <w:r w:rsidR="000144D3" w:rsidRPr="00411367">
        <w:rPr>
          <w:rFonts w:ascii="Arial" w:hAnsi="Arial" w:cs="Arial"/>
          <w:kern w:val="0"/>
          <w:sz w:val="24"/>
          <w:szCs w:val="24"/>
        </w:rPr>
        <w:t>oram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realizad</w:t>
      </w:r>
      <w:r w:rsidR="000144D3" w:rsidRPr="00411367">
        <w:rPr>
          <w:rFonts w:ascii="Arial" w:hAnsi="Arial" w:cs="Arial"/>
          <w:kern w:val="0"/>
          <w:sz w:val="24"/>
          <w:szCs w:val="24"/>
        </w:rPr>
        <w:t>as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pesquisa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s por telefone e através de </w:t>
      </w:r>
      <w:r w:rsidRPr="00411367">
        <w:rPr>
          <w:rFonts w:ascii="Arial" w:hAnsi="Arial" w:cs="Arial"/>
          <w:kern w:val="0"/>
          <w:sz w:val="24"/>
          <w:szCs w:val="24"/>
        </w:rPr>
        <w:t>aplicativo</w:t>
      </w:r>
      <w:r w:rsidR="000144D3" w:rsidRPr="00411367">
        <w:rPr>
          <w:rFonts w:ascii="Arial" w:hAnsi="Arial" w:cs="Arial"/>
          <w:kern w:val="0"/>
          <w:sz w:val="24"/>
          <w:szCs w:val="24"/>
        </w:rPr>
        <w:t>s de várias empresas do ramo.</w:t>
      </w:r>
    </w:p>
    <w:p w14:paraId="54DF2926" w14:textId="77777777" w:rsidR="000144D3" w:rsidRPr="00411367" w:rsidRDefault="000144D3" w:rsidP="00014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5AE3641C" w14:textId="77777777" w:rsidR="00B93E00" w:rsidRDefault="00B93E0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E4D247B" w14:textId="0DD9DA95" w:rsidR="000144D3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3.1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</w:t>
      </w:r>
      <w:r w:rsidR="00A57B1B">
        <w:rPr>
          <w:rFonts w:ascii="Arial" w:hAnsi="Arial" w:cs="Arial"/>
          <w:kern w:val="0"/>
          <w:sz w:val="24"/>
          <w:szCs w:val="24"/>
        </w:rPr>
        <w:t xml:space="preserve">produtos </w:t>
      </w:r>
      <w:r w:rsidR="00C409BB">
        <w:rPr>
          <w:rFonts w:ascii="Arial" w:hAnsi="Arial" w:cs="Arial"/>
          <w:kern w:val="0"/>
          <w:sz w:val="24"/>
          <w:szCs w:val="24"/>
        </w:rPr>
        <w:t>a serem adquiridos</w:t>
      </w:r>
      <w:r w:rsidR="00AE5F72" w:rsidRPr="00DC147E">
        <w:rPr>
          <w:rFonts w:ascii="Arial" w:hAnsi="Arial" w:cs="Arial"/>
          <w:sz w:val="24"/>
          <w:szCs w:val="24"/>
        </w:rPr>
        <w:t xml:space="preserve">, </w:t>
      </w:r>
      <w:r w:rsidR="00AE5F72">
        <w:rPr>
          <w:rFonts w:ascii="Arial" w:hAnsi="Arial" w:cs="Arial"/>
          <w:sz w:val="24"/>
          <w:szCs w:val="24"/>
        </w:rPr>
        <w:t>resultantes do</w:t>
      </w:r>
      <w:r w:rsidR="00AE5F72" w:rsidRPr="00DC147E">
        <w:rPr>
          <w:rFonts w:ascii="Arial" w:hAnsi="Arial" w:cs="Arial"/>
          <w:sz w:val="24"/>
          <w:szCs w:val="24"/>
        </w:rPr>
        <w:t xml:space="preserve"> </w:t>
      </w:r>
      <w:r w:rsidR="00C409BB">
        <w:rPr>
          <w:rFonts w:ascii="Arial" w:hAnsi="Arial" w:cs="Arial"/>
          <w:sz w:val="24"/>
          <w:szCs w:val="24"/>
        </w:rPr>
        <w:t>certame,</w:t>
      </w:r>
      <w:r w:rsidR="00AE5F72">
        <w:rPr>
          <w:rFonts w:ascii="Arial" w:hAnsi="Arial" w:cs="Arial"/>
          <w:sz w:val="24"/>
          <w:szCs w:val="24"/>
        </w:rPr>
        <w:t xml:space="preserve"> </w:t>
      </w:r>
      <w:r w:rsidR="00AE5F72" w:rsidRPr="00DC147E">
        <w:rPr>
          <w:rFonts w:ascii="Arial" w:hAnsi="Arial" w:cs="Arial"/>
          <w:sz w:val="24"/>
          <w:szCs w:val="24"/>
        </w:rPr>
        <w:t>dev</w:t>
      </w:r>
      <w:r w:rsidR="00AE5F72">
        <w:rPr>
          <w:rFonts w:ascii="Arial" w:hAnsi="Arial" w:cs="Arial"/>
          <w:sz w:val="24"/>
          <w:szCs w:val="24"/>
        </w:rPr>
        <w:t>erão</w:t>
      </w:r>
      <w:r w:rsidR="00AE5F72" w:rsidRPr="00DC147E">
        <w:rPr>
          <w:rFonts w:ascii="Arial" w:hAnsi="Arial" w:cs="Arial"/>
          <w:sz w:val="24"/>
          <w:szCs w:val="24"/>
        </w:rPr>
        <w:t xml:space="preserve"> </w:t>
      </w:r>
      <w:r w:rsidR="00C409BB">
        <w:rPr>
          <w:rFonts w:ascii="Arial" w:hAnsi="Arial" w:cs="Arial"/>
          <w:sz w:val="24"/>
          <w:szCs w:val="24"/>
        </w:rPr>
        <w:t>s</w:t>
      </w:r>
      <w:r w:rsidR="00AE5F72" w:rsidRPr="00DC147E">
        <w:rPr>
          <w:rFonts w:ascii="Arial" w:hAnsi="Arial" w:cs="Arial"/>
          <w:sz w:val="24"/>
          <w:szCs w:val="24"/>
        </w:rPr>
        <w:t>er</w:t>
      </w:r>
      <w:r w:rsidR="00AB310E">
        <w:rPr>
          <w:rFonts w:ascii="Arial" w:hAnsi="Arial" w:cs="Arial"/>
          <w:sz w:val="24"/>
          <w:szCs w:val="24"/>
        </w:rPr>
        <w:t xml:space="preserve"> entregues na </w:t>
      </w:r>
      <w:r w:rsidR="001E6846">
        <w:rPr>
          <w:rFonts w:ascii="Arial" w:hAnsi="Arial" w:cs="Arial"/>
          <w:sz w:val="24"/>
          <w:szCs w:val="24"/>
        </w:rPr>
        <w:t xml:space="preserve">respectiva </w:t>
      </w:r>
      <w:r w:rsidR="00AB310E">
        <w:rPr>
          <w:rFonts w:ascii="Arial" w:hAnsi="Arial" w:cs="Arial"/>
          <w:sz w:val="24"/>
          <w:szCs w:val="24"/>
        </w:rPr>
        <w:t>Secretaria</w:t>
      </w:r>
      <w:r w:rsidR="006A0B84">
        <w:rPr>
          <w:rFonts w:ascii="Arial" w:hAnsi="Arial" w:cs="Arial"/>
          <w:sz w:val="24"/>
          <w:szCs w:val="24"/>
        </w:rPr>
        <w:t xml:space="preserve"> de Saúde</w:t>
      </w:r>
      <w:r w:rsidR="00AE5F72">
        <w:rPr>
          <w:rFonts w:ascii="Arial" w:hAnsi="Arial" w:cs="Arial"/>
          <w:sz w:val="24"/>
          <w:szCs w:val="24"/>
        </w:rPr>
        <w:t>.</w:t>
      </w:r>
      <w:r w:rsidR="00AE5F72">
        <w:rPr>
          <w:rFonts w:ascii="Arial" w:hAnsi="Arial" w:cs="Arial"/>
          <w:kern w:val="0"/>
          <w:sz w:val="24"/>
          <w:szCs w:val="24"/>
        </w:rPr>
        <w:t xml:space="preserve"> Quais </w:t>
      </w:r>
      <w:r w:rsidR="000144D3" w:rsidRPr="00411367">
        <w:rPr>
          <w:rFonts w:ascii="Arial" w:hAnsi="Arial" w:cs="Arial"/>
          <w:kern w:val="0"/>
          <w:sz w:val="24"/>
          <w:szCs w:val="24"/>
        </w:rPr>
        <w:t>benef</w:t>
      </w:r>
      <w:r w:rsidR="00AE5F72">
        <w:rPr>
          <w:rFonts w:ascii="Arial" w:hAnsi="Arial" w:cs="Arial"/>
          <w:kern w:val="0"/>
          <w:sz w:val="24"/>
          <w:szCs w:val="24"/>
        </w:rPr>
        <w:t>i</w:t>
      </w:r>
      <w:r w:rsidR="000144D3" w:rsidRPr="00411367">
        <w:rPr>
          <w:rFonts w:ascii="Arial" w:hAnsi="Arial" w:cs="Arial"/>
          <w:kern w:val="0"/>
          <w:sz w:val="24"/>
          <w:szCs w:val="24"/>
        </w:rPr>
        <w:t>ci</w:t>
      </w:r>
      <w:r w:rsidR="00AE5F72">
        <w:rPr>
          <w:rFonts w:ascii="Arial" w:hAnsi="Arial" w:cs="Arial"/>
          <w:kern w:val="0"/>
          <w:sz w:val="24"/>
          <w:szCs w:val="24"/>
        </w:rPr>
        <w:t>arão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C170E0">
        <w:rPr>
          <w:rFonts w:ascii="Arial" w:hAnsi="Arial" w:cs="Arial"/>
          <w:kern w:val="0"/>
          <w:sz w:val="24"/>
          <w:szCs w:val="24"/>
        </w:rPr>
        <w:t>os</w:t>
      </w:r>
      <w:r w:rsidR="001E6846">
        <w:rPr>
          <w:rFonts w:ascii="Arial" w:hAnsi="Arial" w:cs="Arial"/>
          <w:kern w:val="0"/>
          <w:sz w:val="24"/>
          <w:szCs w:val="24"/>
        </w:rPr>
        <w:t xml:space="preserve"> envolvidos</w:t>
      </w:r>
      <w:r w:rsidR="00C170E0">
        <w:rPr>
          <w:rFonts w:ascii="Arial" w:hAnsi="Arial" w:cs="Arial"/>
          <w:kern w:val="0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promovendo a melhoria n</w:t>
      </w:r>
      <w:r w:rsidR="00C170E0">
        <w:rPr>
          <w:rFonts w:ascii="Arial" w:hAnsi="Arial" w:cs="Arial"/>
          <w:kern w:val="0"/>
          <w:sz w:val="24"/>
          <w:szCs w:val="24"/>
        </w:rPr>
        <w:t>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qualidade</w:t>
      </w:r>
      <w:r w:rsidR="00C170E0">
        <w:rPr>
          <w:rFonts w:ascii="Arial" w:hAnsi="Arial" w:cs="Arial"/>
          <w:kern w:val="0"/>
          <w:sz w:val="24"/>
          <w:szCs w:val="24"/>
        </w:rPr>
        <w:t xml:space="preserve"> de</w:t>
      </w:r>
      <w:r w:rsidR="00E907DA">
        <w:rPr>
          <w:rFonts w:ascii="Arial" w:hAnsi="Arial" w:cs="Arial"/>
          <w:kern w:val="0"/>
          <w:sz w:val="24"/>
          <w:szCs w:val="24"/>
        </w:rPr>
        <w:t xml:space="preserve"> vida </w:t>
      </w:r>
      <w:r w:rsidR="00C170E0">
        <w:rPr>
          <w:rFonts w:ascii="Arial" w:hAnsi="Arial" w:cs="Arial"/>
          <w:kern w:val="0"/>
          <w:sz w:val="24"/>
          <w:szCs w:val="24"/>
        </w:rPr>
        <w:t>e conforto dos mesmos.</w:t>
      </w:r>
    </w:p>
    <w:p w14:paraId="0ADAB7C5" w14:textId="7A6E7287" w:rsidR="000144D3" w:rsidRPr="00C170E0" w:rsidRDefault="000144D3" w:rsidP="00C170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EC9E8E5" w14:textId="7754F79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4. LOCAL DE ENTREGA DO </w:t>
      </w:r>
      <w:r w:rsidR="000144D3" w:rsidRPr="00411367">
        <w:rPr>
          <w:rFonts w:ascii="Arial" w:hAnsi="Arial" w:cs="Arial"/>
          <w:b/>
          <w:bCs/>
          <w:kern w:val="0"/>
          <w:sz w:val="24"/>
          <w:szCs w:val="24"/>
        </w:rPr>
        <w:t>OBJETO</w:t>
      </w:r>
    </w:p>
    <w:p w14:paraId="2E54A79B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1C35BAB" w14:textId="797DCA2E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4.1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</w:t>
      </w:r>
      <w:r w:rsidR="0037030C">
        <w:rPr>
          <w:rFonts w:ascii="Arial" w:hAnsi="Arial" w:cs="Arial"/>
          <w:kern w:val="0"/>
          <w:sz w:val="24"/>
          <w:szCs w:val="24"/>
        </w:rPr>
        <w:t xml:space="preserve">s </w:t>
      </w:r>
      <w:r w:rsidR="006A0B84">
        <w:rPr>
          <w:rFonts w:ascii="Arial" w:hAnsi="Arial" w:cs="Arial"/>
          <w:kern w:val="0"/>
          <w:sz w:val="24"/>
          <w:szCs w:val="24"/>
        </w:rPr>
        <w:t>produtos a</w:t>
      </w:r>
      <w:r w:rsidR="0037030C">
        <w:rPr>
          <w:rFonts w:ascii="Arial" w:hAnsi="Arial" w:cs="Arial"/>
          <w:kern w:val="0"/>
          <w:sz w:val="24"/>
          <w:szCs w:val="24"/>
        </w:rPr>
        <w:t xml:space="preserve"> </w:t>
      </w:r>
      <w:r w:rsidR="00C170E0">
        <w:rPr>
          <w:rFonts w:ascii="Arial" w:hAnsi="Arial" w:cs="Arial"/>
          <w:kern w:val="0"/>
          <w:sz w:val="24"/>
          <w:szCs w:val="24"/>
        </w:rPr>
        <w:t>serem adquiridos,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dever</w:t>
      </w:r>
      <w:r w:rsidR="00C170E0">
        <w:rPr>
          <w:rFonts w:ascii="Arial" w:hAnsi="Arial" w:cs="Arial"/>
          <w:kern w:val="0"/>
          <w:sz w:val="24"/>
          <w:szCs w:val="24"/>
        </w:rPr>
        <w:t>ão</w:t>
      </w:r>
      <w:r w:rsidR="00AB310E">
        <w:rPr>
          <w:rFonts w:ascii="Arial" w:hAnsi="Arial" w:cs="Arial"/>
          <w:kern w:val="0"/>
          <w:sz w:val="24"/>
          <w:szCs w:val="24"/>
        </w:rPr>
        <w:t xml:space="preserve"> ser entregues n</w:t>
      </w:r>
      <w:r w:rsidR="00AE5F72">
        <w:rPr>
          <w:rFonts w:ascii="Arial" w:hAnsi="Arial" w:cs="Arial"/>
          <w:kern w:val="0"/>
          <w:sz w:val="24"/>
          <w:szCs w:val="24"/>
        </w:rPr>
        <w:t>a</w:t>
      </w:r>
      <w:r w:rsidR="001E6846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Secretaria</w:t>
      </w:r>
      <w:r w:rsidR="001E6846">
        <w:rPr>
          <w:rFonts w:ascii="Arial" w:hAnsi="Arial" w:cs="Arial"/>
          <w:kern w:val="0"/>
          <w:sz w:val="24"/>
          <w:szCs w:val="24"/>
        </w:rPr>
        <w:t xml:space="preserve">s, que compõem este processo, </w:t>
      </w:r>
      <w:r w:rsidR="00AB310E">
        <w:rPr>
          <w:rFonts w:ascii="Arial" w:hAnsi="Arial" w:cs="Arial"/>
          <w:kern w:val="0"/>
          <w:sz w:val="24"/>
          <w:szCs w:val="24"/>
        </w:rPr>
        <w:t xml:space="preserve">com devido acompanhamento dos funcionários </w:t>
      </w:r>
      <w:r w:rsidRPr="00411367">
        <w:rPr>
          <w:rFonts w:ascii="Arial" w:hAnsi="Arial" w:cs="Arial"/>
          <w:kern w:val="0"/>
          <w:sz w:val="24"/>
          <w:szCs w:val="24"/>
        </w:rPr>
        <w:t>de segunda a sexta-feira das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8:00 as 17:30 horas.</w:t>
      </w:r>
    </w:p>
    <w:p w14:paraId="475F0559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EA0A6B4" w14:textId="2C16A440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ENTREGA.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B9EAB1" w14:textId="31A18262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5.1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prazo de entrega do objeto em condições </w:t>
      </w:r>
      <w:r w:rsidR="00AE5F72">
        <w:rPr>
          <w:rFonts w:ascii="Arial" w:hAnsi="Arial" w:cs="Arial"/>
          <w:kern w:val="0"/>
          <w:sz w:val="24"/>
          <w:szCs w:val="24"/>
        </w:rPr>
        <w:t>apropriados,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será de </w:t>
      </w:r>
      <w:r w:rsidR="006A0B84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6A0B84">
        <w:rPr>
          <w:rFonts w:ascii="Arial" w:hAnsi="Arial" w:cs="Arial"/>
          <w:b/>
          <w:bCs/>
          <w:kern w:val="0"/>
          <w:sz w:val="24"/>
          <w:szCs w:val="24"/>
        </w:rPr>
        <w:t>cinco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Pr="00411367">
        <w:rPr>
          <w:rFonts w:ascii="Arial" w:hAnsi="Arial" w:cs="Arial"/>
          <w:kern w:val="0"/>
          <w:sz w:val="24"/>
          <w:szCs w:val="24"/>
        </w:rPr>
        <w:t>dias após a data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da assinatura do contrato e </w:t>
      </w:r>
      <w:r w:rsidRPr="00411367">
        <w:rPr>
          <w:rFonts w:ascii="Arial" w:hAnsi="Arial" w:cs="Arial"/>
          <w:kern w:val="0"/>
          <w:sz w:val="24"/>
          <w:szCs w:val="24"/>
        </w:rPr>
        <w:t>d</w:t>
      </w:r>
      <w:r w:rsidR="002F3CD6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autorização de fornecimento.</w:t>
      </w:r>
    </w:p>
    <w:p w14:paraId="32063C2C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6D58C5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6. CONDIÇÕES DE RECEBIMENTO</w:t>
      </w:r>
    </w:p>
    <w:p w14:paraId="75E94C1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5B2ADA" w14:textId="56691DB4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recebimento dos </w:t>
      </w:r>
      <w:r w:rsidR="00A57B1B">
        <w:rPr>
          <w:rFonts w:ascii="Arial" w:hAnsi="Arial" w:cs="Arial"/>
          <w:kern w:val="0"/>
          <w:sz w:val="24"/>
          <w:szCs w:val="24"/>
        </w:rPr>
        <w:t>produtos</w:t>
      </w:r>
      <w:r w:rsidR="00C170E0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ter</w:t>
      </w:r>
      <w:r w:rsidR="00AE5F72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como responsáve</w:t>
      </w:r>
      <w:r w:rsidR="00AE5F72">
        <w:rPr>
          <w:rFonts w:ascii="Arial" w:hAnsi="Arial" w:cs="Arial"/>
          <w:kern w:val="0"/>
          <w:sz w:val="24"/>
          <w:szCs w:val="24"/>
        </w:rPr>
        <w:t>is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1E6846">
        <w:rPr>
          <w:rFonts w:ascii="Arial" w:hAnsi="Arial" w:cs="Arial"/>
          <w:kern w:val="0"/>
          <w:sz w:val="24"/>
          <w:szCs w:val="24"/>
        </w:rPr>
        <w:t xml:space="preserve">os </w:t>
      </w:r>
      <w:r w:rsidR="002F3CD6" w:rsidRPr="00411367">
        <w:rPr>
          <w:rFonts w:ascii="Arial" w:hAnsi="Arial" w:cs="Arial"/>
          <w:kern w:val="0"/>
          <w:sz w:val="24"/>
          <w:szCs w:val="24"/>
        </w:rPr>
        <w:t>funcionários d</w:t>
      </w:r>
      <w:r w:rsidR="006A0B84">
        <w:rPr>
          <w:rFonts w:ascii="Arial" w:hAnsi="Arial" w:cs="Arial"/>
          <w:kern w:val="0"/>
          <w:sz w:val="24"/>
          <w:szCs w:val="24"/>
        </w:rPr>
        <w:t>a</w:t>
      </w:r>
      <w:r w:rsidR="001E6846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Secretári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a, juntamente com o </w:t>
      </w:r>
      <w:r w:rsidR="001E6846">
        <w:rPr>
          <w:rFonts w:ascii="Arial" w:hAnsi="Arial" w:cs="Arial"/>
          <w:kern w:val="0"/>
          <w:sz w:val="24"/>
          <w:szCs w:val="24"/>
        </w:rPr>
        <w:t>s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eu </w:t>
      </w:r>
      <w:proofErr w:type="gramStart"/>
      <w:r w:rsidR="002F3CD6" w:rsidRPr="00411367">
        <w:rPr>
          <w:rFonts w:ascii="Arial" w:hAnsi="Arial" w:cs="Arial"/>
          <w:kern w:val="0"/>
          <w:sz w:val="24"/>
          <w:szCs w:val="24"/>
        </w:rPr>
        <w:t>Secretário</w:t>
      </w:r>
      <w:r w:rsidRPr="00411367">
        <w:rPr>
          <w:rFonts w:ascii="Arial" w:hAnsi="Arial" w:cs="Arial"/>
          <w:kern w:val="0"/>
          <w:sz w:val="24"/>
          <w:szCs w:val="24"/>
        </w:rPr>
        <w:t xml:space="preserve">,  </w:t>
      </w:r>
      <w:r w:rsidR="001E6846">
        <w:rPr>
          <w:rFonts w:ascii="Arial" w:hAnsi="Arial" w:cs="Arial"/>
          <w:kern w:val="0"/>
          <w:sz w:val="24"/>
          <w:szCs w:val="24"/>
        </w:rPr>
        <w:t>deve</w:t>
      </w:r>
      <w:r w:rsidR="006A0B84">
        <w:rPr>
          <w:rFonts w:ascii="Arial" w:hAnsi="Arial" w:cs="Arial"/>
          <w:kern w:val="0"/>
          <w:sz w:val="24"/>
          <w:szCs w:val="24"/>
        </w:rPr>
        <w:t>ndo</w:t>
      </w:r>
      <w:proofErr w:type="gramEnd"/>
      <w:r w:rsidRPr="00411367">
        <w:rPr>
          <w:rFonts w:ascii="Arial" w:hAnsi="Arial" w:cs="Arial"/>
          <w:kern w:val="0"/>
          <w:sz w:val="24"/>
          <w:szCs w:val="24"/>
        </w:rPr>
        <w:t xml:space="preserve"> fazer 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conferência d</w:t>
      </w:r>
      <w:r w:rsidR="002F3CD6" w:rsidRPr="00411367">
        <w:rPr>
          <w:rFonts w:ascii="Arial" w:hAnsi="Arial" w:cs="Arial"/>
          <w:kern w:val="0"/>
          <w:sz w:val="24"/>
          <w:szCs w:val="24"/>
        </w:rPr>
        <w:t>os</w:t>
      </w:r>
      <w:r w:rsidR="00C170E0">
        <w:rPr>
          <w:rFonts w:ascii="Arial" w:hAnsi="Arial" w:cs="Arial"/>
          <w:kern w:val="0"/>
          <w:sz w:val="24"/>
          <w:szCs w:val="24"/>
        </w:rPr>
        <w:t xml:space="preserve"> mesmos</w:t>
      </w:r>
      <w:r w:rsidR="002F3CD6" w:rsidRPr="00411367">
        <w:rPr>
          <w:rFonts w:ascii="Arial" w:hAnsi="Arial" w:cs="Arial"/>
          <w:kern w:val="0"/>
          <w:sz w:val="24"/>
          <w:szCs w:val="24"/>
        </w:rPr>
        <w:t>,</w:t>
      </w:r>
      <w:r w:rsidR="00C170E0">
        <w:rPr>
          <w:rFonts w:ascii="Arial" w:hAnsi="Arial" w:cs="Arial"/>
          <w:kern w:val="0"/>
          <w:sz w:val="24"/>
          <w:szCs w:val="24"/>
        </w:rPr>
        <w:t xml:space="preserve"> verificando assim, se estão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de</w:t>
      </w:r>
      <w:r w:rsidRPr="00411367">
        <w:rPr>
          <w:rFonts w:ascii="Arial" w:hAnsi="Arial" w:cs="Arial"/>
          <w:kern w:val="0"/>
          <w:sz w:val="24"/>
          <w:szCs w:val="24"/>
        </w:rPr>
        <w:t xml:space="preserve"> acordo com a especificação licitada.</w:t>
      </w:r>
    </w:p>
    <w:p w14:paraId="769AAB1B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43A73A3" w14:textId="1FAB5C1D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Em caso de desconformidade de qualquer espécie, o mesmo será devolvido e a empresa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terá o prazo impreterível de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72 (setenta e duas) horas para a substituição </w:t>
      </w:r>
      <w:r w:rsidRPr="00411367">
        <w:rPr>
          <w:rFonts w:ascii="Arial" w:hAnsi="Arial" w:cs="Arial"/>
          <w:kern w:val="0"/>
          <w:sz w:val="24"/>
          <w:szCs w:val="24"/>
        </w:rPr>
        <w:t>por um produto 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condições aceitáveis por parte da administração.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5C0F2B56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CONTRATO.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37A553C9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3A708E">
        <w:rPr>
          <w:rFonts w:ascii="Arial" w:hAnsi="Arial" w:cs="Arial"/>
          <w:kern w:val="0"/>
          <w:sz w:val="24"/>
          <w:szCs w:val="24"/>
        </w:rPr>
        <w:t>A ata de Registro de Preço ou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contrato ser</w:t>
      </w:r>
      <w:r w:rsidR="003A708E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formaliza</w:t>
      </w:r>
      <w:r w:rsidR="003A708E">
        <w:rPr>
          <w:rFonts w:ascii="Arial" w:hAnsi="Arial" w:cs="Arial"/>
          <w:kern w:val="0"/>
          <w:sz w:val="24"/>
          <w:szCs w:val="24"/>
        </w:rPr>
        <w:t>n</w:t>
      </w:r>
      <w:r w:rsidRPr="00411367">
        <w:rPr>
          <w:rFonts w:ascii="Arial" w:hAnsi="Arial" w:cs="Arial"/>
          <w:kern w:val="0"/>
          <w:sz w:val="24"/>
          <w:szCs w:val="24"/>
        </w:rPr>
        <w:t xml:space="preserve">do pelo período de 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um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ano</w:t>
      </w:r>
      <w:r w:rsidRPr="00411367">
        <w:rPr>
          <w:rFonts w:ascii="Arial" w:hAnsi="Arial" w:cs="Arial"/>
          <w:kern w:val="0"/>
          <w:sz w:val="24"/>
          <w:szCs w:val="24"/>
        </w:rPr>
        <w:t xml:space="preserve">, podendo </w:t>
      </w:r>
      <w:r w:rsidR="003A708E">
        <w:rPr>
          <w:rFonts w:ascii="Arial" w:hAnsi="Arial" w:cs="Arial"/>
          <w:kern w:val="0"/>
          <w:sz w:val="24"/>
          <w:szCs w:val="24"/>
        </w:rPr>
        <w:t>o contrato ser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prorrogado e/ou aditivado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385B2A31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>. Exercer o acompanhamento e a fiscalização dos</w:t>
      </w:r>
      <w:r w:rsidR="00A57B1B">
        <w:rPr>
          <w:rFonts w:ascii="Arial" w:hAnsi="Arial" w:cs="Arial"/>
          <w:kern w:val="0"/>
          <w:sz w:val="24"/>
          <w:szCs w:val="24"/>
        </w:rPr>
        <w:t xml:space="preserve"> produtos</w:t>
      </w:r>
      <w:r w:rsidRPr="00411367">
        <w:rPr>
          <w:rFonts w:ascii="Arial" w:hAnsi="Arial" w:cs="Arial"/>
          <w:kern w:val="0"/>
          <w:sz w:val="24"/>
          <w:szCs w:val="24"/>
        </w:rPr>
        <w:t>, por servidor</w:t>
      </w:r>
      <w:r w:rsidR="001E6846">
        <w:rPr>
          <w:rFonts w:ascii="Arial" w:hAnsi="Arial" w:cs="Arial"/>
          <w:kern w:val="0"/>
          <w:sz w:val="24"/>
          <w:szCs w:val="24"/>
        </w:rPr>
        <w:t>es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</w:t>
      </w:r>
      <w:r w:rsidR="001E6846">
        <w:rPr>
          <w:rFonts w:ascii="Arial" w:hAnsi="Arial" w:cs="Arial"/>
          <w:kern w:val="0"/>
          <w:sz w:val="24"/>
          <w:szCs w:val="24"/>
        </w:rPr>
        <w:t>s</w:t>
      </w:r>
      <w:r w:rsidRPr="00411367">
        <w:rPr>
          <w:rFonts w:ascii="Arial" w:hAnsi="Arial" w:cs="Arial"/>
          <w:kern w:val="0"/>
          <w:sz w:val="24"/>
          <w:szCs w:val="24"/>
        </w:rPr>
        <w:t>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6F42DD22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implementos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75D44BF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B79D7A3" w14:textId="593F3DA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9.4.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exceto em caso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comprovada necessidade de serviço, formalmente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justificada pela autoridade do órgão para o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 o trabalho seja prestado e desde que observado o limite da legislação trabalhista;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BA7F055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5D2ECE" w14:textId="732A535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9.6.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1A227462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2D97BF0" w14:textId="3DCA6F7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10. OBRIGAÇÕES DA CONTRATADA</w:t>
      </w:r>
    </w:p>
    <w:p w14:paraId="3DE7D69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747DA2" w14:textId="1155B27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10.1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Constituem obrigações da Contratada:</w:t>
      </w:r>
    </w:p>
    <w:p w14:paraId="6C04625A" w14:textId="77777777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a) Entregar o objeto na forma especificada;</w:t>
      </w:r>
    </w:p>
    <w:p w14:paraId="08B42D54" w14:textId="02FA7746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b) </w:t>
      </w:r>
      <w:r w:rsidR="003A708E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>tender aos encargos trabalhistas, previdenciários, fiscais, comerciais e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responsabilidade civil decorrentes da execução do presente contrato;</w:t>
      </w:r>
    </w:p>
    <w:p w14:paraId="207E8C3E" w14:textId="25A33CDA" w:rsidR="001D400B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c) </w:t>
      </w:r>
      <w:r w:rsidR="003A708E">
        <w:rPr>
          <w:rFonts w:ascii="Arial" w:hAnsi="Arial" w:cs="Arial"/>
          <w:kern w:val="0"/>
          <w:sz w:val="24"/>
          <w:szCs w:val="24"/>
        </w:rPr>
        <w:t>M</w:t>
      </w:r>
      <w:r w:rsidRPr="00411367">
        <w:rPr>
          <w:rFonts w:ascii="Arial" w:hAnsi="Arial" w:cs="Arial"/>
          <w:kern w:val="0"/>
          <w:sz w:val="24"/>
          <w:szCs w:val="24"/>
        </w:rPr>
        <w:t>anter durante toda a execução do contrato, em compatibilidade com as obrigações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por ela assumidas, todas as condições exigidas na Lei </w:t>
      </w:r>
      <w:r w:rsidR="005C379C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;</w:t>
      </w:r>
    </w:p>
    <w:p w14:paraId="657AF34B" w14:textId="77777777" w:rsidR="00411367" w:rsidRPr="00411367" w:rsidRDefault="00411367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7AE22953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7B868558" w14:textId="77777777" w:rsidR="005D57F0" w:rsidRPr="00411367" w:rsidRDefault="005D57F0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83ECD6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4C1837" w14:textId="07B19913" w:rsidR="001D400B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Recurso para realização da Licitação </w:t>
      </w:r>
      <w:r w:rsidR="005D57F0">
        <w:rPr>
          <w:rFonts w:ascii="Arial" w:hAnsi="Arial" w:cs="Arial"/>
          <w:kern w:val="0"/>
          <w:sz w:val="24"/>
          <w:szCs w:val="24"/>
        </w:rPr>
        <w:t xml:space="preserve">serão </w:t>
      </w:r>
      <w:r w:rsidR="005C379C" w:rsidRPr="00411367">
        <w:rPr>
          <w:rFonts w:ascii="Arial" w:hAnsi="Arial" w:cs="Arial"/>
          <w:kern w:val="0"/>
          <w:sz w:val="24"/>
          <w:szCs w:val="24"/>
        </w:rPr>
        <w:t>recursos próprio do Município de Timbó Grande.</w:t>
      </w:r>
    </w:p>
    <w:p w14:paraId="0E2E9511" w14:textId="77777777" w:rsidR="005D57F0" w:rsidRPr="00411367" w:rsidRDefault="005D57F0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949B7EC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13. DA FORMA DE PAGAMENTO E REAJUSTE</w:t>
      </w:r>
    </w:p>
    <w:p w14:paraId="68358EF4" w14:textId="77777777" w:rsidR="005D57F0" w:rsidRDefault="005D57F0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D26CFA2" w14:textId="0A7AF4A8" w:rsidR="005C379C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As notas ficais deverão ser emitidas em nome d Prefeitura Municipal de </w:t>
      </w:r>
      <w:r w:rsidR="005C379C" w:rsidRPr="00411367">
        <w:rPr>
          <w:rFonts w:ascii="Arial" w:hAnsi="Arial" w:cs="Arial"/>
          <w:kern w:val="0"/>
          <w:sz w:val="24"/>
          <w:szCs w:val="24"/>
        </w:rPr>
        <w:t>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CNPJ/MF sob n.º </w:t>
      </w:r>
      <w:r w:rsidR="005C379C" w:rsidRPr="00411367">
        <w:rPr>
          <w:rFonts w:ascii="Arial" w:hAnsi="Arial" w:cs="Arial"/>
          <w:kern w:val="0"/>
          <w:sz w:val="24"/>
          <w:szCs w:val="24"/>
        </w:rPr>
        <w:t>78.497.497/0001-60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com endereço </w:t>
      </w:r>
      <w:r w:rsidR="005C379C" w:rsidRPr="00411367">
        <w:rPr>
          <w:rFonts w:ascii="Arial" w:hAnsi="Arial" w:cs="Arial"/>
          <w:kern w:val="0"/>
          <w:sz w:val="24"/>
          <w:szCs w:val="24"/>
        </w:rPr>
        <w:t>na Av. Jose Arcelino de Souza, nº 332, Bairro Boa Vista, junto a Casa da Cidadania, no Município de Timbó Grande -SC</w:t>
      </w:r>
      <w:r w:rsidR="00DE7F20">
        <w:rPr>
          <w:rFonts w:ascii="Arial" w:hAnsi="Arial" w:cs="Arial"/>
          <w:kern w:val="0"/>
          <w:sz w:val="24"/>
          <w:szCs w:val="24"/>
        </w:rPr>
        <w:t xml:space="preserve"> e do Fundo Municipal de Sa</w:t>
      </w:r>
      <w:r w:rsidR="0043343F">
        <w:rPr>
          <w:rFonts w:ascii="Arial" w:hAnsi="Arial" w:cs="Arial"/>
          <w:kern w:val="0"/>
          <w:sz w:val="24"/>
          <w:szCs w:val="24"/>
        </w:rPr>
        <w:t>ú</w:t>
      </w:r>
      <w:r w:rsidR="00DE7F20">
        <w:rPr>
          <w:rFonts w:ascii="Arial" w:hAnsi="Arial" w:cs="Arial"/>
          <w:kern w:val="0"/>
          <w:sz w:val="24"/>
          <w:szCs w:val="24"/>
        </w:rPr>
        <w:t>de.</w:t>
      </w:r>
    </w:p>
    <w:p w14:paraId="34F86A2C" w14:textId="69A921B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632B070B" w14:textId="5AA65D40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13.2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constar à discriminação dos itens, o nº da Ordem de Compra 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outros dados que julgar convenientes, não apresente rasura e/ou entrelinhas.</w:t>
      </w:r>
    </w:p>
    <w:p w14:paraId="65E0F85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DBD3CC" w14:textId="3446AC9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13.3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ser emitida pela própria Contratada, obrigatoriamente com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número do CNPJ apresentado nos documentos de habilitação e na proposta de preços, não se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admitindo Notas Fiscais emitidas com outro CNPJ, mesmo aqueles de filiais ou matriz.</w:t>
      </w:r>
    </w:p>
    <w:p w14:paraId="21A93197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DDDF32C" w14:textId="5C8DDB3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13.4</w:t>
      </w:r>
      <w:r w:rsidRPr="00411367">
        <w:rPr>
          <w:rFonts w:ascii="Arial" w:hAnsi="Arial" w:cs="Arial"/>
          <w:kern w:val="0"/>
          <w:sz w:val="24"/>
          <w:szCs w:val="24"/>
        </w:rPr>
        <w:t xml:space="preserve"> - A liberação do pagamento fica condicionada a apresentação de: Prova de regularidade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débito relativa à Seguridade Social e contribuições Federais (CND Conjunta) e ao Fundo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Garantia por Tempo de Serviços (FGTS), demonstrando situação regular da Empresa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cumprimento dos encargos sociais instituídos por lei;</w:t>
      </w:r>
    </w:p>
    <w:p w14:paraId="4534392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F0C7B14" w14:textId="6C118A4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13.5</w:t>
      </w:r>
      <w:r w:rsidR="00B93E00">
        <w:rPr>
          <w:rFonts w:ascii="Arial" w:hAnsi="Arial" w:cs="Arial"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Não será efetuado qualquer pagamento à contratada enquanto houver pendência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liquidação da obrigação financeira em virtude de penalidade ou inadimplência contratual.</w:t>
      </w:r>
    </w:p>
    <w:p w14:paraId="25B73A9F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7B41B88" w14:textId="49519FE3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13.6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Caso a empresa possua conta corrente em outra instituição financeira que não seja o Banco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do Brasil, as despesas bancarias originarias da transferência de pagamento serão por conta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e descontadas no ato do pagamento.</w:t>
      </w:r>
    </w:p>
    <w:p w14:paraId="19FC329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31D211" w14:textId="386B0ED3" w:rsidR="001D400B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13.7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forma de pagamento será </w:t>
      </w:r>
      <w:r w:rsidR="005D57F0">
        <w:rPr>
          <w:rFonts w:ascii="Arial" w:hAnsi="Arial" w:cs="Arial"/>
          <w:kern w:val="0"/>
          <w:sz w:val="24"/>
          <w:szCs w:val="24"/>
        </w:rPr>
        <w:t>30 dias após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apresentação da nota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fiscal, sendo que se estes dias coincidirem com finais de semana, feriados ou recessos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pagamento será feito no próximo dia útil subsequente.</w:t>
      </w:r>
    </w:p>
    <w:p w14:paraId="0D341737" w14:textId="77777777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A35417B" w14:textId="48D0D3FF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A708E">
        <w:rPr>
          <w:rFonts w:ascii="Arial" w:hAnsi="Arial" w:cs="Arial"/>
          <w:b/>
          <w:bCs/>
          <w:kern w:val="0"/>
          <w:sz w:val="24"/>
          <w:szCs w:val="24"/>
        </w:rPr>
        <w:t>13.8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2634F7">
        <w:rPr>
          <w:rFonts w:ascii="Arial" w:hAnsi="Arial" w:cs="Arial"/>
          <w:color w:val="000000"/>
          <w:sz w:val="24"/>
          <w:szCs w:val="24"/>
        </w:rPr>
        <w:t>A empresa vencedora do Certame, que não tenha conta junto ao Banco do Brasil, ficará responsável pelo pagamento das tarifas bancarias relacionadas as transferências para outras instituições.</w:t>
      </w:r>
    </w:p>
    <w:p w14:paraId="59C37D3B" w14:textId="77777777" w:rsidR="005D57F0" w:rsidRPr="00411367" w:rsidRDefault="005D57F0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54B7CE" w14:textId="53C32C45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9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preços permanecerão fixos e irreajustáveis.</w:t>
      </w:r>
    </w:p>
    <w:p w14:paraId="7310240D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41E3730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EACACF" w14:textId="4D246AC8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3D7764E9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5D57F0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53F0A96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137AD87F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B88421C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3F6B898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4D49062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274EBD98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A710725" w14:textId="3DB2E7A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515C339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5EDB707" w14:textId="1DE36CE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702FCEA" w14:textId="00C03EC7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0D45967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1B90A10C" w14:textId="3D6BE2DF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1552BC7D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3A708E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P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CA81C56" w14:textId="77777777" w:rsidR="005D57F0" w:rsidRDefault="005D57F0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0A283E7D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5B14B9">
        <w:rPr>
          <w:rFonts w:ascii="Arial" w:hAnsi="Arial" w:cs="Arial"/>
          <w:kern w:val="0"/>
          <w:sz w:val="24"/>
          <w:szCs w:val="24"/>
        </w:rPr>
        <w:t>1</w:t>
      </w:r>
      <w:r w:rsidR="00413ABC">
        <w:rPr>
          <w:rFonts w:ascii="Arial" w:hAnsi="Arial" w:cs="Arial"/>
          <w:kern w:val="0"/>
          <w:sz w:val="24"/>
          <w:szCs w:val="24"/>
        </w:rPr>
        <w:t>3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413ABC">
        <w:rPr>
          <w:rFonts w:ascii="Arial" w:hAnsi="Arial" w:cs="Arial"/>
          <w:kern w:val="0"/>
          <w:sz w:val="24"/>
          <w:szCs w:val="24"/>
        </w:rPr>
        <w:t>març</w:t>
      </w:r>
      <w:r w:rsidR="005B14B9">
        <w:rPr>
          <w:rFonts w:ascii="Arial" w:hAnsi="Arial" w:cs="Arial"/>
          <w:kern w:val="0"/>
          <w:sz w:val="24"/>
          <w:szCs w:val="24"/>
        </w:rPr>
        <w:t>o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202</w:t>
      </w:r>
      <w:r w:rsidR="00A57B1B">
        <w:rPr>
          <w:rFonts w:ascii="Arial" w:hAnsi="Arial" w:cs="Arial"/>
          <w:kern w:val="0"/>
          <w:sz w:val="24"/>
          <w:szCs w:val="24"/>
        </w:rPr>
        <w:t>5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A91AD80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72A4DCA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56CF37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658F138C" w:rsidR="001D400B" w:rsidRPr="00411367" w:rsidRDefault="00A57B1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Ari Jose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Galeski</w:t>
      </w:r>
      <w:proofErr w:type="spellEnd"/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AE5F72">
      <w:headerReference w:type="default" r:id="rId7"/>
      <w:footerReference w:type="default" r:id="rId8"/>
      <w:pgSz w:w="11906" w:h="16838"/>
      <w:pgMar w:top="212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691D7" w14:textId="77777777" w:rsidR="00E875A9" w:rsidRDefault="00E875A9" w:rsidP="00411367">
      <w:pPr>
        <w:spacing w:after="0" w:line="240" w:lineRule="auto"/>
      </w:pPr>
      <w:r>
        <w:separator/>
      </w:r>
    </w:p>
  </w:endnote>
  <w:endnote w:type="continuationSeparator" w:id="0">
    <w:p w14:paraId="6B91A452" w14:textId="77777777" w:rsidR="00E875A9" w:rsidRDefault="00E875A9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FD3A" w14:textId="77777777" w:rsidR="00946E56" w:rsidRDefault="00946E56" w:rsidP="00946E56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1BC7C13" wp14:editId="76F0BDB0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0" b="0"/>
              <wp:wrapNone/>
              <wp:docPr id="284508450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F8B9C" id="Conector reto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3C70781B" w14:textId="77777777" w:rsidR="00946E56" w:rsidRPr="00E8042F" w:rsidRDefault="00946E56" w:rsidP="00946E56">
    <w:pPr>
      <w:pStyle w:val="Rodap"/>
      <w:jc w:val="center"/>
      <w:rPr>
        <w:rFonts w:ascii="Aptos" w:hAnsi="Aptos"/>
        <w:sz w:val="18"/>
        <w:szCs w:val="18"/>
      </w:rPr>
    </w:pPr>
    <w:r w:rsidRPr="00E8042F">
      <w:rPr>
        <w:rFonts w:ascii="Aptos" w:hAnsi="Aptos" w:cs="Arial"/>
        <w:color w:val="0C0C0C"/>
        <w:sz w:val="18"/>
        <w:szCs w:val="18"/>
      </w:rPr>
      <w:t xml:space="preserve">Avenida </w:t>
    </w:r>
    <w:r w:rsidRPr="00E8042F">
      <w:rPr>
        <w:rFonts w:ascii="Aptos" w:hAnsi="Aptos" w:cs="Arial"/>
        <w:color w:val="1D1D1D"/>
        <w:sz w:val="18"/>
        <w:szCs w:val="18"/>
      </w:rPr>
      <w:t xml:space="preserve">José </w:t>
    </w:r>
    <w:r w:rsidRPr="00E8042F">
      <w:rPr>
        <w:rFonts w:ascii="Aptos" w:hAnsi="Aptos" w:cs="Arial"/>
        <w:color w:val="1C1C1C"/>
        <w:sz w:val="18"/>
        <w:szCs w:val="18"/>
      </w:rPr>
      <w:t xml:space="preserve">Arcelino </w:t>
    </w:r>
    <w:r w:rsidRPr="00E8042F">
      <w:rPr>
        <w:rFonts w:ascii="Aptos" w:hAnsi="Aptos" w:cs="Arial"/>
        <w:color w:val="383838"/>
        <w:sz w:val="18"/>
        <w:szCs w:val="18"/>
      </w:rPr>
      <w:t xml:space="preserve">de </w:t>
    </w:r>
    <w:r w:rsidRPr="00E8042F">
      <w:rPr>
        <w:rFonts w:ascii="Aptos" w:hAnsi="Aptos" w:cs="Arial"/>
        <w:color w:val="1A1A1A"/>
        <w:sz w:val="18"/>
        <w:szCs w:val="18"/>
      </w:rPr>
      <w:t xml:space="preserve">Souza, </w:t>
    </w:r>
    <w:r w:rsidRPr="00E8042F">
      <w:rPr>
        <w:rFonts w:ascii="Aptos" w:hAnsi="Aptos" w:cs="Arial"/>
        <w:color w:val="1D1D1D"/>
        <w:sz w:val="18"/>
        <w:szCs w:val="18"/>
      </w:rPr>
      <w:t xml:space="preserve">332, </w:t>
    </w:r>
    <w:r w:rsidRPr="00E8042F">
      <w:rPr>
        <w:rFonts w:ascii="Aptos" w:hAnsi="Aptos" w:cs="Arial"/>
        <w:color w:val="1C1C1C"/>
        <w:sz w:val="18"/>
        <w:szCs w:val="18"/>
      </w:rPr>
      <w:t xml:space="preserve">Casa </w:t>
    </w:r>
    <w:r w:rsidRPr="00E8042F">
      <w:rPr>
        <w:rFonts w:ascii="Aptos" w:hAnsi="Aptos" w:cs="Arial"/>
        <w:color w:val="232323"/>
        <w:sz w:val="18"/>
        <w:szCs w:val="18"/>
      </w:rPr>
      <w:t xml:space="preserve">da </w:t>
    </w:r>
    <w:r w:rsidRPr="00E8042F">
      <w:rPr>
        <w:rFonts w:ascii="Aptos" w:hAnsi="Aptos" w:cs="Arial"/>
        <w:color w:val="131313"/>
        <w:sz w:val="18"/>
        <w:szCs w:val="18"/>
      </w:rPr>
      <w:t xml:space="preserve">Cidadania, </w:t>
    </w:r>
    <w:r w:rsidRPr="00E8042F">
      <w:rPr>
        <w:rFonts w:ascii="Aptos" w:hAnsi="Aptos" w:cs="Arial"/>
        <w:color w:val="111111"/>
        <w:sz w:val="18"/>
        <w:szCs w:val="18"/>
      </w:rPr>
      <w:t xml:space="preserve">bairro </w:t>
    </w:r>
    <w:r w:rsidRPr="00E8042F">
      <w:rPr>
        <w:rFonts w:ascii="Aptos" w:hAnsi="Aptos" w:cs="Arial"/>
        <w:color w:val="262626"/>
        <w:sz w:val="18"/>
        <w:szCs w:val="18"/>
      </w:rPr>
      <w:t xml:space="preserve">Boa </w:t>
    </w:r>
    <w:r w:rsidRPr="00E8042F">
      <w:rPr>
        <w:rFonts w:ascii="Aptos" w:hAnsi="Aptos" w:cs="Arial"/>
        <w:color w:val="1A1A1A"/>
        <w:sz w:val="18"/>
        <w:szCs w:val="18"/>
      </w:rPr>
      <w:t>Vista,</w:t>
    </w:r>
    <w:r w:rsidRPr="00E8042F">
      <w:rPr>
        <w:rFonts w:ascii="Aptos" w:hAnsi="Aptos" w:cs="Arial"/>
        <w:sz w:val="18"/>
        <w:szCs w:val="18"/>
      </w:rPr>
      <w:t xml:space="preserve"> Timbó Grande/SC, </w:t>
    </w:r>
    <w:r w:rsidRPr="00E8042F">
      <w:rPr>
        <w:rFonts w:ascii="Aptos" w:hAnsi="Aptos"/>
        <w:caps/>
        <w:sz w:val="18"/>
        <w:szCs w:val="18"/>
      </w:rPr>
      <w:t xml:space="preserve">CEP: 89.545-000            Fone: (49) </w:t>
    </w:r>
    <w:r>
      <w:rPr>
        <w:rFonts w:ascii="Aptos" w:hAnsi="Aptos"/>
        <w:caps/>
        <w:sz w:val="18"/>
        <w:szCs w:val="18"/>
      </w:rPr>
      <w:t>3540 0199</w:t>
    </w:r>
    <w:r w:rsidRPr="00E8042F">
      <w:rPr>
        <w:rFonts w:ascii="Aptos" w:hAnsi="Aptos"/>
        <w:caps/>
        <w:sz w:val="18"/>
        <w:szCs w:val="18"/>
      </w:rPr>
      <w:t xml:space="preserve">           </w:t>
    </w:r>
    <w:r w:rsidRPr="00E8042F">
      <w:rPr>
        <w:rFonts w:ascii="Aptos" w:hAnsi="Aptos"/>
        <w:sz w:val="18"/>
        <w:szCs w:val="18"/>
      </w:rPr>
      <w:t>www.timbogrande.sc.gov.br</w:t>
    </w:r>
  </w:p>
  <w:p w14:paraId="69A681F4" w14:textId="77777777" w:rsidR="00946E56" w:rsidRDefault="00946E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94565" w14:textId="77777777" w:rsidR="00E875A9" w:rsidRDefault="00E875A9" w:rsidP="00411367">
      <w:pPr>
        <w:spacing w:after="0" w:line="240" w:lineRule="auto"/>
      </w:pPr>
      <w:r>
        <w:separator/>
      </w:r>
    </w:p>
  </w:footnote>
  <w:footnote w:type="continuationSeparator" w:id="0">
    <w:p w14:paraId="7CBBB1E9" w14:textId="77777777" w:rsidR="00E875A9" w:rsidRDefault="00E875A9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E1BF" w14:textId="04829B01" w:rsidR="00411367" w:rsidRDefault="00000000">
    <w:pPr>
      <w:pStyle w:val="Cabealho"/>
    </w:pPr>
    <w:sdt>
      <w:sdtPr>
        <w:id w:val="-181674351"/>
        <w:docPartObj>
          <w:docPartGallery w:val="Page Numbers (Margins)"/>
          <w:docPartUnique/>
        </w:docPartObj>
      </w:sdtPr>
      <w:sdtContent>
        <w:r w:rsidR="000411D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262520" wp14:editId="45F472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70647575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B2647" w14:textId="77777777" w:rsidR="000411D7" w:rsidRDefault="000411D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262520" id="Retângulo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D6B2647" w14:textId="77777777" w:rsidR="000411D7" w:rsidRDefault="000411D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131AB">
      <w:rPr>
        <w:noProof/>
      </w:rPr>
      <w:drawing>
        <wp:inline distT="0" distB="0" distL="0" distR="0" wp14:anchorId="21812612" wp14:editId="3FE93D04">
          <wp:extent cx="5400040" cy="1646555"/>
          <wp:effectExtent l="0" t="0" r="0" b="0"/>
          <wp:docPr id="6349595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5989850" name="Imagem 19759898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646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FA677A"/>
    <w:multiLevelType w:val="multilevel"/>
    <w:tmpl w:val="A2B8FBC4"/>
    <w:lvl w:ilvl="0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Zero"/>
      <w:isLgl/>
      <w:lvlText w:val="%1.%2"/>
      <w:lvlJc w:val="left"/>
      <w:pPr>
        <w:tabs>
          <w:tab w:val="num" w:pos="2760"/>
        </w:tabs>
        <w:ind w:left="2760" w:hanging="2400"/>
      </w:pPr>
    </w:lvl>
    <w:lvl w:ilvl="2">
      <w:start w:val="2"/>
      <w:numFmt w:val="decimal"/>
      <w:isLgl/>
      <w:lvlText w:val="%1.%2.%3"/>
      <w:lvlJc w:val="left"/>
      <w:pPr>
        <w:tabs>
          <w:tab w:val="num" w:pos="2760"/>
        </w:tabs>
        <w:ind w:left="2760" w:hanging="2400"/>
      </w:pPr>
    </w:lvl>
    <w:lvl w:ilvl="3">
      <w:start w:val="37"/>
      <w:numFmt w:val="decimalZero"/>
      <w:isLgl/>
      <w:lvlText w:val="%1.%2.%3.%4"/>
      <w:lvlJc w:val="left"/>
      <w:pPr>
        <w:tabs>
          <w:tab w:val="num" w:pos="2760"/>
        </w:tabs>
        <w:ind w:left="2760" w:hanging="2400"/>
      </w:pPr>
    </w:lvl>
    <w:lvl w:ilvl="4">
      <w:start w:val="3"/>
      <w:numFmt w:val="decimal"/>
      <w:isLgl/>
      <w:lvlText w:val="%1.%2.%3.%4.%5"/>
      <w:lvlJc w:val="left"/>
      <w:pPr>
        <w:tabs>
          <w:tab w:val="num" w:pos="2760"/>
        </w:tabs>
        <w:ind w:left="2760" w:hanging="2400"/>
      </w:pPr>
    </w:lvl>
    <w:lvl w:ilvl="5">
      <w:start w:val="3"/>
      <w:numFmt w:val="decimal"/>
      <w:isLgl/>
      <w:lvlText w:val="%1.%2.%3.%4.%5.%6"/>
      <w:lvlJc w:val="left"/>
      <w:pPr>
        <w:tabs>
          <w:tab w:val="num" w:pos="2760"/>
        </w:tabs>
        <w:ind w:left="2760" w:hanging="2400"/>
      </w:pPr>
    </w:lvl>
    <w:lvl w:ilvl="6">
      <w:start w:val="90"/>
      <w:numFmt w:val="decimal"/>
      <w:isLgl/>
      <w:lvlText w:val="%1.%2.%3.%4.%5.%6.%7"/>
      <w:lvlJc w:val="left"/>
      <w:pPr>
        <w:tabs>
          <w:tab w:val="num" w:pos="2760"/>
        </w:tabs>
        <w:ind w:left="2760" w:hanging="2400"/>
      </w:pPr>
    </w:lvl>
    <w:lvl w:ilvl="7">
      <w:start w:val="103"/>
      <w:numFmt w:val="decimalZero"/>
      <w:isLgl/>
      <w:lvlText w:val="%1.%2.%3.%4.%5.%6.%7.%8"/>
      <w:lvlJc w:val="left"/>
      <w:pPr>
        <w:tabs>
          <w:tab w:val="num" w:pos="2760"/>
        </w:tabs>
        <w:ind w:left="2760" w:hanging="24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760"/>
        </w:tabs>
        <w:ind w:left="2760" w:hanging="2400"/>
      </w:pPr>
    </w:lvl>
  </w:abstractNum>
  <w:abstractNum w:abstractNumId="1" w15:restartNumberingAfterBreak="0">
    <w:nsid w:val="1D736F6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2222E8C"/>
    <w:multiLevelType w:val="multilevel"/>
    <w:tmpl w:val="C478B0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1EA6142"/>
    <w:multiLevelType w:val="hybridMultilevel"/>
    <w:tmpl w:val="C5EA3D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E1041"/>
    <w:multiLevelType w:val="hybridMultilevel"/>
    <w:tmpl w:val="D372481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772">
    <w:abstractNumId w:val="6"/>
  </w:num>
  <w:num w:numId="2" w16cid:durableId="813374976">
    <w:abstractNumId w:val="2"/>
  </w:num>
  <w:num w:numId="3" w16cid:durableId="739443104">
    <w:abstractNumId w:val="0"/>
    <w:lvlOverride w:ilvl="0">
      <w:startOverride w:val="2"/>
    </w:lvlOverride>
    <w:lvlOverride w:ilvl="1">
      <w:startOverride w:val="5"/>
    </w:lvlOverride>
    <w:lvlOverride w:ilvl="2">
      <w:startOverride w:val="2"/>
    </w:lvlOverride>
    <w:lvlOverride w:ilvl="3">
      <w:startOverride w:val="37"/>
    </w:lvlOverride>
    <w:lvlOverride w:ilvl="4">
      <w:startOverride w:val="3"/>
    </w:lvlOverride>
    <w:lvlOverride w:ilvl="5">
      <w:startOverride w:val="3"/>
    </w:lvlOverride>
    <w:lvlOverride w:ilvl="6">
      <w:startOverride w:val="90"/>
    </w:lvlOverride>
    <w:lvlOverride w:ilvl="7">
      <w:startOverride w:val="103"/>
    </w:lvlOverride>
    <w:lvlOverride w:ilvl="8">
      <w:startOverride w:val="1"/>
    </w:lvlOverride>
  </w:num>
  <w:num w:numId="4" w16cid:durableId="322708879">
    <w:abstractNumId w:val="1"/>
    <w:lvlOverride w:ilvl="0">
      <w:startOverride w:val="1"/>
    </w:lvlOverride>
  </w:num>
  <w:num w:numId="5" w16cid:durableId="145505250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4926104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229796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0411D7"/>
    <w:rsid w:val="00112F60"/>
    <w:rsid w:val="00115733"/>
    <w:rsid w:val="0017147A"/>
    <w:rsid w:val="001A1BE1"/>
    <w:rsid w:val="001D400B"/>
    <w:rsid w:val="001E6846"/>
    <w:rsid w:val="002F3CD6"/>
    <w:rsid w:val="003131AB"/>
    <w:rsid w:val="0037030C"/>
    <w:rsid w:val="00377A1C"/>
    <w:rsid w:val="003A708E"/>
    <w:rsid w:val="00411367"/>
    <w:rsid w:val="00413ABC"/>
    <w:rsid w:val="0043343F"/>
    <w:rsid w:val="005261E4"/>
    <w:rsid w:val="005414E3"/>
    <w:rsid w:val="005B14B9"/>
    <w:rsid w:val="005C379C"/>
    <w:rsid w:val="005D57F0"/>
    <w:rsid w:val="00645EAE"/>
    <w:rsid w:val="00655D77"/>
    <w:rsid w:val="006A0B84"/>
    <w:rsid w:val="006A7D59"/>
    <w:rsid w:val="007079A2"/>
    <w:rsid w:val="00722162"/>
    <w:rsid w:val="00810431"/>
    <w:rsid w:val="008168C3"/>
    <w:rsid w:val="008508DF"/>
    <w:rsid w:val="00867218"/>
    <w:rsid w:val="00902DBF"/>
    <w:rsid w:val="00946E56"/>
    <w:rsid w:val="009C72F3"/>
    <w:rsid w:val="00A57B1B"/>
    <w:rsid w:val="00A72953"/>
    <w:rsid w:val="00A91133"/>
    <w:rsid w:val="00AB310E"/>
    <w:rsid w:val="00AE5F72"/>
    <w:rsid w:val="00B93E00"/>
    <w:rsid w:val="00BA7CF5"/>
    <w:rsid w:val="00BE2DE4"/>
    <w:rsid w:val="00C170E0"/>
    <w:rsid w:val="00C409BB"/>
    <w:rsid w:val="00CD040A"/>
    <w:rsid w:val="00D361CB"/>
    <w:rsid w:val="00D638EB"/>
    <w:rsid w:val="00DC147E"/>
    <w:rsid w:val="00DC3826"/>
    <w:rsid w:val="00DE53CC"/>
    <w:rsid w:val="00DE7F20"/>
    <w:rsid w:val="00E407D0"/>
    <w:rsid w:val="00E875A9"/>
    <w:rsid w:val="00E907D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1E68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  <w:style w:type="character" w:customStyle="1" w:styleId="Ttulo1Char">
    <w:name w:val="Título 1 Char"/>
    <w:basedOn w:val="Fontepargpadro"/>
    <w:link w:val="Ttulo1"/>
    <w:rsid w:val="001E6846"/>
    <w:rPr>
      <w:rFonts w:ascii="Times New Roman" w:eastAsia="Times New Roman" w:hAnsi="Times New Roman" w:cs="Times New Roman"/>
      <w:b/>
      <w:bCs/>
      <w:kern w:val="0"/>
      <w:sz w:val="24"/>
      <w:szCs w:val="20"/>
      <w:lang w:eastAsia="pt-BR"/>
      <w14:ligatures w14:val="none"/>
    </w:rPr>
  </w:style>
  <w:style w:type="paragraph" w:styleId="Recuodecorpodetexto">
    <w:name w:val="Body Text Indent"/>
    <w:basedOn w:val="Normal"/>
    <w:link w:val="RecuodecorpodetextoChar"/>
    <w:rsid w:val="001E684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character" w:customStyle="1" w:styleId="RecuodecorpodetextoChar">
    <w:name w:val="Recuo de corpo de texto Char"/>
    <w:basedOn w:val="Fontepargpadro"/>
    <w:link w:val="Recuodecorpodetexto"/>
    <w:rsid w:val="001E6846"/>
    <w:rPr>
      <w:rFonts w:ascii="Times New Roman" w:eastAsia="Times New Roman" w:hAnsi="Times New Roman" w:cs="Times New Roman"/>
      <w:kern w:val="0"/>
      <w:sz w:val="24"/>
      <w:szCs w:val="20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E68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character" w:customStyle="1" w:styleId="Corpodetexto2Char">
    <w:name w:val="Corpo de texto 2 Char"/>
    <w:basedOn w:val="Fontepargpadro"/>
    <w:link w:val="Corpodetexto2"/>
    <w:rsid w:val="001E6846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E68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customStyle="1" w:styleId="Corpodetexto3Char">
    <w:name w:val="Corpo de texto 3 Char"/>
    <w:basedOn w:val="Fontepargpadro"/>
    <w:link w:val="Corpodetexto3"/>
    <w:rsid w:val="001E6846"/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1E68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1444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2025-03-14T17:56:00Z</dcterms:created>
  <dcterms:modified xsi:type="dcterms:W3CDTF">2025-03-14T17:56:00Z</dcterms:modified>
</cp:coreProperties>
</file>