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15F9" w14:textId="77777777" w:rsidR="0009695E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599FD4A0" w14:textId="4436C1D2" w:rsidR="001D400B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PREGÃO Pr. </w:t>
      </w:r>
      <w:r w:rsidR="00F9704B">
        <w:rPr>
          <w:rFonts w:ascii="Arial" w:hAnsi="Arial" w:cs="Arial"/>
          <w:b/>
          <w:bCs/>
          <w:kern w:val="0"/>
          <w:sz w:val="24"/>
          <w:szCs w:val="24"/>
        </w:rPr>
        <w:t>41</w:t>
      </w:r>
      <w:r>
        <w:rPr>
          <w:rFonts w:ascii="Arial" w:hAnsi="Arial" w:cs="Arial"/>
          <w:b/>
          <w:bCs/>
          <w:kern w:val="0"/>
          <w:sz w:val="24"/>
          <w:szCs w:val="24"/>
        </w:rPr>
        <w:t>/2024</w:t>
      </w:r>
    </w:p>
    <w:p w14:paraId="70E19C0E" w14:textId="4C467A3D" w:rsidR="0009695E" w:rsidRPr="00411367" w:rsidRDefault="0009695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Registro de Preço</w:t>
      </w:r>
    </w:p>
    <w:p w14:paraId="608073B4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411367" w:rsidRDefault="001D400B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A5769A" w14:textId="77777777" w:rsidR="00F9704B" w:rsidRPr="00E970D6" w:rsidRDefault="001D400B" w:rsidP="00F9704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D3DFA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3D3DFA">
        <w:rPr>
          <w:rFonts w:ascii="Arial" w:hAnsi="Arial" w:cs="Arial"/>
          <w:kern w:val="0"/>
          <w:sz w:val="24"/>
          <w:szCs w:val="24"/>
        </w:rPr>
        <w:t xml:space="preserve">. Esse termo de referência tem por objetivo a realização de Pregão Presencial </w:t>
      </w:r>
      <w:r w:rsidR="0009695E" w:rsidRPr="003D3DFA">
        <w:rPr>
          <w:rFonts w:ascii="Arial" w:hAnsi="Arial" w:cs="Arial"/>
          <w:kern w:val="0"/>
          <w:sz w:val="24"/>
          <w:szCs w:val="24"/>
        </w:rPr>
        <w:t xml:space="preserve">Registro de Preço </w:t>
      </w:r>
      <w:r w:rsidRPr="003D3DFA">
        <w:rPr>
          <w:rFonts w:ascii="Arial" w:hAnsi="Arial" w:cs="Arial"/>
          <w:kern w:val="0"/>
          <w:sz w:val="24"/>
          <w:szCs w:val="24"/>
        </w:rPr>
        <w:t>de acordo com a Lei 14.133/2021, contratação</w:t>
      </w:r>
      <w:r w:rsidR="008022BB">
        <w:rPr>
          <w:rFonts w:ascii="Arial" w:hAnsi="Arial" w:cs="Arial"/>
          <w:kern w:val="0"/>
          <w:sz w:val="24"/>
          <w:szCs w:val="24"/>
        </w:rPr>
        <w:t xml:space="preserve"> de</w:t>
      </w:r>
      <w:r w:rsidR="00F9704B">
        <w:rPr>
          <w:rFonts w:ascii="Arial" w:hAnsi="Arial" w:cs="Arial"/>
          <w:kern w:val="0"/>
          <w:sz w:val="24"/>
          <w:szCs w:val="24"/>
        </w:rPr>
        <w:t xml:space="preserve"> </w:t>
      </w:r>
      <w:r w:rsidR="00F9704B" w:rsidRPr="00E970D6">
        <w:rPr>
          <w:rFonts w:ascii="Arial" w:hAnsi="Arial" w:cs="Arial"/>
          <w:b/>
          <w:bCs/>
          <w:sz w:val="24"/>
          <w:szCs w:val="24"/>
          <w:u w:val="single"/>
        </w:rPr>
        <w:t>REGISTRO DE PREÇO PARA EVENTUAL E FUTURA AQUISIÇÃO DE ÓLEOS LUBRIFICANTES PARA A SECRETARIA DE EDUCAÇÃO E OBRAS E INFRAESTRUTURA.</w:t>
      </w:r>
    </w:p>
    <w:p w14:paraId="3E21035B" w14:textId="77777777" w:rsidR="001D400B" w:rsidRPr="00411367" w:rsidRDefault="001D400B" w:rsidP="00C360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Default="001D400B" w:rsidP="00C360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251A32AB" w14:textId="34ABB810" w:rsidR="00EE280D" w:rsidRPr="004C7BE5" w:rsidRDefault="001D400B" w:rsidP="00F9704B">
      <w:pPr>
        <w:spacing w:line="276" w:lineRule="auto"/>
        <w:jc w:val="both"/>
        <w:rPr>
          <w:rFonts w:ascii="Arial" w:hAnsi="Arial" w:cs="Arial"/>
          <w:sz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Constitui objeto deste Pregão Presencial </w:t>
      </w:r>
      <w:r w:rsidR="0009695E">
        <w:rPr>
          <w:rFonts w:ascii="Arial" w:hAnsi="Arial" w:cs="Arial"/>
          <w:kern w:val="0"/>
          <w:sz w:val="24"/>
          <w:szCs w:val="24"/>
        </w:rPr>
        <w:t xml:space="preserve">Registro de Preço </w:t>
      </w:r>
      <w:r w:rsidRPr="00411367">
        <w:rPr>
          <w:rFonts w:ascii="Arial" w:hAnsi="Arial" w:cs="Arial"/>
          <w:kern w:val="0"/>
          <w:sz w:val="24"/>
          <w:szCs w:val="24"/>
        </w:rPr>
        <w:t xml:space="preserve">a </w:t>
      </w:r>
      <w:r w:rsidR="00EE280D">
        <w:rPr>
          <w:rFonts w:ascii="Arial" w:hAnsi="Arial" w:cs="Arial"/>
          <w:kern w:val="0"/>
          <w:sz w:val="24"/>
          <w:szCs w:val="24"/>
        </w:rPr>
        <w:t>contrataçã</w:t>
      </w:r>
      <w:r w:rsidR="004C7BE5">
        <w:rPr>
          <w:rFonts w:ascii="Arial" w:hAnsi="Arial" w:cs="Arial"/>
          <w:kern w:val="0"/>
          <w:sz w:val="24"/>
          <w:szCs w:val="24"/>
        </w:rPr>
        <w:t>o</w:t>
      </w:r>
      <w:r w:rsidR="008022BB">
        <w:rPr>
          <w:rFonts w:ascii="Arial" w:hAnsi="Arial" w:cs="Arial"/>
          <w:kern w:val="0"/>
          <w:sz w:val="24"/>
          <w:szCs w:val="24"/>
        </w:rPr>
        <w:t xml:space="preserve"> de</w:t>
      </w:r>
      <w:r w:rsidR="004C7BE5">
        <w:rPr>
          <w:rFonts w:ascii="Arial" w:hAnsi="Arial" w:cs="Arial"/>
          <w:sz w:val="24"/>
        </w:rPr>
        <w:t xml:space="preserve"> </w:t>
      </w:r>
      <w:r w:rsidR="00F9704B" w:rsidRPr="00F9704B">
        <w:rPr>
          <w:rFonts w:ascii="Arial" w:hAnsi="Arial" w:cs="Arial"/>
          <w:b/>
          <w:bCs/>
          <w:sz w:val="24"/>
          <w:szCs w:val="24"/>
        </w:rPr>
        <w:t>REGISTRO DE PREÇO PARA EVENTUAL E FUTURA AQUISIÇÃO DE ÓLEOS LUBRIFICANTES PARA A SECRETARIA DE EDUCAÇÃO E OBRAS E INFRAESTRUTURA</w:t>
      </w:r>
      <w:r w:rsidR="00EE280D">
        <w:rPr>
          <w:rFonts w:ascii="Arial" w:hAnsi="Arial" w:cs="Arial"/>
          <w:kern w:val="0"/>
          <w:sz w:val="24"/>
          <w:szCs w:val="24"/>
        </w:rPr>
        <w:t xml:space="preserve">, do </w:t>
      </w:r>
      <w:r w:rsidR="0009695E">
        <w:rPr>
          <w:rFonts w:ascii="Arial" w:hAnsi="Arial" w:cs="Arial"/>
          <w:kern w:val="0"/>
          <w:sz w:val="24"/>
          <w:szCs w:val="24"/>
        </w:rPr>
        <w:t>M</w:t>
      </w:r>
      <w:r w:rsidR="00EE280D">
        <w:rPr>
          <w:rFonts w:ascii="Arial" w:hAnsi="Arial" w:cs="Arial"/>
          <w:kern w:val="0"/>
          <w:sz w:val="24"/>
          <w:szCs w:val="24"/>
        </w:rPr>
        <w:t>unicípio.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7DC43C5" w14:textId="4F0BD704" w:rsidR="0009695E" w:rsidRDefault="005261E4" w:rsidP="00C360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P</w:t>
      </w:r>
      <w:r w:rsidR="001D400B" w:rsidRPr="00411367">
        <w:rPr>
          <w:rFonts w:ascii="Arial" w:hAnsi="Arial" w:cs="Arial"/>
          <w:kern w:val="0"/>
          <w:sz w:val="24"/>
          <w:szCs w:val="24"/>
        </w:rPr>
        <w:t>romovendo a</w:t>
      </w:r>
      <w:r w:rsidRPr="00411367">
        <w:rPr>
          <w:rFonts w:ascii="Arial" w:hAnsi="Arial" w:cs="Arial"/>
          <w:kern w:val="0"/>
          <w:sz w:val="24"/>
          <w:szCs w:val="24"/>
        </w:rPr>
        <w:t xml:space="preserve">ssim </w:t>
      </w:r>
      <w:r w:rsidR="001D400B" w:rsidRPr="00411367">
        <w:rPr>
          <w:rFonts w:ascii="Arial" w:hAnsi="Arial" w:cs="Arial"/>
          <w:kern w:val="0"/>
          <w:sz w:val="24"/>
          <w:szCs w:val="24"/>
        </w:rPr>
        <w:t>melhoria</w:t>
      </w:r>
      <w:r w:rsidRPr="00411367">
        <w:rPr>
          <w:rFonts w:ascii="Arial" w:hAnsi="Arial" w:cs="Arial"/>
          <w:kern w:val="0"/>
          <w:sz w:val="24"/>
          <w:szCs w:val="24"/>
        </w:rPr>
        <w:t>s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na</w:t>
      </w:r>
      <w:r w:rsidR="0009695E">
        <w:rPr>
          <w:rFonts w:ascii="Arial" w:hAnsi="Arial" w:cs="Arial"/>
          <w:kern w:val="0"/>
          <w:sz w:val="24"/>
          <w:szCs w:val="24"/>
        </w:rPr>
        <w:t xml:space="preserve"> frota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09695E">
        <w:rPr>
          <w:rFonts w:ascii="Arial" w:hAnsi="Arial" w:cs="Arial"/>
          <w:kern w:val="0"/>
          <w:sz w:val="24"/>
          <w:szCs w:val="24"/>
        </w:rPr>
        <w:t xml:space="preserve">para atender com 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qualidade os </w:t>
      </w:r>
      <w:r w:rsidR="0009695E">
        <w:rPr>
          <w:rFonts w:ascii="Arial" w:hAnsi="Arial" w:cs="Arial"/>
          <w:kern w:val="0"/>
          <w:sz w:val="24"/>
          <w:szCs w:val="24"/>
        </w:rPr>
        <w:t>munícipes, apresentando assim, serviço de forma satisfatória a comunidade em geral.</w:t>
      </w:r>
    </w:p>
    <w:p w14:paraId="280A82C7" w14:textId="77777777" w:rsidR="00925112" w:rsidRPr="00411367" w:rsidRDefault="00925112" w:rsidP="00C360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AED03BD" w14:textId="36A25B8C" w:rsidR="001D400B" w:rsidRDefault="001D400B" w:rsidP="00C360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09695E">
        <w:rPr>
          <w:rFonts w:ascii="Arial" w:hAnsi="Arial" w:cs="Arial"/>
          <w:b/>
          <w:bCs/>
          <w:kern w:val="0"/>
          <w:sz w:val="24"/>
          <w:szCs w:val="24"/>
        </w:rPr>
        <w:t>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O valor global do objeto a ser licitados estima-se em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R$ </w:t>
      </w:r>
      <w:r w:rsidR="00F9704B" w:rsidRPr="00E970D6">
        <w:rPr>
          <w:rFonts w:ascii="Arial" w:hAnsi="Arial" w:cs="Arial"/>
          <w:b/>
        </w:rPr>
        <w:t>51.520,00</w:t>
      </w:r>
      <w:r w:rsidR="00F9704B"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>(</w:t>
      </w:r>
      <w:r w:rsidR="00F9704B">
        <w:rPr>
          <w:rFonts w:ascii="Arial" w:hAnsi="Arial" w:cs="Arial"/>
          <w:b/>
          <w:bCs/>
          <w:kern w:val="0"/>
          <w:sz w:val="24"/>
          <w:szCs w:val="24"/>
        </w:rPr>
        <w:t>cinquenta e um mil reais e quinhentos e vinte reais</w:t>
      </w:r>
      <w:r w:rsidR="005261E4" w:rsidRPr="00411367">
        <w:rPr>
          <w:rFonts w:ascii="Arial" w:hAnsi="Arial" w:cs="Arial"/>
          <w:b/>
          <w:bCs/>
          <w:kern w:val="0"/>
          <w:sz w:val="24"/>
          <w:szCs w:val="24"/>
        </w:rPr>
        <w:t>)</w:t>
      </w:r>
      <w:r w:rsidRPr="00411367">
        <w:rPr>
          <w:rFonts w:ascii="Arial" w:hAnsi="Arial" w:cs="Arial"/>
          <w:kern w:val="0"/>
          <w:sz w:val="24"/>
          <w:szCs w:val="24"/>
        </w:rPr>
        <w:t>, conforme abaixo.</w:t>
      </w:r>
    </w:p>
    <w:p w14:paraId="220B3949" w14:textId="77777777" w:rsidR="0009695E" w:rsidRPr="00411367" w:rsidRDefault="0009695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4"/>
        <w:gridCol w:w="3430"/>
        <w:gridCol w:w="987"/>
        <w:gridCol w:w="975"/>
        <w:gridCol w:w="1073"/>
        <w:gridCol w:w="1195"/>
      </w:tblGrid>
      <w:tr w:rsidR="00F9704B" w:rsidRPr="00E970D6" w14:paraId="4455F4E9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520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659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  <w:b/>
              </w:rPr>
              <w:t>Material/</w:t>
            </w:r>
            <w:proofErr w:type="spellStart"/>
            <w:r w:rsidRPr="00E970D6">
              <w:rPr>
                <w:rFonts w:ascii="Arial" w:hAnsi="Arial" w:cs="Arial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4990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C13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proofErr w:type="spellStart"/>
            <w:r w:rsidRPr="00E970D6">
              <w:rPr>
                <w:rFonts w:ascii="Arial" w:hAnsi="Arial" w:cs="Arial"/>
                <w:b/>
              </w:rPr>
              <w:t>Qtd</w:t>
            </w:r>
            <w:proofErr w:type="spellEnd"/>
            <w:r w:rsidRPr="00E970D6">
              <w:rPr>
                <w:rFonts w:ascii="Arial" w:hAnsi="Arial" w:cs="Arial"/>
                <w:b/>
              </w:rPr>
              <w:t xml:space="preserve"> licitada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8AC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B2C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  <w:b/>
              </w:rPr>
              <w:t>Valor total (R$)</w:t>
            </w:r>
          </w:p>
        </w:tc>
      </w:tr>
      <w:tr w:rsidR="00F9704B" w:rsidRPr="00E970D6" w14:paraId="2D815703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4E3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4ED" w14:textId="77777777" w:rsidR="00F9704B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39425 - </w:t>
            </w:r>
            <w:r w:rsidRPr="00E970D6">
              <w:rPr>
                <w:rFonts w:ascii="Arial" w:hAnsi="Arial" w:cs="Arial"/>
                <w:b/>
                <w:bCs/>
              </w:rPr>
              <w:t>OLEO LUBRIFICANTE SINTETICO 5W20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6203477B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OLEO LUBRIFICANTE SINTETICO API SN ACEA C5 A1/B1 5W20 ESPECIAL PARA FORD ECOBOOST GASOLINA FLEX DIESEL GNV WSS M2C948B - 1L (- Certificação </w:t>
            </w:r>
            <w:r w:rsidRPr="00E970D6">
              <w:rPr>
                <w:rFonts w:ascii="Arial" w:hAnsi="Arial" w:cs="Arial"/>
              </w:rPr>
              <w:lastRenderedPageBreak/>
              <w:t>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C4A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lastRenderedPageBreak/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E38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44B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518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1.500,00</w:t>
            </w:r>
          </w:p>
        </w:tc>
      </w:tr>
      <w:tr w:rsidR="00F9704B" w:rsidRPr="00E970D6" w14:paraId="016A1864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7E5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2D0" w14:textId="77777777" w:rsidR="00F9704B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29095 - </w:t>
            </w:r>
            <w:r w:rsidRPr="00E970D6">
              <w:rPr>
                <w:rFonts w:ascii="Arial" w:hAnsi="Arial" w:cs="Arial"/>
                <w:b/>
                <w:bCs/>
              </w:rPr>
              <w:t>OLEO LUBRIFICANTE SINTETICO 5W30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E970D6">
              <w:rPr>
                <w:rFonts w:ascii="Arial" w:hAnsi="Arial" w:cs="Arial"/>
              </w:rPr>
              <w:t xml:space="preserve"> </w:t>
            </w:r>
          </w:p>
          <w:p w14:paraId="6645D823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OLEO LUBRIFICANTE SINTETICO MOTOR GASOLINA ALCOOL GNV SAE 5W30 API SP (ESPECIAL PARA FORD GM FIAT DEXRON 1) 1l.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7DC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10A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65D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D70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1.400,00</w:t>
            </w:r>
          </w:p>
        </w:tc>
      </w:tr>
      <w:tr w:rsidR="00F9704B" w:rsidRPr="00E970D6" w14:paraId="4A1910BA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85E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485" w14:textId="77777777" w:rsidR="00F9704B" w:rsidRDefault="00F9704B" w:rsidP="000266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970D6">
              <w:rPr>
                <w:rFonts w:ascii="Arial" w:hAnsi="Arial" w:cs="Arial"/>
              </w:rPr>
              <w:t xml:space="preserve">39954 - </w:t>
            </w:r>
            <w:r w:rsidRPr="00447EA6">
              <w:rPr>
                <w:rFonts w:ascii="Arial" w:hAnsi="Arial" w:cs="Arial"/>
                <w:b/>
                <w:bCs/>
              </w:rPr>
              <w:t>OLEO LUBRIFICANTE SINTETICO 5W40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375F56D5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OLEO LUBRIFICANTE MOTOR SINTETICO VW MBB RENAULT GASOLINA ALCOOL GNV SAE 5W40 API SP+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E29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15C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3091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2B8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700,00</w:t>
            </w:r>
          </w:p>
        </w:tc>
      </w:tr>
      <w:tr w:rsidR="00F9704B" w:rsidRPr="00E970D6" w14:paraId="0203BDB9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F24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D50" w14:textId="77777777" w:rsidR="00F9704B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75 - </w:t>
            </w:r>
            <w:r w:rsidRPr="00447EA6">
              <w:rPr>
                <w:rFonts w:ascii="Arial" w:hAnsi="Arial" w:cs="Arial"/>
                <w:b/>
                <w:bCs/>
              </w:rPr>
              <w:t>OLEO LUBRIFICANTE PARA CORRENTE MOTO SERRA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E970D6">
              <w:rPr>
                <w:rFonts w:ascii="Arial" w:hAnsi="Arial" w:cs="Arial"/>
              </w:rPr>
              <w:t xml:space="preserve"> </w:t>
            </w:r>
          </w:p>
          <w:p w14:paraId="3EC8E99C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Galão de 20 litros -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D74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B56E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215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04B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800,00</w:t>
            </w:r>
          </w:p>
        </w:tc>
      </w:tr>
      <w:tr w:rsidR="00F9704B" w:rsidRPr="00E970D6" w14:paraId="305190CF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8D4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6D1" w14:textId="77777777" w:rsidR="00F9704B" w:rsidRDefault="00F9704B" w:rsidP="000266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970D6">
              <w:rPr>
                <w:rFonts w:ascii="Arial" w:hAnsi="Arial" w:cs="Arial"/>
              </w:rPr>
              <w:t xml:space="preserve">135 - </w:t>
            </w:r>
            <w:r w:rsidRPr="00447EA6">
              <w:rPr>
                <w:rFonts w:ascii="Arial" w:hAnsi="Arial" w:cs="Arial"/>
                <w:b/>
                <w:bCs/>
              </w:rPr>
              <w:t>LUBRIFICANTE DE TEMPERO PARA MOTOSSERRA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6A83CB0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lastRenderedPageBreak/>
              <w:t xml:space="preserve">Lubrificante de elevado poder detergente para motores dois tempos, APLICAÇÕES Recomendado para motores de alto desempenho, tais como motosserras, roçadeiras, motobombas e cortadores de disco, mesmo para os em condições de grandes </w:t>
            </w:r>
            <w:proofErr w:type="spellStart"/>
            <w:r w:rsidRPr="00E970D6">
              <w:rPr>
                <w:rFonts w:ascii="Arial" w:hAnsi="Arial" w:cs="Arial"/>
              </w:rPr>
              <w:t>vações</w:t>
            </w:r>
            <w:proofErr w:type="spellEnd"/>
            <w:r w:rsidRPr="00E970D6">
              <w:rPr>
                <w:rFonts w:ascii="Arial" w:hAnsi="Arial" w:cs="Arial"/>
              </w:rPr>
              <w:t xml:space="preserve"> de rotações e cargas, possibilitando o uso de uma maior taxa de diluição e permitindo um maior intervalo entre as descarbonizações dos motores. Recomendado para ser usado na proporção de até 1:50, com períodos de descarbonização de 600 h de operação. Frasco 500 ml.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0D6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D80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456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31C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800,00</w:t>
            </w:r>
          </w:p>
        </w:tc>
      </w:tr>
      <w:tr w:rsidR="00F9704B" w:rsidRPr="00E970D6" w14:paraId="33ED64A3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269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E7D" w14:textId="77777777" w:rsidR="00F9704B" w:rsidRDefault="00F9704B" w:rsidP="000266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970D6">
              <w:rPr>
                <w:rFonts w:ascii="Arial" w:hAnsi="Arial" w:cs="Arial"/>
              </w:rPr>
              <w:t xml:space="preserve">96 - </w:t>
            </w:r>
            <w:r w:rsidRPr="00447EA6">
              <w:rPr>
                <w:rFonts w:ascii="Arial" w:hAnsi="Arial" w:cs="Arial"/>
                <w:b/>
                <w:bCs/>
              </w:rPr>
              <w:t>OLEO LUBRIFICANTE DE TRANSMISSÃO - SAE 90 - 20 LITROS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65DF7ACE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Lubrificante </w:t>
            </w:r>
            <w:proofErr w:type="spellStart"/>
            <w:r w:rsidRPr="00E970D6">
              <w:rPr>
                <w:rFonts w:ascii="Arial" w:hAnsi="Arial" w:cs="Arial"/>
              </w:rPr>
              <w:t>monoviscoso</w:t>
            </w:r>
            <w:proofErr w:type="spellEnd"/>
            <w:r w:rsidRPr="00E970D6">
              <w:rPr>
                <w:rFonts w:ascii="Arial" w:hAnsi="Arial" w:cs="Arial"/>
              </w:rPr>
              <w:t xml:space="preserve"> no Grau SAE 90, com nível de desempenho API GL-5. Deverá possuir APROVAÇÃO pela norma MB 235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FEB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777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C0D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830,00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740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8.300,00</w:t>
            </w:r>
          </w:p>
        </w:tc>
      </w:tr>
      <w:tr w:rsidR="00F9704B" w:rsidRPr="00E970D6" w14:paraId="1A834BAC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882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E28" w14:textId="77777777" w:rsidR="00F9704B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194 - </w:t>
            </w:r>
            <w:r w:rsidRPr="00447EA6">
              <w:rPr>
                <w:rFonts w:ascii="Arial" w:hAnsi="Arial" w:cs="Arial"/>
                <w:b/>
                <w:bCs/>
              </w:rPr>
              <w:t>OLEO DE TRANSMISSÃO SAE 85W-90 - 20 LITROS</w:t>
            </w:r>
            <w:r>
              <w:rPr>
                <w:rFonts w:ascii="Arial" w:hAnsi="Arial" w:cs="Arial"/>
              </w:rPr>
              <w:t>.</w:t>
            </w:r>
          </w:p>
          <w:p w14:paraId="35699096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</w:t>
            </w:r>
            <w:r w:rsidRPr="00E970D6">
              <w:rPr>
                <w:rFonts w:ascii="Arial" w:hAnsi="Arial" w:cs="Arial"/>
              </w:rPr>
              <w:t xml:space="preserve">leo mineral </w:t>
            </w:r>
            <w:proofErr w:type="spellStart"/>
            <w:r w:rsidRPr="00E970D6">
              <w:rPr>
                <w:rFonts w:ascii="Arial" w:hAnsi="Arial" w:cs="Arial"/>
              </w:rPr>
              <w:t>multiviscoso</w:t>
            </w:r>
            <w:proofErr w:type="spellEnd"/>
            <w:r w:rsidRPr="00E970D6">
              <w:rPr>
                <w:rFonts w:ascii="Arial" w:hAnsi="Arial" w:cs="Arial"/>
              </w:rPr>
              <w:t xml:space="preserve"> com aditivação para resistir à extrema pressão. Recomendado para lubrificação de engrenagens, transmissões, reduções finais e diferenciais.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BFB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C96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627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1.200,00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75C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2.400,00</w:t>
            </w:r>
          </w:p>
        </w:tc>
      </w:tr>
      <w:tr w:rsidR="00F9704B" w:rsidRPr="00E970D6" w14:paraId="38082F47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849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834" w14:textId="77777777" w:rsidR="00F9704B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167 - </w:t>
            </w:r>
            <w:r w:rsidRPr="00447EA6">
              <w:rPr>
                <w:rFonts w:ascii="Arial" w:hAnsi="Arial" w:cs="Arial"/>
                <w:b/>
                <w:bCs/>
              </w:rPr>
              <w:t>OLEO LUBRIFICANTE SAE 80W - 20 LITROS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E970D6">
              <w:rPr>
                <w:rFonts w:ascii="Arial" w:hAnsi="Arial" w:cs="Arial"/>
              </w:rPr>
              <w:t xml:space="preserve"> </w:t>
            </w:r>
          </w:p>
          <w:p w14:paraId="634DAB01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Óleo para caixa e transmissões 80w. Lubrificante mineral para caixa e transmissões automotivas, com viscosidade no grau SAE 80w, e nível de desempenho API GL-4, que atenda a norma ZF TE-ML17A e que possua APROVAÇÃO pela norma Mercedes- Benz MB 235.5. 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695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736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E97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750,00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6E1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7.500,00</w:t>
            </w:r>
          </w:p>
        </w:tc>
      </w:tr>
      <w:tr w:rsidR="00F9704B" w:rsidRPr="00E970D6" w14:paraId="2BA24984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2F5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8485" w14:textId="77777777" w:rsidR="00F9704B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32089 - </w:t>
            </w:r>
            <w:r w:rsidRPr="00447EA6">
              <w:rPr>
                <w:rFonts w:ascii="Arial" w:hAnsi="Arial" w:cs="Arial"/>
                <w:b/>
                <w:bCs/>
              </w:rPr>
              <w:t>OLEO LUBRIFICANTE SAE 10W30 API GL-4 - 20 LITROS</w:t>
            </w:r>
            <w:r>
              <w:rPr>
                <w:rFonts w:ascii="Arial" w:hAnsi="Arial" w:cs="Arial"/>
              </w:rPr>
              <w:t>.</w:t>
            </w:r>
          </w:p>
          <w:p w14:paraId="6D4C88AD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Óleo lubrificante multifuncional, viscosidade SAE 10w30 e classificação API GL-4 de alto </w:t>
            </w:r>
            <w:r w:rsidRPr="00E970D6">
              <w:rPr>
                <w:rFonts w:ascii="Arial" w:hAnsi="Arial" w:cs="Arial"/>
              </w:rPr>
              <w:lastRenderedPageBreak/>
              <w:t>desempenho. Recomendado para uso em transmissões, sistemas hidráulicos e freios úmidos de equipamentos agrícolas. Possui elevada resistência à oxidação e ao cisalhamento. Deve atender às normas Caterpillar TO-2, Alisson C4, e normas CNH (</w:t>
            </w:r>
            <w:proofErr w:type="spellStart"/>
            <w:r w:rsidRPr="00E970D6">
              <w:rPr>
                <w:rFonts w:ascii="Arial" w:hAnsi="Arial" w:cs="Arial"/>
              </w:rPr>
              <w:t>Case-New</w:t>
            </w:r>
            <w:proofErr w:type="spellEnd"/>
            <w:r w:rsidRPr="00E970D6">
              <w:rPr>
                <w:rFonts w:ascii="Arial" w:hAnsi="Arial" w:cs="Arial"/>
              </w:rPr>
              <w:t xml:space="preserve"> </w:t>
            </w:r>
            <w:proofErr w:type="spellStart"/>
            <w:r w:rsidRPr="00E970D6">
              <w:rPr>
                <w:rFonts w:ascii="Arial" w:hAnsi="Arial" w:cs="Arial"/>
              </w:rPr>
              <w:t>Holland</w:t>
            </w:r>
            <w:proofErr w:type="spellEnd"/>
            <w:r w:rsidRPr="00E970D6">
              <w:rPr>
                <w:rFonts w:ascii="Arial" w:hAnsi="Arial" w:cs="Arial"/>
              </w:rPr>
              <w:t>) MAT 3525 e 3505. Além disso, deverá possuir APROVAÇÃO pela norma ZF TE-ML 03E, ou 05F ou 21F ou ambas simultaneamente.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50D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lastRenderedPageBreak/>
              <w:t>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579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CF5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680,00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6BF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10.200,00</w:t>
            </w:r>
          </w:p>
        </w:tc>
      </w:tr>
      <w:tr w:rsidR="00F9704B" w:rsidRPr="00E970D6" w14:paraId="477E4AE6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56A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96C" w14:textId="77777777" w:rsidR="00F9704B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40897 - </w:t>
            </w:r>
            <w:r w:rsidRPr="00447EA6">
              <w:rPr>
                <w:rFonts w:ascii="Arial" w:hAnsi="Arial" w:cs="Arial"/>
                <w:b/>
                <w:bCs/>
              </w:rPr>
              <w:t>OLEO LUBRIFICANTE SAE 85W140 - 20 LITROS</w:t>
            </w:r>
            <w:r>
              <w:rPr>
                <w:rFonts w:ascii="Arial" w:hAnsi="Arial" w:cs="Arial"/>
              </w:rPr>
              <w:t>.</w:t>
            </w:r>
          </w:p>
          <w:p w14:paraId="45BEEAA0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Lubrificante mineral </w:t>
            </w:r>
            <w:proofErr w:type="spellStart"/>
            <w:r w:rsidRPr="00E970D6">
              <w:rPr>
                <w:rFonts w:ascii="Arial" w:hAnsi="Arial" w:cs="Arial"/>
              </w:rPr>
              <w:t>multiviscoso</w:t>
            </w:r>
            <w:proofErr w:type="spellEnd"/>
            <w:r w:rsidRPr="00E970D6">
              <w:rPr>
                <w:rFonts w:ascii="Arial" w:hAnsi="Arial" w:cs="Arial"/>
              </w:rPr>
              <w:t xml:space="preserve"> para transmissões automotivas, com viscosidade no grau SAE 85w140, e nível de desempenho API GL-5, que atenda a norma MIL-L-2105D e que possua APROVAÇÃO pela norma Mercedes- Benz AH00.40-B-0001- 01ABA.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E686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9D2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0A4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830,00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E3C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3.320,00</w:t>
            </w:r>
          </w:p>
        </w:tc>
      </w:tr>
      <w:tr w:rsidR="00F9704B" w:rsidRPr="00E970D6" w14:paraId="6B56F226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0FF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F81" w14:textId="77777777" w:rsidR="00F9704B" w:rsidRDefault="00F9704B" w:rsidP="000266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970D6">
              <w:rPr>
                <w:rFonts w:ascii="Arial" w:hAnsi="Arial" w:cs="Arial"/>
              </w:rPr>
              <w:t xml:space="preserve">11587 - </w:t>
            </w:r>
            <w:r w:rsidRPr="00447EA6">
              <w:rPr>
                <w:rFonts w:ascii="Arial" w:hAnsi="Arial" w:cs="Arial"/>
                <w:b/>
                <w:bCs/>
              </w:rPr>
              <w:t>ÓLEO LUBRIFICANTE 15W40 APICI-4 - MOTOR DIESEL - 20 LITROS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14E83BAD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Lubrificante </w:t>
            </w:r>
            <w:proofErr w:type="spellStart"/>
            <w:r w:rsidRPr="00E970D6">
              <w:rPr>
                <w:rFonts w:ascii="Arial" w:hAnsi="Arial" w:cs="Arial"/>
              </w:rPr>
              <w:t>multiviscoso</w:t>
            </w:r>
            <w:proofErr w:type="spellEnd"/>
            <w:r w:rsidRPr="00E970D6">
              <w:rPr>
                <w:rFonts w:ascii="Arial" w:hAnsi="Arial" w:cs="Arial"/>
              </w:rPr>
              <w:t xml:space="preserve"> de alto desempenho para motores a diesel de base mineral, com viscosidade no grau SAE 15w40, classificação API CI-4 e ACEA E7. Deve atender aos níveis de qualidade Caterpillar ECF-2 e possuir APROVAÇÃO pelas normas Mercedes-Benz 228.3 e Volvo VDS- 3.  (Certificação ISO - IATF 16949/2016 e ficha técnica dos produtos).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E16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B5A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881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550,00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82A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5.500,00</w:t>
            </w:r>
          </w:p>
        </w:tc>
      </w:tr>
      <w:tr w:rsidR="00F9704B" w:rsidRPr="00E970D6" w14:paraId="2904E8A7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56B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5DB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40913 - </w:t>
            </w:r>
            <w:r w:rsidRPr="00447EA6">
              <w:rPr>
                <w:rFonts w:ascii="Arial" w:hAnsi="Arial" w:cs="Arial"/>
                <w:b/>
                <w:bCs/>
              </w:rPr>
              <w:t xml:space="preserve">LIQUIDO DE FREIO DOT 3 </w:t>
            </w:r>
            <w:r w:rsidRPr="00E970D6">
              <w:rPr>
                <w:rFonts w:ascii="Arial" w:hAnsi="Arial" w:cs="Arial"/>
              </w:rPr>
              <w:t>- Aprovado pelo INMETRO (frasco 500ml)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DF0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B26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E47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BCF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800,00</w:t>
            </w:r>
          </w:p>
        </w:tc>
      </w:tr>
      <w:tr w:rsidR="00F9704B" w:rsidRPr="00E970D6" w14:paraId="196DA9CE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7D7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D48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40914 - </w:t>
            </w:r>
            <w:r w:rsidRPr="00447EA6">
              <w:rPr>
                <w:rFonts w:ascii="Arial" w:hAnsi="Arial" w:cs="Arial"/>
                <w:b/>
                <w:bCs/>
              </w:rPr>
              <w:t>LIQUIDO DE FREIO DOT 4</w:t>
            </w:r>
            <w:r w:rsidRPr="00E970D6">
              <w:rPr>
                <w:rFonts w:ascii="Arial" w:hAnsi="Arial" w:cs="Arial"/>
              </w:rPr>
              <w:t xml:space="preserve"> Aprovado pelo INMETRO - (frasco de 500ml)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C9E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DCE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1D3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40B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800,00</w:t>
            </w:r>
          </w:p>
        </w:tc>
      </w:tr>
      <w:tr w:rsidR="00F9704B" w:rsidRPr="00E970D6" w14:paraId="3046DB7E" w14:textId="77777777" w:rsidTr="000266F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9F9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987" w14:textId="77777777" w:rsidR="00F9704B" w:rsidRDefault="00F9704B" w:rsidP="000266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970D6">
              <w:rPr>
                <w:rFonts w:ascii="Arial" w:hAnsi="Arial" w:cs="Arial"/>
              </w:rPr>
              <w:t xml:space="preserve">141 - </w:t>
            </w:r>
            <w:r w:rsidRPr="00447EA6">
              <w:rPr>
                <w:rFonts w:ascii="Arial" w:hAnsi="Arial" w:cs="Arial"/>
                <w:b/>
                <w:bCs/>
              </w:rPr>
              <w:t>OLEO TRANSMISSÃO HIDRAULICA ATF - 20 LITROS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4868C976" w14:textId="77777777" w:rsidR="00F9704B" w:rsidRPr="00E970D6" w:rsidRDefault="00F9704B" w:rsidP="000266FE">
            <w:pPr>
              <w:spacing w:line="360" w:lineRule="auto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A Óleo hidráulico tipo ATF de alta qualidade, de cor avermelhada, indicado para uso em transmissões automáticas e sistemas de direção hidráulica de veículos e caminhões, que atenda à classificação GM Tipo A Sufixo A. O produto deverá </w:t>
            </w:r>
            <w:r w:rsidRPr="00E970D6">
              <w:rPr>
                <w:rFonts w:ascii="Arial" w:hAnsi="Arial" w:cs="Arial"/>
              </w:rPr>
              <w:lastRenderedPageBreak/>
              <w:t>ainda ter APROVAÇÃO pela norma MB 236.2 (DBL 6623.10) - (Certificação ISO- IATF 16949/2016 e ficha t</w:t>
            </w:r>
            <w:r>
              <w:rPr>
                <w:rFonts w:ascii="Arial" w:hAnsi="Arial" w:cs="Arial"/>
              </w:rPr>
              <w:t>é</w:t>
            </w:r>
            <w:r w:rsidRPr="00E970D6">
              <w:rPr>
                <w:rFonts w:ascii="Arial" w:hAnsi="Arial" w:cs="Arial"/>
              </w:rPr>
              <w:t>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2CC" w14:textId="77777777" w:rsidR="00F9704B" w:rsidRPr="00E970D6" w:rsidRDefault="00F9704B" w:rsidP="000266FE">
            <w:pPr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lastRenderedPageBreak/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1A2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1B3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750,00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75AB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</w:rPr>
              <w:t xml:space="preserve"> 7.500,00</w:t>
            </w:r>
          </w:p>
        </w:tc>
      </w:tr>
      <w:tr w:rsidR="00F9704B" w:rsidRPr="00E970D6" w14:paraId="332EBD3E" w14:textId="77777777" w:rsidTr="000266FE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75C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  <w:b/>
              </w:rPr>
              <w:t>Total Geral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BF2" w14:textId="77777777" w:rsidR="00F9704B" w:rsidRPr="00E970D6" w:rsidRDefault="00F9704B" w:rsidP="000266FE">
            <w:pPr>
              <w:jc w:val="right"/>
              <w:rPr>
                <w:rFonts w:ascii="Arial" w:hAnsi="Arial" w:cs="Arial"/>
              </w:rPr>
            </w:pPr>
            <w:r w:rsidRPr="00E970D6">
              <w:rPr>
                <w:rFonts w:ascii="Arial" w:hAnsi="Arial" w:cs="Arial"/>
                <w:b/>
              </w:rPr>
              <w:t xml:space="preserve"> 51.520,00</w:t>
            </w:r>
          </w:p>
        </w:tc>
      </w:tr>
    </w:tbl>
    <w:p w14:paraId="5FFD9C94" w14:textId="77777777" w:rsidR="005261E4" w:rsidRDefault="005261E4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F802085" w14:textId="235C80B7" w:rsidR="00EA60ED" w:rsidRPr="001F335E" w:rsidRDefault="00EA60ED" w:rsidP="00EA60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5112">
        <w:rPr>
          <w:rFonts w:ascii="Arial" w:hAnsi="Arial" w:cs="Arial"/>
          <w:b/>
          <w:bCs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>.</w:t>
      </w:r>
      <w:r w:rsidRPr="001F335E">
        <w:rPr>
          <w:rFonts w:ascii="Arial" w:hAnsi="Arial" w:cs="Arial"/>
          <w:sz w:val="24"/>
          <w:szCs w:val="24"/>
        </w:rPr>
        <w:t xml:space="preserve"> - As quantidades constantes </w:t>
      </w:r>
      <w:r>
        <w:rPr>
          <w:rFonts w:ascii="Arial" w:hAnsi="Arial" w:cs="Arial"/>
          <w:sz w:val="24"/>
          <w:szCs w:val="24"/>
        </w:rPr>
        <w:t>no quadro</w:t>
      </w:r>
      <w:r w:rsidRPr="001F335E">
        <w:rPr>
          <w:rFonts w:ascii="Arial" w:hAnsi="Arial" w:cs="Arial"/>
          <w:sz w:val="24"/>
          <w:szCs w:val="24"/>
        </w:rPr>
        <w:t>, são estimativas de consumo, não se obrigando a Administração à aquisição total dos itens</w:t>
      </w:r>
      <w:r>
        <w:rPr>
          <w:rFonts w:ascii="Arial" w:hAnsi="Arial" w:cs="Arial"/>
          <w:sz w:val="24"/>
          <w:szCs w:val="24"/>
        </w:rPr>
        <w:t>;</w:t>
      </w:r>
      <w:r w:rsidRPr="001F335E">
        <w:rPr>
          <w:rFonts w:ascii="Arial" w:hAnsi="Arial" w:cs="Arial"/>
          <w:sz w:val="24"/>
          <w:szCs w:val="24"/>
        </w:rPr>
        <w:t xml:space="preserve"> </w:t>
      </w:r>
    </w:p>
    <w:p w14:paraId="4B990204" w14:textId="3D50F744" w:rsidR="00EA60ED" w:rsidRPr="001F335E" w:rsidRDefault="00EA60ED" w:rsidP="00EA60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5112">
        <w:rPr>
          <w:rFonts w:ascii="Arial" w:hAnsi="Arial" w:cs="Arial"/>
          <w:b/>
          <w:bCs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>.</w:t>
      </w:r>
      <w:r w:rsidRPr="001F335E">
        <w:rPr>
          <w:rFonts w:ascii="Arial" w:hAnsi="Arial" w:cs="Arial"/>
          <w:sz w:val="24"/>
          <w:szCs w:val="24"/>
        </w:rPr>
        <w:t>– A detentora da Ata de Registro de Preços, quando da solicitação pela Administração Municipal deverá atender as seguintes exigências</w:t>
      </w:r>
      <w:r>
        <w:rPr>
          <w:rFonts w:ascii="Arial" w:hAnsi="Arial" w:cs="Arial"/>
          <w:sz w:val="24"/>
          <w:szCs w:val="24"/>
        </w:rPr>
        <w:t>;</w:t>
      </w:r>
      <w:r w:rsidRPr="001F335E">
        <w:rPr>
          <w:rFonts w:ascii="Arial" w:hAnsi="Arial" w:cs="Arial"/>
          <w:sz w:val="24"/>
          <w:szCs w:val="24"/>
        </w:rPr>
        <w:t xml:space="preserve"> </w:t>
      </w:r>
    </w:p>
    <w:p w14:paraId="3D89C957" w14:textId="662AB92D" w:rsidR="00EA60ED" w:rsidRPr="001F335E" w:rsidRDefault="00EA60ED" w:rsidP="00925112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Pr="001F335E">
        <w:rPr>
          <w:rFonts w:ascii="Arial" w:hAnsi="Arial" w:cs="Arial"/>
          <w:sz w:val="24"/>
          <w:szCs w:val="24"/>
        </w:rPr>
        <w:t>.1 - Fornecer os itens e quantidades solicitados mediante Autorização de Fornecimento emitida pela Secretaria demandante, nos locais conforme constante na autorização de Fornecimento - AF. Rua Jose Arcelino de Souza, nº 332, Bairro Boa Vista, Junto a Casa da Cidadania – Timbó Grande -SC;</w:t>
      </w:r>
    </w:p>
    <w:p w14:paraId="4DC543D6" w14:textId="2EC2B7A3" w:rsidR="00EA60ED" w:rsidRPr="001F335E" w:rsidRDefault="00EA60ED" w:rsidP="00925112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Pr="001F335E">
        <w:rPr>
          <w:rFonts w:ascii="Arial" w:hAnsi="Arial" w:cs="Arial"/>
          <w:sz w:val="24"/>
          <w:szCs w:val="24"/>
        </w:rPr>
        <w:t xml:space="preserve">.2 – A empresa Vencedora deverá fornecer qualquer quantidade solicitada pelo Município, não podendo, </w:t>
      </w:r>
      <w:proofErr w:type="gramStart"/>
      <w:r w:rsidRPr="001F335E">
        <w:rPr>
          <w:rFonts w:ascii="Arial" w:hAnsi="Arial" w:cs="Arial"/>
          <w:sz w:val="24"/>
          <w:szCs w:val="24"/>
        </w:rPr>
        <w:t>portanto</w:t>
      </w:r>
      <w:proofErr w:type="gramEnd"/>
      <w:r w:rsidRPr="001F335E">
        <w:rPr>
          <w:rFonts w:ascii="Arial" w:hAnsi="Arial" w:cs="Arial"/>
          <w:sz w:val="24"/>
          <w:szCs w:val="24"/>
        </w:rPr>
        <w:t xml:space="preserve"> estipular em sua proposta de preços, cota mínima ou máxima, para fornecimento do produto.</w:t>
      </w:r>
    </w:p>
    <w:p w14:paraId="019E90AD" w14:textId="7F0BA2CE" w:rsidR="00925112" w:rsidRPr="001F335E" w:rsidRDefault="00EA60ED" w:rsidP="00EA60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5112">
        <w:rPr>
          <w:rFonts w:ascii="Arial" w:hAnsi="Arial" w:cs="Arial"/>
          <w:b/>
          <w:bCs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 xml:space="preserve"> - </w:t>
      </w:r>
      <w:r w:rsidRPr="001F335E">
        <w:rPr>
          <w:rFonts w:ascii="Arial" w:hAnsi="Arial" w:cs="Arial"/>
          <w:sz w:val="24"/>
          <w:szCs w:val="24"/>
        </w:rPr>
        <w:t xml:space="preserve">Os óleos lubrificantes deverão ser fabricados com </w:t>
      </w:r>
      <w:r w:rsidRPr="001F335E">
        <w:rPr>
          <w:rFonts w:ascii="Arial" w:hAnsi="Arial" w:cs="Arial"/>
          <w:b/>
          <w:sz w:val="24"/>
          <w:szCs w:val="24"/>
          <w:u w:val="single"/>
        </w:rPr>
        <w:t>matéria prima nova</w:t>
      </w:r>
      <w:r w:rsidRPr="001F335E">
        <w:rPr>
          <w:rFonts w:ascii="Arial" w:hAnsi="Arial" w:cs="Arial"/>
          <w:sz w:val="24"/>
          <w:szCs w:val="24"/>
        </w:rPr>
        <w:t>, não podendo ser recondicio</w:t>
      </w:r>
      <w:r>
        <w:rPr>
          <w:rFonts w:ascii="Arial" w:hAnsi="Arial" w:cs="Arial"/>
          <w:sz w:val="24"/>
          <w:szCs w:val="24"/>
        </w:rPr>
        <w:t>n</w:t>
      </w:r>
      <w:r w:rsidRPr="001F335E">
        <w:rPr>
          <w:rFonts w:ascii="Arial" w:hAnsi="Arial" w:cs="Arial"/>
          <w:sz w:val="24"/>
          <w:szCs w:val="24"/>
        </w:rPr>
        <w:t xml:space="preserve">ados ou refinados; </w:t>
      </w:r>
    </w:p>
    <w:p w14:paraId="090E22E0" w14:textId="710862D2" w:rsidR="00EA60ED" w:rsidRDefault="00EA60ED" w:rsidP="00EA60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5112">
        <w:rPr>
          <w:rFonts w:ascii="Arial" w:hAnsi="Arial" w:cs="Arial"/>
          <w:b/>
          <w:bCs/>
          <w:sz w:val="24"/>
          <w:szCs w:val="24"/>
        </w:rPr>
        <w:t>2.6</w:t>
      </w:r>
      <w:r>
        <w:rPr>
          <w:rFonts w:ascii="Arial" w:hAnsi="Arial" w:cs="Arial"/>
          <w:sz w:val="24"/>
          <w:szCs w:val="24"/>
        </w:rPr>
        <w:t xml:space="preserve"> - As licitantes deverão cotar e entregar óleos lubrificantes que contenham na embalagem o número do registro </w:t>
      </w:r>
      <w:proofErr w:type="gramStart"/>
      <w:r>
        <w:rPr>
          <w:rFonts w:ascii="Arial" w:hAnsi="Arial" w:cs="Arial"/>
          <w:sz w:val="24"/>
          <w:szCs w:val="24"/>
        </w:rPr>
        <w:t xml:space="preserve">na  </w:t>
      </w:r>
      <w:r>
        <w:rPr>
          <w:rFonts w:ascii="Arial" w:hAnsi="Arial" w:cs="Arial"/>
          <w:b/>
          <w:sz w:val="24"/>
          <w:szCs w:val="24"/>
          <w:u w:val="single"/>
        </w:rPr>
        <w:t>ANP</w:t>
      </w:r>
      <w:proofErr w:type="gramEnd"/>
      <w:r w:rsidRPr="001F335E">
        <w:rPr>
          <w:rFonts w:ascii="Arial" w:hAnsi="Arial" w:cs="Arial"/>
          <w:b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1F335E">
        <w:rPr>
          <w:rFonts w:ascii="Arial" w:hAnsi="Arial" w:cs="Arial"/>
          <w:b/>
          <w:sz w:val="24"/>
          <w:szCs w:val="24"/>
          <w:u w:val="single"/>
        </w:rPr>
        <w:t xml:space="preserve">gência 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r w:rsidRPr="001F335E">
        <w:rPr>
          <w:rFonts w:ascii="Arial" w:hAnsi="Arial" w:cs="Arial"/>
          <w:b/>
          <w:sz w:val="24"/>
          <w:szCs w:val="24"/>
          <w:u w:val="single"/>
        </w:rPr>
        <w:t xml:space="preserve">acional de </w:t>
      </w:r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1F335E">
        <w:rPr>
          <w:rFonts w:ascii="Arial" w:hAnsi="Arial" w:cs="Arial"/>
          <w:b/>
          <w:sz w:val="24"/>
          <w:szCs w:val="24"/>
          <w:u w:val="single"/>
        </w:rPr>
        <w:t xml:space="preserve">etróleo, </w:t>
      </w:r>
      <w:r>
        <w:rPr>
          <w:rFonts w:ascii="Arial" w:hAnsi="Arial" w:cs="Arial"/>
          <w:b/>
          <w:sz w:val="24"/>
          <w:szCs w:val="24"/>
          <w:u w:val="single"/>
        </w:rPr>
        <w:t>G</w:t>
      </w:r>
      <w:r w:rsidRPr="001F335E">
        <w:rPr>
          <w:rFonts w:ascii="Arial" w:hAnsi="Arial" w:cs="Arial"/>
          <w:b/>
          <w:sz w:val="24"/>
          <w:szCs w:val="24"/>
          <w:u w:val="single"/>
        </w:rPr>
        <w:t xml:space="preserve">ás 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r w:rsidRPr="001F335E">
        <w:rPr>
          <w:rFonts w:ascii="Arial" w:hAnsi="Arial" w:cs="Arial"/>
          <w:b/>
          <w:sz w:val="24"/>
          <w:szCs w:val="24"/>
          <w:u w:val="single"/>
        </w:rPr>
        <w:t xml:space="preserve">atural e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1F335E">
        <w:rPr>
          <w:rFonts w:ascii="Arial" w:hAnsi="Arial" w:cs="Arial"/>
          <w:b/>
          <w:sz w:val="24"/>
          <w:szCs w:val="24"/>
          <w:u w:val="single"/>
        </w:rPr>
        <w:t>iocombustíveis</w:t>
      </w:r>
      <w:r w:rsidRPr="001F335E">
        <w:rPr>
          <w:rFonts w:ascii="Arial" w:hAnsi="Arial" w:cs="Arial"/>
          <w:sz w:val="24"/>
          <w:szCs w:val="24"/>
        </w:rPr>
        <w:t>, e deverão estar de acordo com as normas por ela emitidas;</w:t>
      </w:r>
    </w:p>
    <w:p w14:paraId="7E5C9B67" w14:textId="77777777" w:rsidR="00EA60ED" w:rsidRDefault="00EA60ED" w:rsidP="00EA60ED">
      <w:pPr>
        <w:spacing w:line="360" w:lineRule="auto"/>
        <w:jc w:val="both"/>
      </w:pPr>
    </w:p>
    <w:p w14:paraId="63D33111" w14:textId="7C71BAAF" w:rsidR="00EA60ED" w:rsidRPr="0018367A" w:rsidRDefault="00EA60ED" w:rsidP="00EA60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5112">
        <w:rPr>
          <w:rFonts w:ascii="Arial" w:hAnsi="Arial" w:cs="Arial"/>
          <w:b/>
          <w:bCs/>
          <w:sz w:val="24"/>
          <w:szCs w:val="24"/>
        </w:rPr>
        <w:lastRenderedPageBreak/>
        <w:t>2.7</w:t>
      </w:r>
      <w:r w:rsidRPr="0018367A">
        <w:rPr>
          <w:rFonts w:ascii="Arial" w:hAnsi="Arial" w:cs="Arial"/>
          <w:sz w:val="24"/>
          <w:szCs w:val="24"/>
        </w:rPr>
        <w:t xml:space="preserve"> - Todas as licitantes deverão anexar nas propostas a ficha técnica de seus respectivos produtos bem como documento que comprove a homologação de uma montadora de veículo, tratores agrícolas e máquinas pesadas. </w:t>
      </w:r>
    </w:p>
    <w:p w14:paraId="2F2E1419" w14:textId="3213C389" w:rsidR="00EA60ED" w:rsidRPr="00925112" w:rsidRDefault="00925112" w:rsidP="009251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25112">
        <w:rPr>
          <w:rFonts w:ascii="Arial" w:hAnsi="Arial" w:cs="Arial"/>
          <w:b/>
          <w:bCs/>
          <w:sz w:val="24"/>
          <w:szCs w:val="24"/>
        </w:rPr>
        <w:t>2.8</w:t>
      </w:r>
      <w:r>
        <w:rPr>
          <w:rFonts w:ascii="Arial" w:hAnsi="Arial" w:cs="Arial"/>
          <w:sz w:val="24"/>
          <w:szCs w:val="24"/>
        </w:rPr>
        <w:t xml:space="preserve"> </w:t>
      </w:r>
      <w:r w:rsidR="00EA60ED" w:rsidRPr="006F5169">
        <w:rPr>
          <w:rFonts w:ascii="Arial" w:hAnsi="Arial" w:cs="Arial"/>
          <w:b/>
          <w:bCs/>
          <w:sz w:val="24"/>
          <w:szCs w:val="24"/>
          <w:u w:val="single"/>
        </w:rPr>
        <w:t>– Os itens que contem lubrificantes e graxas deverão conter certificação ISO, IATF 16949/2016, certificação e ficha técnica dos produtos.</w:t>
      </w:r>
    </w:p>
    <w:p w14:paraId="019BBA7C" w14:textId="3B413144" w:rsidR="005261E4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925112">
        <w:rPr>
          <w:rFonts w:ascii="Arial" w:hAnsi="Arial" w:cs="Arial"/>
          <w:b/>
          <w:bCs/>
          <w:kern w:val="0"/>
          <w:sz w:val="24"/>
          <w:szCs w:val="24"/>
        </w:rPr>
        <w:t>9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Para o mapa de preços foi realizada pesquisa de preços na região, entre empresas que se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dispuseram a ofertar orçamentos, dos quais afixou-se o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menor preço entre três orçamentos em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questão, conforme anexo ao processo.</w:t>
      </w:r>
    </w:p>
    <w:p w14:paraId="12AA7851" w14:textId="77777777" w:rsidR="00644893" w:rsidRDefault="00644893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5A45D11" w14:textId="470B2C2C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925112">
        <w:rPr>
          <w:rFonts w:ascii="Arial" w:hAnsi="Arial" w:cs="Arial"/>
          <w:b/>
          <w:bCs/>
          <w:kern w:val="0"/>
          <w:sz w:val="24"/>
          <w:szCs w:val="24"/>
        </w:rPr>
        <w:t>10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F</w:t>
      </w:r>
      <w:r w:rsidR="000144D3" w:rsidRPr="00411367">
        <w:rPr>
          <w:rFonts w:ascii="Arial" w:hAnsi="Arial" w:cs="Arial"/>
          <w:kern w:val="0"/>
          <w:sz w:val="24"/>
          <w:szCs w:val="24"/>
        </w:rPr>
        <w:t>oram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realizad</w:t>
      </w:r>
      <w:r w:rsidR="000144D3" w:rsidRPr="00411367">
        <w:rPr>
          <w:rFonts w:ascii="Arial" w:hAnsi="Arial" w:cs="Arial"/>
          <w:kern w:val="0"/>
          <w:sz w:val="24"/>
          <w:szCs w:val="24"/>
        </w:rPr>
        <w:t>as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pesquisa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s por telefone e através de </w:t>
      </w:r>
      <w:r w:rsidRPr="00411367">
        <w:rPr>
          <w:rFonts w:ascii="Arial" w:hAnsi="Arial" w:cs="Arial"/>
          <w:kern w:val="0"/>
          <w:sz w:val="24"/>
          <w:szCs w:val="24"/>
        </w:rPr>
        <w:t>aplicativo</w:t>
      </w:r>
      <w:r w:rsidR="000144D3" w:rsidRPr="00411367">
        <w:rPr>
          <w:rFonts w:ascii="Arial" w:hAnsi="Arial" w:cs="Arial"/>
          <w:kern w:val="0"/>
          <w:sz w:val="24"/>
          <w:szCs w:val="24"/>
        </w:rPr>
        <w:t>s de várias empresas do ramo.</w:t>
      </w:r>
    </w:p>
    <w:p w14:paraId="54DF2926" w14:textId="77777777" w:rsidR="000144D3" w:rsidRPr="00411367" w:rsidRDefault="000144D3" w:rsidP="00014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Pr="00411367" w:rsidRDefault="001D400B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5AE3641C" w14:textId="77777777" w:rsidR="00B93E00" w:rsidRDefault="00B93E0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D3ED6FA" w14:textId="44CB4322" w:rsidR="001D400B" w:rsidRPr="00FE69E4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3.</w:t>
      </w:r>
      <w:r w:rsidR="00F9704B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5003C6">
        <w:rPr>
          <w:rFonts w:ascii="Arial" w:hAnsi="Arial" w:cs="Arial"/>
          <w:sz w:val="24"/>
          <w:szCs w:val="24"/>
        </w:rPr>
        <w:t>Os lubrificantes</w:t>
      </w:r>
      <w:r w:rsidR="00FE69E4" w:rsidRPr="00FE69E4">
        <w:rPr>
          <w:rFonts w:ascii="Arial" w:hAnsi="Arial" w:cs="Arial"/>
          <w:sz w:val="24"/>
          <w:szCs w:val="24"/>
        </w:rPr>
        <w:t xml:space="preserve"> em tela atender</w:t>
      </w:r>
      <w:r w:rsidR="005003C6">
        <w:rPr>
          <w:rFonts w:ascii="Arial" w:hAnsi="Arial" w:cs="Arial"/>
          <w:sz w:val="24"/>
          <w:szCs w:val="24"/>
        </w:rPr>
        <w:t>ão</w:t>
      </w:r>
      <w:r w:rsidR="00FE69E4" w:rsidRPr="00FE69E4">
        <w:rPr>
          <w:rFonts w:ascii="Arial" w:hAnsi="Arial" w:cs="Arial"/>
          <w:sz w:val="24"/>
          <w:szCs w:val="24"/>
        </w:rPr>
        <w:t xml:space="preserve"> às necessidades de manutenção, preventiva e corretiva </w:t>
      </w:r>
      <w:r w:rsidR="004C7BE5">
        <w:rPr>
          <w:rFonts w:ascii="Arial" w:hAnsi="Arial" w:cs="Arial"/>
          <w:sz w:val="24"/>
          <w:szCs w:val="24"/>
        </w:rPr>
        <w:t>dos veículos da</w:t>
      </w:r>
      <w:r w:rsidR="005003C6">
        <w:rPr>
          <w:rFonts w:ascii="Arial" w:hAnsi="Arial" w:cs="Arial"/>
          <w:sz w:val="24"/>
          <w:szCs w:val="24"/>
        </w:rPr>
        <w:t xml:space="preserve"> Secretaria de </w:t>
      </w:r>
      <w:r w:rsidR="00F9704B">
        <w:rPr>
          <w:rFonts w:ascii="Arial" w:hAnsi="Arial" w:cs="Arial"/>
          <w:sz w:val="24"/>
          <w:szCs w:val="24"/>
        </w:rPr>
        <w:t>Educação e Esportes  e Obras e Infraestrutura</w:t>
      </w:r>
      <w:r w:rsidR="00FE69E4" w:rsidRPr="00FE69E4">
        <w:rPr>
          <w:rFonts w:ascii="Arial" w:hAnsi="Arial" w:cs="Arial"/>
          <w:sz w:val="24"/>
          <w:szCs w:val="24"/>
        </w:rPr>
        <w:t>, a fim de manter os referidos veículos em perfeitas condições de funcionamento e conservação, objetivando conservar o bem público, e considerando ainda, a preocupação com a saúde, a segurança, o bem-estar de trabalho da Prefeitura e Secretarias, evitando-se desta forma transtornos para a Administração, no desempenho cotidiano de suas atividades.</w:t>
      </w:r>
    </w:p>
    <w:p w14:paraId="0ADAB7C5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2CF35E" w14:textId="22EA5CC9" w:rsidR="00366948" w:rsidRDefault="00FE69E4" w:rsidP="00366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 xml:space="preserve">4. DAS ESPECIFICAÇÕES </w:t>
      </w:r>
    </w:p>
    <w:p w14:paraId="48B9A331" w14:textId="58DC2CE2" w:rsidR="00FE69E4" w:rsidRPr="00366948" w:rsidRDefault="00FE69E4" w:rsidP="005003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4.1</w:t>
      </w:r>
      <w:r w:rsidRPr="00FE69E4">
        <w:rPr>
          <w:rFonts w:ascii="Arial" w:hAnsi="Arial" w:cs="Arial"/>
          <w:sz w:val="24"/>
          <w:szCs w:val="24"/>
        </w:rPr>
        <w:t>. Os</w:t>
      </w:r>
      <w:r w:rsidR="005003C6">
        <w:rPr>
          <w:rFonts w:ascii="Arial" w:hAnsi="Arial" w:cs="Arial"/>
          <w:sz w:val="24"/>
          <w:szCs w:val="24"/>
        </w:rPr>
        <w:t xml:space="preserve"> lubrificantes serão utilizados nos veículos e maquinários da Secretaria</w:t>
      </w:r>
      <w:r w:rsidR="00F9704B">
        <w:rPr>
          <w:rFonts w:ascii="Arial" w:hAnsi="Arial" w:cs="Arial"/>
          <w:sz w:val="24"/>
          <w:szCs w:val="24"/>
        </w:rPr>
        <w:t xml:space="preserve"> de Educação e Esportes e Obras e Infraestrutura</w:t>
      </w:r>
      <w:r w:rsidR="005003C6">
        <w:rPr>
          <w:rFonts w:ascii="Arial" w:hAnsi="Arial" w:cs="Arial"/>
          <w:sz w:val="24"/>
          <w:szCs w:val="24"/>
        </w:rPr>
        <w:t>.</w:t>
      </w:r>
      <w:r w:rsidRPr="00FE69E4">
        <w:rPr>
          <w:rFonts w:ascii="Arial" w:hAnsi="Arial" w:cs="Arial"/>
          <w:sz w:val="24"/>
          <w:szCs w:val="24"/>
        </w:rPr>
        <w:t xml:space="preserve"> </w:t>
      </w:r>
      <w:r w:rsidR="00834A8F">
        <w:rPr>
          <w:rFonts w:ascii="Arial" w:hAnsi="Arial" w:cs="Arial"/>
          <w:sz w:val="24"/>
          <w:szCs w:val="24"/>
        </w:rPr>
        <w:t xml:space="preserve"> </w:t>
      </w:r>
    </w:p>
    <w:p w14:paraId="1F7C11D3" w14:textId="722EE7A4" w:rsidR="00FE69E4" w:rsidRDefault="00FE69E4" w:rsidP="003D3DF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4.2.1</w:t>
      </w:r>
      <w:r w:rsidRPr="00FE69E4">
        <w:rPr>
          <w:rFonts w:ascii="Arial" w:hAnsi="Arial" w:cs="Arial"/>
          <w:sz w:val="24"/>
          <w:szCs w:val="24"/>
        </w:rPr>
        <w:t>. Os serviços de manutenção preventiva e corretiva deverão ser realizados por técnicos especializados, com o emprego de técnica aperfeiçoada, ferramentas adequadas para o tipo de equipamento</w:t>
      </w:r>
      <w:r w:rsidR="005003C6">
        <w:rPr>
          <w:rFonts w:ascii="Arial" w:hAnsi="Arial" w:cs="Arial"/>
          <w:sz w:val="24"/>
          <w:szCs w:val="24"/>
        </w:rPr>
        <w:t>.</w:t>
      </w:r>
    </w:p>
    <w:p w14:paraId="14B8CD7C" w14:textId="77777777" w:rsidR="002D0E68" w:rsidRPr="002D0E68" w:rsidRDefault="002D0E68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</w:p>
    <w:p w14:paraId="6EA0A6B4" w14:textId="60B9C78D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063C2C" w14:textId="6C8B8977" w:rsidR="002F3CD6" w:rsidRDefault="001D400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5.1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prazo de entrega do objeto em condições de uso será </w:t>
      </w:r>
      <w:r w:rsidR="00DF7FDC">
        <w:rPr>
          <w:rFonts w:ascii="Arial" w:hAnsi="Arial" w:cs="Arial"/>
          <w:kern w:val="0"/>
          <w:sz w:val="24"/>
          <w:szCs w:val="24"/>
        </w:rPr>
        <w:t>fixad</w:t>
      </w:r>
      <w:r w:rsidR="00834A8F">
        <w:rPr>
          <w:rFonts w:ascii="Arial" w:hAnsi="Arial" w:cs="Arial"/>
          <w:kern w:val="0"/>
          <w:sz w:val="24"/>
          <w:szCs w:val="24"/>
        </w:rPr>
        <w:t>o</w:t>
      </w:r>
      <w:r w:rsidR="00DF7FDC">
        <w:rPr>
          <w:rFonts w:ascii="Arial" w:hAnsi="Arial" w:cs="Arial"/>
          <w:kern w:val="0"/>
          <w:sz w:val="24"/>
          <w:szCs w:val="24"/>
        </w:rPr>
        <w:t xml:space="preserve"> no Contrato ou Ata de Registro de Preço.</w:t>
      </w:r>
    </w:p>
    <w:p w14:paraId="268C6C3A" w14:textId="77777777" w:rsidR="00DF7FDC" w:rsidRPr="00411367" w:rsidRDefault="00DF7FDC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26D58C5" w14:textId="77777777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6. CONDIÇÕES DE RECEBIMENTO</w:t>
      </w:r>
    </w:p>
    <w:p w14:paraId="75E94C1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5B2ADA" w14:textId="2AC73C56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recebimento dos </w:t>
      </w:r>
      <w:r w:rsidR="005003C6">
        <w:rPr>
          <w:rFonts w:ascii="Arial" w:hAnsi="Arial" w:cs="Arial"/>
          <w:kern w:val="0"/>
          <w:sz w:val="24"/>
          <w:szCs w:val="24"/>
        </w:rPr>
        <w:t>lubrificantes</w:t>
      </w:r>
      <w:r w:rsidR="00DF7FDC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 xml:space="preserve">terá como responsável </w:t>
      </w:r>
      <w:r w:rsidR="00DF7FDC">
        <w:rPr>
          <w:rFonts w:ascii="Arial" w:hAnsi="Arial" w:cs="Arial"/>
          <w:kern w:val="0"/>
          <w:sz w:val="24"/>
          <w:szCs w:val="24"/>
        </w:rPr>
        <w:t xml:space="preserve">os </w:t>
      </w:r>
      <w:r w:rsidR="002F3CD6" w:rsidRPr="00411367">
        <w:rPr>
          <w:rFonts w:ascii="Arial" w:hAnsi="Arial" w:cs="Arial"/>
          <w:kern w:val="0"/>
          <w:sz w:val="24"/>
          <w:szCs w:val="24"/>
        </w:rPr>
        <w:t>funcionários d</w:t>
      </w:r>
      <w:r w:rsidR="00F9704B">
        <w:rPr>
          <w:rFonts w:ascii="Arial" w:hAnsi="Arial" w:cs="Arial"/>
          <w:kern w:val="0"/>
          <w:sz w:val="24"/>
          <w:szCs w:val="24"/>
        </w:rPr>
        <w:t>e cada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Secret</w:t>
      </w:r>
      <w:r w:rsidR="00DF7FDC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>ri</w:t>
      </w:r>
      <w:r w:rsidR="002F3CD6" w:rsidRPr="00411367">
        <w:rPr>
          <w:rFonts w:ascii="Arial" w:hAnsi="Arial" w:cs="Arial"/>
          <w:kern w:val="0"/>
          <w:sz w:val="24"/>
          <w:szCs w:val="24"/>
        </w:rPr>
        <w:t>a, juntamente com o Seu Secretário</w:t>
      </w:r>
      <w:r w:rsidRPr="00411367">
        <w:rPr>
          <w:rFonts w:ascii="Arial" w:hAnsi="Arial" w:cs="Arial"/>
          <w:kern w:val="0"/>
          <w:sz w:val="24"/>
          <w:szCs w:val="24"/>
        </w:rPr>
        <w:t>, que ir</w:t>
      </w:r>
      <w:r w:rsidR="00DF7FDC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fazer 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conferência d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os </w:t>
      </w:r>
      <w:r w:rsidR="005003C6">
        <w:rPr>
          <w:rFonts w:ascii="Arial" w:hAnsi="Arial" w:cs="Arial"/>
          <w:kern w:val="0"/>
          <w:sz w:val="24"/>
          <w:szCs w:val="24"/>
        </w:rPr>
        <w:t>produtos</w:t>
      </w:r>
      <w:r w:rsidR="00DF7FDC">
        <w:rPr>
          <w:rFonts w:ascii="Arial" w:hAnsi="Arial" w:cs="Arial"/>
          <w:kern w:val="0"/>
          <w:sz w:val="24"/>
          <w:szCs w:val="24"/>
        </w:rPr>
        <w:t xml:space="preserve">, em </w:t>
      </w:r>
      <w:r w:rsidRPr="00411367">
        <w:rPr>
          <w:rFonts w:ascii="Arial" w:hAnsi="Arial" w:cs="Arial"/>
          <w:kern w:val="0"/>
          <w:sz w:val="24"/>
          <w:szCs w:val="24"/>
        </w:rPr>
        <w:t>cordo com a especificação licitada.</w:t>
      </w:r>
    </w:p>
    <w:p w14:paraId="769AAB1B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43A73A3" w14:textId="019BF37D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Em caso de desconformidade de qualquer espécie, o mesmo será devolvido e a empresa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terá o prazo impreterível de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72 (setenta e duas) horas para a substituição </w:t>
      </w:r>
      <w:r w:rsidRPr="00411367">
        <w:rPr>
          <w:rFonts w:ascii="Arial" w:hAnsi="Arial" w:cs="Arial"/>
          <w:kern w:val="0"/>
          <w:sz w:val="24"/>
          <w:szCs w:val="24"/>
        </w:rPr>
        <w:t>por um produto</w:t>
      </w:r>
      <w:r w:rsidR="00DF7FDC">
        <w:rPr>
          <w:rFonts w:ascii="Arial" w:hAnsi="Arial" w:cs="Arial"/>
          <w:kern w:val="0"/>
          <w:sz w:val="24"/>
          <w:szCs w:val="24"/>
        </w:rPr>
        <w:t xml:space="preserve"> ou serviço</w:t>
      </w:r>
      <w:r w:rsidRPr="00411367">
        <w:rPr>
          <w:rFonts w:ascii="Arial" w:hAnsi="Arial" w:cs="Arial"/>
          <w:kern w:val="0"/>
          <w:sz w:val="24"/>
          <w:szCs w:val="24"/>
        </w:rPr>
        <w:t xml:space="preserve"> 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condições aceitáveis por parte da administração.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1381417B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5FE7671E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contrato será formalizado pelo período de</w:t>
      </w:r>
      <w:r w:rsidR="00DF7FDC">
        <w:rPr>
          <w:rFonts w:ascii="Arial" w:hAnsi="Arial" w:cs="Arial"/>
          <w:b/>
          <w:bCs/>
          <w:kern w:val="0"/>
          <w:sz w:val="24"/>
          <w:szCs w:val="24"/>
        </w:rPr>
        <w:t xml:space="preserve"> 01 (um) </w:t>
      </w:r>
      <w:r w:rsidR="00DF7FDC" w:rsidRPr="00DF7FDC">
        <w:rPr>
          <w:rFonts w:ascii="Arial" w:hAnsi="Arial" w:cs="Arial"/>
          <w:kern w:val="0"/>
          <w:sz w:val="24"/>
          <w:szCs w:val="24"/>
        </w:rPr>
        <w:t>ano</w:t>
      </w:r>
      <w:r w:rsidRPr="00411367">
        <w:rPr>
          <w:rFonts w:ascii="Arial" w:hAnsi="Arial" w:cs="Arial"/>
          <w:kern w:val="0"/>
          <w:sz w:val="24"/>
          <w:szCs w:val="24"/>
        </w:rPr>
        <w:t>, podendo ser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prorrogado e/ou aditivado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="00DF7FDC">
        <w:rPr>
          <w:rFonts w:ascii="Arial" w:hAnsi="Arial" w:cs="Arial"/>
          <w:kern w:val="0"/>
          <w:sz w:val="24"/>
          <w:szCs w:val="24"/>
        </w:rPr>
        <w:t xml:space="preserve"> se for realizado Contrato.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13B14563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216A40F" w14:textId="73CAFBFB" w:rsidR="002F3CD6" w:rsidRDefault="001D400B" w:rsidP="009251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Exercer o acompanhamento e a fiscalização dos </w:t>
      </w:r>
      <w:r w:rsidR="00F9704B">
        <w:rPr>
          <w:rFonts w:ascii="Arial" w:hAnsi="Arial" w:cs="Arial"/>
          <w:kern w:val="0"/>
          <w:sz w:val="24"/>
          <w:szCs w:val="24"/>
        </w:rPr>
        <w:t>produtos</w:t>
      </w:r>
      <w:r w:rsidRPr="00411367">
        <w:rPr>
          <w:rFonts w:ascii="Arial" w:hAnsi="Arial" w:cs="Arial"/>
          <w:kern w:val="0"/>
          <w:sz w:val="24"/>
          <w:szCs w:val="24"/>
        </w:rPr>
        <w:t>, por servidor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79C90587" w14:textId="77777777" w:rsidR="00925112" w:rsidRPr="00411367" w:rsidRDefault="00925112" w:rsidP="009251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CD8A9C3" w14:textId="66CC10D6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</w:t>
      </w:r>
      <w:r w:rsidR="005003C6">
        <w:rPr>
          <w:rFonts w:ascii="Arial" w:hAnsi="Arial" w:cs="Arial"/>
          <w:kern w:val="0"/>
          <w:sz w:val="24"/>
          <w:szCs w:val="24"/>
        </w:rPr>
        <w:t>produtos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4142CA6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</w:t>
      </w:r>
      <w:r w:rsidR="005003C6"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5D2ECE" w14:textId="74BA0A48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</w:t>
      </w:r>
      <w:r w:rsidR="005003C6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207745F0" w14:textId="77777777" w:rsidR="00DF7FDC" w:rsidRDefault="00DF7FDC" w:rsidP="00DF7FDC"/>
    <w:p w14:paraId="22094956" w14:textId="5EA9148C" w:rsidR="00DF7FDC" w:rsidRPr="006E12E7" w:rsidRDefault="00DF7FDC" w:rsidP="00366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10. OBRIGAÇÕES DA CONTRATADA</w:t>
      </w:r>
    </w:p>
    <w:p w14:paraId="594F27B5" w14:textId="7C22673D" w:rsidR="00DF7FDC" w:rsidRPr="006E12E7" w:rsidRDefault="00DF7FDC" w:rsidP="006E12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10.1</w:t>
      </w:r>
      <w:r w:rsidRPr="006E12E7">
        <w:rPr>
          <w:rFonts w:ascii="Arial" w:hAnsi="Arial" w:cs="Arial"/>
          <w:sz w:val="24"/>
          <w:szCs w:val="24"/>
        </w:rPr>
        <w:t xml:space="preserve">. A Contratada deve cumprir todas as obrigações constantes no Edital, seus anexos e sua proposta, assumindo como exclusivamente seus os riscos e as despesas decorrentes da boa e perfeita execução do objeto e, ainda: </w:t>
      </w:r>
    </w:p>
    <w:p w14:paraId="4CB31ED3" w14:textId="60D1A778" w:rsidR="00DF7FDC" w:rsidRPr="006E12E7" w:rsidRDefault="00DF7FDC" w:rsidP="006E12E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10.1.1</w:t>
      </w:r>
      <w:r w:rsidRPr="006E12E7">
        <w:rPr>
          <w:rFonts w:ascii="Arial" w:hAnsi="Arial" w:cs="Arial"/>
          <w:sz w:val="24"/>
          <w:szCs w:val="24"/>
        </w:rPr>
        <w:t>. Efetuar a entrega do objeto em perfeitas condições, conforme especificações, prazo e local constantes no</w:t>
      </w:r>
      <w:r w:rsidR="006E12E7">
        <w:rPr>
          <w:rFonts w:ascii="Arial" w:hAnsi="Arial" w:cs="Arial"/>
          <w:sz w:val="24"/>
          <w:szCs w:val="24"/>
        </w:rPr>
        <w:t xml:space="preserve"> Contrato ou Ata de Registro de Preço,</w:t>
      </w:r>
      <w:r w:rsidRPr="006E12E7">
        <w:rPr>
          <w:rFonts w:ascii="Arial" w:hAnsi="Arial" w:cs="Arial"/>
          <w:sz w:val="24"/>
          <w:szCs w:val="24"/>
        </w:rPr>
        <w:t xml:space="preserve"> e seus anexos, acompanhado da respectiva nota fiscal, na qual constarão as indicações referentes a: marca, fabricante, modelo, procedência e prazo de garantia ou validade; </w:t>
      </w:r>
    </w:p>
    <w:p w14:paraId="0EB256DA" w14:textId="234784A1" w:rsidR="00DF7FDC" w:rsidRPr="006E12E7" w:rsidRDefault="006E12E7" w:rsidP="006E12E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</w:t>
      </w:r>
      <w:r w:rsidR="00DF7FDC" w:rsidRPr="006E12E7">
        <w:rPr>
          <w:rFonts w:ascii="Arial" w:hAnsi="Arial" w:cs="Arial"/>
          <w:b/>
          <w:bCs/>
          <w:sz w:val="24"/>
          <w:szCs w:val="24"/>
        </w:rPr>
        <w:t>.1.2</w:t>
      </w:r>
      <w:r w:rsidR="00DF7FDC" w:rsidRPr="006E12E7">
        <w:rPr>
          <w:rFonts w:ascii="Arial" w:hAnsi="Arial" w:cs="Arial"/>
          <w:sz w:val="24"/>
          <w:szCs w:val="24"/>
        </w:rPr>
        <w:t>. O objeto deve estar acompanhado do manual do usuário, com uma versão em português e da relação da rede de assistência técnica autorizada;</w:t>
      </w:r>
    </w:p>
    <w:p w14:paraId="6ABAA6A2" w14:textId="5351DE53" w:rsidR="00DF7FDC" w:rsidRPr="006E12E7" w:rsidRDefault="006E12E7" w:rsidP="006E12E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</w:t>
      </w:r>
      <w:r w:rsidR="00DF7FDC" w:rsidRPr="006E12E7">
        <w:rPr>
          <w:rFonts w:ascii="Arial" w:hAnsi="Arial" w:cs="Arial"/>
          <w:b/>
          <w:bCs/>
          <w:sz w:val="24"/>
          <w:szCs w:val="24"/>
        </w:rPr>
        <w:t>.1.3</w:t>
      </w:r>
      <w:r w:rsidR="00DF7FDC" w:rsidRPr="006E12E7">
        <w:rPr>
          <w:rFonts w:ascii="Arial" w:hAnsi="Arial" w:cs="Arial"/>
          <w:sz w:val="24"/>
          <w:szCs w:val="24"/>
        </w:rPr>
        <w:t xml:space="preserve">. Responsabilizar-se pelos vícios e danos decorrentes do objeto, de acordo com os artigos 12, 13 e 17 a 27, do Código de Defesa do Consumidor (Lei nº 8.078, de 1990); </w:t>
      </w:r>
    </w:p>
    <w:p w14:paraId="159792F5" w14:textId="4FCFE03B" w:rsidR="00DF7FDC" w:rsidRPr="006E12E7" w:rsidRDefault="006E12E7" w:rsidP="006E12E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</w:t>
      </w:r>
      <w:r w:rsidR="00DF7FDC" w:rsidRPr="006E12E7">
        <w:rPr>
          <w:rFonts w:ascii="Arial" w:hAnsi="Arial" w:cs="Arial"/>
          <w:b/>
          <w:bCs/>
          <w:sz w:val="24"/>
          <w:szCs w:val="24"/>
        </w:rPr>
        <w:t>.1.4</w:t>
      </w:r>
      <w:r w:rsidR="00DF7FDC" w:rsidRPr="006E12E7">
        <w:rPr>
          <w:rFonts w:ascii="Arial" w:hAnsi="Arial" w:cs="Arial"/>
          <w:sz w:val="24"/>
          <w:szCs w:val="24"/>
        </w:rPr>
        <w:t xml:space="preserve">. Substituir, reparar ou corrigir, às suas expensas, no prazo fixado neste Termo de Referência, o objeto com avarias ou defeitos; </w:t>
      </w:r>
    </w:p>
    <w:p w14:paraId="72ED8F60" w14:textId="2B144931" w:rsidR="00DF7FDC" w:rsidRPr="006E12E7" w:rsidRDefault="006E12E7" w:rsidP="006E12E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</w:t>
      </w:r>
      <w:r w:rsidR="00DF7FDC" w:rsidRPr="006E12E7">
        <w:rPr>
          <w:rFonts w:ascii="Arial" w:hAnsi="Arial" w:cs="Arial"/>
          <w:b/>
          <w:bCs/>
          <w:sz w:val="24"/>
          <w:szCs w:val="24"/>
        </w:rPr>
        <w:t>.1.5.</w:t>
      </w:r>
      <w:r w:rsidR="00DF7FDC" w:rsidRPr="006E12E7">
        <w:rPr>
          <w:rFonts w:ascii="Arial" w:hAnsi="Arial" w:cs="Arial"/>
          <w:sz w:val="24"/>
          <w:szCs w:val="24"/>
        </w:rPr>
        <w:t xml:space="preserve"> Comunicar à Contratante, no prazo máximo de 24 (vinte e quatro) horas que antecede a data da entrega, os motivos que impossibilitem o cumprimento do prazo previsto, com a devida comprovação; </w:t>
      </w:r>
    </w:p>
    <w:p w14:paraId="1A227462" w14:textId="6612A3F2" w:rsidR="005C379C" w:rsidRPr="006E12E7" w:rsidRDefault="006E12E7" w:rsidP="006E12E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lastRenderedPageBreak/>
        <w:t>10</w:t>
      </w:r>
      <w:r w:rsidR="00DF7FDC" w:rsidRPr="006E12E7">
        <w:rPr>
          <w:rFonts w:ascii="Arial" w:hAnsi="Arial" w:cs="Arial"/>
          <w:b/>
          <w:bCs/>
          <w:sz w:val="24"/>
          <w:szCs w:val="24"/>
        </w:rPr>
        <w:t>.1.6</w:t>
      </w:r>
      <w:r w:rsidR="00DF7FDC" w:rsidRPr="006E12E7">
        <w:rPr>
          <w:rFonts w:ascii="Arial" w:hAnsi="Arial" w:cs="Arial"/>
          <w:sz w:val="24"/>
          <w:szCs w:val="24"/>
        </w:rPr>
        <w:t>. Manter, durante toda a execução do contrato, em compatibilidade com as obrigações assumidas, todas as condições de habilitação e qualificação exigidas na licitação;</w:t>
      </w:r>
    </w:p>
    <w:p w14:paraId="657AF34B" w14:textId="77777777" w:rsidR="00411367" w:rsidRPr="00411367" w:rsidRDefault="00411367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4F5E6733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Pr="00411367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A4D7718" w14:textId="77777777" w:rsidR="006E12E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3A9F5F4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8A414D" w14:textId="01EA2A1F" w:rsidR="00366948" w:rsidRPr="00EA0769" w:rsidRDefault="001D400B" w:rsidP="003669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366948" w:rsidRPr="00EA0769">
        <w:rPr>
          <w:rFonts w:ascii="Arial" w:hAnsi="Arial" w:cs="Arial"/>
          <w:sz w:val="24"/>
          <w:szCs w:val="24"/>
        </w:rPr>
        <w:t>As despesas decorrentes do presente Processo Licitatório correrão à conta do Orçamento Municipal para o exercício de 2024.</w:t>
      </w:r>
    </w:p>
    <w:p w14:paraId="3EA291B7" w14:textId="77777777" w:rsidR="006E12E7" w:rsidRPr="00411367" w:rsidRDefault="006E12E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949B7EC" w14:textId="77777777" w:rsidR="001D400B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13. DA FORMA DE PAGAMENTO E REAJUSTE</w:t>
      </w:r>
    </w:p>
    <w:p w14:paraId="41649C3E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4F86A2C" w14:textId="110C1E9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As notas ficais deverão ser emitidas em nome de Prefeitura Municipal de </w:t>
      </w:r>
      <w:r w:rsidR="005C379C" w:rsidRPr="00411367">
        <w:rPr>
          <w:rFonts w:ascii="Arial" w:hAnsi="Arial" w:cs="Arial"/>
          <w:kern w:val="0"/>
          <w:sz w:val="24"/>
          <w:szCs w:val="24"/>
        </w:rPr>
        <w:t>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CNPJ/MF sob n.º </w:t>
      </w:r>
      <w:r w:rsidR="005C379C" w:rsidRPr="00411367">
        <w:rPr>
          <w:rFonts w:ascii="Arial" w:hAnsi="Arial" w:cs="Arial"/>
          <w:kern w:val="0"/>
          <w:sz w:val="24"/>
          <w:szCs w:val="24"/>
        </w:rPr>
        <w:t>78.497.497/0001-60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com endereço </w:t>
      </w:r>
      <w:r w:rsidR="005C379C" w:rsidRPr="00411367">
        <w:rPr>
          <w:rFonts w:ascii="Arial" w:hAnsi="Arial" w:cs="Arial"/>
          <w:kern w:val="0"/>
          <w:sz w:val="24"/>
          <w:szCs w:val="24"/>
        </w:rPr>
        <w:t>na Av. Jose Arcelino de Souza, nº 332, Bairro Boa Vista, junto a Casa da Cidadania, no Município de Timbó Grande -SC.</w:t>
      </w:r>
    </w:p>
    <w:p w14:paraId="712BBE58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5E0F852" w14:textId="06407095" w:rsidR="001A1BE1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13.2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constar à discriminação dos itens, o nº da Ordem de Compra 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outros dados que julgar convenientes, não apresente rasura e/ou entrelinhas.</w:t>
      </w:r>
    </w:p>
    <w:p w14:paraId="401B5EBC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21A93197" w14:textId="36323B58" w:rsidR="001A1BE1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13.3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ser emitida pela própria Contratada, obrigatoriamente com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número do CNPJ apresentado nos documentos de habilitação e na proposta de preços, não se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admitindo Notas Fiscais emitidas com outro CNPJ, mesmo aqueles de filiais ou matriz.</w:t>
      </w:r>
    </w:p>
    <w:p w14:paraId="39504873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5343922" w14:textId="750E1BE0" w:rsidR="001A1BE1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13.4</w:t>
      </w:r>
      <w:r w:rsidRPr="00411367">
        <w:rPr>
          <w:rFonts w:ascii="Arial" w:hAnsi="Arial" w:cs="Arial"/>
          <w:kern w:val="0"/>
          <w:sz w:val="24"/>
          <w:szCs w:val="24"/>
        </w:rPr>
        <w:t xml:space="preserve"> - A liberação do pagamento fica condicionada a apresentação de: Prova de regularidade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débito relativa à Seguridade Social e contribuições Federais (CND Conjunta) e ao Fundo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Garantia por Tempo de Serviços (FGTS), </w:t>
      </w:r>
      <w:r w:rsidRPr="00411367">
        <w:rPr>
          <w:rFonts w:ascii="Arial" w:hAnsi="Arial" w:cs="Arial"/>
          <w:kern w:val="0"/>
          <w:sz w:val="24"/>
          <w:szCs w:val="24"/>
        </w:rPr>
        <w:lastRenderedPageBreak/>
        <w:t>demonstrando situação regular da Empresa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cumprimento dos encargos sociais instituídos por lei;</w:t>
      </w:r>
    </w:p>
    <w:p w14:paraId="6B1B5427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25B73A9F" w14:textId="57F84927" w:rsidR="001A1BE1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13.5</w:t>
      </w:r>
      <w:r w:rsidR="00B93E00">
        <w:rPr>
          <w:rFonts w:ascii="Arial" w:hAnsi="Arial" w:cs="Arial"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Não será efetuado qualquer pagamento à contratada enquanto houver pendência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liquidação da obrigação financeira em virtude de penalidade ou inadimplência contratual.</w:t>
      </w:r>
    </w:p>
    <w:p w14:paraId="2B4C1EFD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9FC3293" w14:textId="12784718" w:rsidR="001A1BE1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13.6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Caso a empresa possua conta corrente em outra instituição financeira que não seja o Banco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do Brasil, as despesas bancarias originarias da transferência de pagamento serão por conta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e descontadas no ato do pagamento.</w:t>
      </w:r>
    </w:p>
    <w:p w14:paraId="169BB1C3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F31D211" w14:textId="2EA3337E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13.7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forma de pagamento será </w:t>
      </w:r>
      <w:r w:rsidR="00834A8F">
        <w:rPr>
          <w:rFonts w:ascii="Arial" w:hAnsi="Arial" w:cs="Arial"/>
          <w:kern w:val="0"/>
          <w:sz w:val="24"/>
          <w:szCs w:val="24"/>
        </w:rPr>
        <w:t xml:space="preserve">30 dias </w:t>
      </w:r>
      <w:r w:rsidRPr="00411367">
        <w:rPr>
          <w:rFonts w:ascii="Arial" w:hAnsi="Arial" w:cs="Arial"/>
          <w:kern w:val="0"/>
          <w:sz w:val="24"/>
          <w:szCs w:val="24"/>
        </w:rPr>
        <w:t>posterior a apresentação da nota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fiscal, sendo que se estes dias coincidirem com finais de semana, feriados ou recessos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pagamento será feito no próximo dia útil subsequente.</w:t>
      </w:r>
    </w:p>
    <w:p w14:paraId="775FDAE4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554B7CE" w14:textId="6DFF54A9" w:rsidR="001D400B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13.8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preços permanecerão fixos e irreajustáveis.</w:t>
      </w:r>
    </w:p>
    <w:p w14:paraId="7310240D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1E84DC24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2EACACF" w14:textId="335D54A4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2C38B773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14.1.1</w:t>
      </w:r>
      <w:r w:rsidRPr="00411367">
        <w:rPr>
          <w:rFonts w:ascii="Arial" w:hAnsi="Arial" w:cs="Arial"/>
          <w:kern w:val="0"/>
          <w:sz w:val="24"/>
          <w:szCs w:val="24"/>
        </w:rPr>
        <w:t>.</w:t>
      </w:r>
      <w:r w:rsidR="00834A8F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="00834A8F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60D99FCF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834A8F">
        <w:rPr>
          <w:rFonts w:ascii="Arial" w:hAnsi="Arial" w:cs="Arial"/>
          <w:kern w:val="0"/>
          <w:sz w:val="24"/>
          <w:szCs w:val="24"/>
        </w:rPr>
        <w:t xml:space="preserve"> 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074F4FCD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834A8F">
        <w:rPr>
          <w:rFonts w:ascii="Arial" w:hAnsi="Arial" w:cs="Arial"/>
          <w:kern w:val="0"/>
          <w:sz w:val="24"/>
          <w:szCs w:val="24"/>
        </w:rPr>
        <w:t xml:space="preserve"> 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ED51922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834A8F">
        <w:rPr>
          <w:rFonts w:ascii="Arial" w:hAnsi="Arial" w:cs="Arial"/>
          <w:kern w:val="0"/>
          <w:sz w:val="24"/>
          <w:szCs w:val="24"/>
        </w:rPr>
        <w:t xml:space="preserve"> 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6E6444B5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834A8F">
        <w:rPr>
          <w:rFonts w:ascii="Arial" w:hAnsi="Arial" w:cs="Arial"/>
          <w:kern w:val="0"/>
          <w:sz w:val="24"/>
          <w:szCs w:val="24"/>
        </w:rPr>
        <w:t xml:space="preserve"> 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13793E80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834A8F">
        <w:rPr>
          <w:rFonts w:ascii="Arial" w:hAnsi="Arial" w:cs="Arial"/>
          <w:kern w:val="0"/>
          <w:sz w:val="24"/>
          <w:szCs w:val="24"/>
        </w:rPr>
        <w:t xml:space="preserve"> 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77C3846B" w14:textId="77777777" w:rsidR="00834A8F" w:rsidRDefault="00834A8F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A710725" w14:textId="6FE6792C" w:rsidR="001D400B" w:rsidRPr="00411367" w:rsidRDefault="001D400B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661933D6" w14:textId="77777777" w:rsidR="00834A8F" w:rsidRDefault="00834A8F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5EDB707" w14:textId="51E8ABF2" w:rsidR="001D400B" w:rsidRPr="00411367" w:rsidRDefault="001D400B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D459672" w14:textId="7F53D42B" w:rsidR="001A1BE1" w:rsidRPr="00411367" w:rsidRDefault="001D400B" w:rsidP="0036694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4FD8F981" w14:textId="77777777" w:rsidR="00834A8F" w:rsidRDefault="00834A8F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B90A10C" w14:textId="45FB2C22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0A3D0E14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AC2A19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P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D43A6CB" w14:textId="77777777" w:rsidR="00366948" w:rsidRDefault="00366948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53C5EAA0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644893">
        <w:rPr>
          <w:rFonts w:ascii="Arial" w:hAnsi="Arial" w:cs="Arial"/>
          <w:kern w:val="0"/>
          <w:sz w:val="24"/>
          <w:szCs w:val="24"/>
        </w:rPr>
        <w:t>15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F9704B">
        <w:rPr>
          <w:rFonts w:ascii="Arial" w:hAnsi="Arial" w:cs="Arial"/>
          <w:kern w:val="0"/>
          <w:sz w:val="24"/>
          <w:szCs w:val="24"/>
        </w:rPr>
        <w:t>julho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2024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6DD87B3C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D2F4332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2C67EC59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50B931C8" w:rsidR="001D400B" w:rsidRPr="00411367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Valdir Cardoso dos Santos</w:t>
      </w:r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411367">
      <w:headerReference w:type="default" r:id="rId7"/>
      <w:pgSz w:w="11906" w:h="16838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8D306" w14:textId="77777777" w:rsidR="00911FB9" w:rsidRDefault="00911FB9" w:rsidP="00411367">
      <w:pPr>
        <w:spacing w:after="0" w:line="240" w:lineRule="auto"/>
      </w:pPr>
      <w:r>
        <w:separator/>
      </w:r>
    </w:p>
  </w:endnote>
  <w:endnote w:type="continuationSeparator" w:id="0">
    <w:p w14:paraId="35CF92D1" w14:textId="77777777" w:rsidR="00911FB9" w:rsidRDefault="00911FB9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BE67" w14:textId="77777777" w:rsidR="00911FB9" w:rsidRDefault="00911FB9" w:rsidP="00411367">
      <w:pPr>
        <w:spacing w:after="0" w:line="240" w:lineRule="auto"/>
      </w:pPr>
      <w:r>
        <w:separator/>
      </w:r>
    </w:p>
  </w:footnote>
  <w:footnote w:type="continuationSeparator" w:id="0">
    <w:p w14:paraId="5E586BC0" w14:textId="77777777" w:rsidR="00911FB9" w:rsidRDefault="00911FB9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A129" w14:textId="77777777" w:rsidR="00411367" w:rsidRDefault="00000000" w:rsidP="00411367">
    <w:pPr>
      <w:pStyle w:val="Cabealho"/>
    </w:pPr>
    <w:sdt>
      <w:sdtPr>
        <w:id w:val="1926996852"/>
        <w:docPartObj>
          <w:docPartGallery w:val="Page Numbers (Margins)"/>
          <w:docPartUnique/>
        </w:docPartObj>
      </w:sdtPr>
      <w:sdtContent>
        <w:r w:rsidR="0041136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59382DA" wp14:editId="170FC0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148646001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B07F8" w14:textId="77777777" w:rsidR="00411367" w:rsidRDefault="00411367" w:rsidP="0041136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9382DA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80B07F8" w14:textId="77777777" w:rsidR="00411367" w:rsidRDefault="00411367" w:rsidP="0041136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11367">
      <w:rPr>
        <w:noProof/>
      </w:rPr>
      <w:drawing>
        <wp:anchor distT="0" distB="0" distL="114300" distR="114300" simplePos="0" relativeHeight="251659264" behindDoc="1" locked="0" layoutInCell="1" allowOverlap="1" wp14:anchorId="525FCB18" wp14:editId="3FFF4989">
          <wp:simplePos x="0" y="0"/>
          <wp:positionH relativeFrom="page">
            <wp:posOffset>-3175</wp:posOffset>
          </wp:positionH>
          <wp:positionV relativeFrom="paragraph">
            <wp:posOffset>-460375</wp:posOffset>
          </wp:positionV>
          <wp:extent cx="7581014" cy="8835656"/>
          <wp:effectExtent l="0" t="0" r="0" b="0"/>
          <wp:wrapNone/>
          <wp:docPr id="1864082895" name="Imagem 186408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014" cy="8835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4E1BF" w14:textId="2FE2EEFD" w:rsidR="00411367" w:rsidRDefault="00411367">
    <w:pPr>
      <w:pStyle w:val="Cabealho"/>
    </w:pP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1030B0"/>
    <w:multiLevelType w:val="hybridMultilevel"/>
    <w:tmpl w:val="B8A29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6531B"/>
    <w:multiLevelType w:val="hybridMultilevel"/>
    <w:tmpl w:val="DA06D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772">
    <w:abstractNumId w:val="2"/>
  </w:num>
  <w:num w:numId="2" w16cid:durableId="813374976">
    <w:abstractNumId w:val="0"/>
  </w:num>
  <w:num w:numId="3" w16cid:durableId="977491262">
    <w:abstractNumId w:val="3"/>
  </w:num>
  <w:num w:numId="4" w16cid:durableId="110916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031E37"/>
    <w:rsid w:val="0009695E"/>
    <w:rsid w:val="000D16A0"/>
    <w:rsid w:val="00115CB7"/>
    <w:rsid w:val="0018790C"/>
    <w:rsid w:val="001A1BE1"/>
    <w:rsid w:val="001D400B"/>
    <w:rsid w:val="00260059"/>
    <w:rsid w:val="002D0E68"/>
    <w:rsid w:val="002F3CD6"/>
    <w:rsid w:val="00304622"/>
    <w:rsid w:val="00366948"/>
    <w:rsid w:val="003B5880"/>
    <w:rsid w:val="003D3DFA"/>
    <w:rsid w:val="00411367"/>
    <w:rsid w:val="004C7BE5"/>
    <w:rsid w:val="005003C6"/>
    <w:rsid w:val="005261E4"/>
    <w:rsid w:val="0053396D"/>
    <w:rsid w:val="005342FC"/>
    <w:rsid w:val="0055358D"/>
    <w:rsid w:val="005C379C"/>
    <w:rsid w:val="00644893"/>
    <w:rsid w:val="00651675"/>
    <w:rsid w:val="006B2A34"/>
    <w:rsid w:val="006E12E7"/>
    <w:rsid w:val="00722162"/>
    <w:rsid w:val="008022BB"/>
    <w:rsid w:val="00806A48"/>
    <w:rsid w:val="00834A8F"/>
    <w:rsid w:val="00847CDF"/>
    <w:rsid w:val="00880174"/>
    <w:rsid w:val="00911FB9"/>
    <w:rsid w:val="00925112"/>
    <w:rsid w:val="009A1932"/>
    <w:rsid w:val="009A5C39"/>
    <w:rsid w:val="00A52150"/>
    <w:rsid w:val="00A72953"/>
    <w:rsid w:val="00AC2A19"/>
    <w:rsid w:val="00B93E00"/>
    <w:rsid w:val="00C36059"/>
    <w:rsid w:val="00C67445"/>
    <w:rsid w:val="00C75A0C"/>
    <w:rsid w:val="00CE1635"/>
    <w:rsid w:val="00DE53CC"/>
    <w:rsid w:val="00DF7FDC"/>
    <w:rsid w:val="00EA60ED"/>
    <w:rsid w:val="00EE280D"/>
    <w:rsid w:val="00EE3EBF"/>
    <w:rsid w:val="00F9704B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2505</Words>
  <Characters>13530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5</cp:revision>
  <dcterms:created xsi:type="dcterms:W3CDTF">2024-05-22T20:39:00Z</dcterms:created>
  <dcterms:modified xsi:type="dcterms:W3CDTF">2024-07-22T19:59:00Z</dcterms:modified>
</cp:coreProperties>
</file>