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1 - DESCRIÇÃO DA NECESSIDADE</w:t>
      </w:r>
    </w:p>
    <w:p w14:paraId="2ECED7B1" w14:textId="40B69B3B" w:rsidR="00FF3AD5" w:rsidRPr="00FF3AD5" w:rsidRDefault="00FF3AD5" w:rsidP="00FF3AD5">
      <w:pPr>
        <w:spacing w:line="360" w:lineRule="auto"/>
        <w:jc w:val="both"/>
        <w:rPr>
          <w:rFonts w:ascii="Arial" w:hAnsi="Arial" w:cs="Arial"/>
        </w:rPr>
      </w:pPr>
      <w:r w:rsidRPr="00FF3AD5">
        <w:rPr>
          <w:rFonts w:ascii="Arial" w:hAnsi="Arial" w:cs="Arial"/>
        </w:rPr>
        <w:t xml:space="preserve">O presente estudo técnico preliminar tem como seu objetivo a contratação de empresa especializada na prestação de serviços sob demanda, de </w:t>
      </w:r>
      <w:r w:rsidR="00D47696">
        <w:rPr>
          <w:rFonts w:ascii="Arial" w:hAnsi="Arial" w:cs="Arial"/>
        </w:rPr>
        <w:t xml:space="preserve">pavimentação </w:t>
      </w:r>
      <w:r w:rsidR="00386B9A">
        <w:rPr>
          <w:rFonts w:ascii="Arial" w:hAnsi="Arial" w:cs="Arial"/>
        </w:rPr>
        <w:t>em Lajota sextavada</w:t>
      </w:r>
      <w:r w:rsidR="00D47696">
        <w:rPr>
          <w:rFonts w:ascii="Arial" w:hAnsi="Arial" w:cs="Arial"/>
        </w:rPr>
        <w:t>,</w:t>
      </w:r>
      <w:r w:rsidRPr="00FF3AD5">
        <w:rPr>
          <w:rFonts w:ascii="Arial" w:hAnsi="Arial" w:cs="Arial"/>
        </w:rPr>
        <w:t xml:space="preserve"> com fornecimento de materiais, equipamentos e mão de obra para possibilitar a realização d</w:t>
      </w:r>
      <w:r w:rsidR="00D47696">
        <w:rPr>
          <w:rFonts w:ascii="Arial" w:hAnsi="Arial" w:cs="Arial"/>
        </w:rPr>
        <w:t xml:space="preserve">a pavimentação </w:t>
      </w:r>
      <w:r w:rsidR="00386B9A">
        <w:rPr>
          <w:rFonts w:ascii="Arial" w:hAnsi="Arial" w:cs="Arial"/>
        </w:rPr>
        <w:t>em lajota sextavada</w:t>
      </w:r>
      <w:r w:rsidR="00D47696">
        <w:rPr>
          <w:rFonts w:ascii="Arial" w:hAnsi="Arial" w:cs="Arial"/>
        </w:rPr>
        <w:t xml:space="preserve"> </w:t>
      </w:r>
      <w:r w:rsidR="00BE5DE8">
        <w:rPr>
          <w:rFonts w:ascii="Arial" w:hAnsi="Arial" w:cs="Arial"/>
        </w:rPr>
        <w:t>trecho</w:t>
      </w:r>
      <w:r w:rsidR="000B2991">
        <w:rPr>
          <w:rFonts w:ascii="Arial" w:hAnsi="Arial" w:cs="Arial"/>
        </w:rPr>
        <w:t xml:space="preserve"> parcial</w:t>
      </w:r>
      <w:r w:rsidR="00D47696">
        <w:rPr>
          <w:rFonts w:ascii="Arial" w:hAnsi="Arial" w:cs="Arial"/>
        </w:rPr>
        <w:t xml:space="preserve"> da Rua </w:t>
      </w:r>
      <w:r w:rsidR="00BE5DE8">
        <w:rPr>
          <w:rFonts w:ascii="Arial" w:hAnsi="Arial" w:cs="Arial"/>
        </w:rPr>
        <w:t>Jo</w:t>
      </w:r>
      <w:r w:rsidR="000B2991">
        <w:rPr>
          <w:rFonts w:ascii="Arial" w:hAnsi="Arial" w:cs="Arial"/>
        </w:rPr>
        <w:t xml:space="preserve">ão </w:t>
      </w:r>
      <w:r w:rsidR="00BE5DE8">
        <w:rPr>
          <w:rFonts w:ascii="Arial" w:hAnsi="Arial" w:cs="Arial"/>
        </w:rPr>
        <w:t xml:space="preserve"> Granemann Tibes</w:t>
      </w:r>
      <w:r w:rsidRPr="00FF3AD5">
        <w:rPr>
          <w:rFonts w:ascii="Arial" w:hAnsi="Arial" w:cs="Arial"/>
        </w:rPr>
        <w:t>, localizado n</w:t>
      </w:r>
      <w:r w:rsidR="00D47696">
        <w:rPr>
          <w:rFonts w:ascii="Arial" w:hAnsi="Arial" w:cs="Arial"/>
        </w:rPr>
        <w:t xml:space="preserve">o </w:t>
      </w:r>
      <w:r w:rsidR="00BE5DE8">
        <w:rPr>
          <w:rFonts w:ascii="Arial" w:hAnsi="Arial" w:cs="Arial"/>
        </w:rPr>
        <w:t>Bairro Boa Vista</w:t>
      </w:r>
      <w:r w:rsidR="00D47696">
        <w:rPr>
          <w:rFonts w:ascii="Arial" w:hAnsi="Arial" w:cs="Arial"/>
        </w:rPr>
        <w:t>, na cidade de Timbó Grande - SC</w:t>
      </w:r>
      <w:r w:rsidRPr="00FF3AD5">
        <w:rPr>
          <w:rFonts w:ascii="Arial" w:hAnsi="Arial" w:cs="Arial"/>
        </w:rPr>
        <w:t>, garantindo toda</w:t>
      </w:r>
      <w:r w:rsidR="00833F98">
        <w:rPr>
          <w:rFonts w:ascii="Arial" w:hAnsi="Arial" w:cs="Arial"/>
        </w:rPr>
        <w:t>s</w:t>
      </w:r>
      <w:r w:rsidRPr="00FF3AD5">
        <w:rPr>
          <w:rFonts w:ascii="Arial" w:hAnsi="Arial" w:cs="Arial"/>
        </w:rPr>
        <w:t xml:space="preserve"> as condições de </w:t>
      </w:r>
      <w:r w:rsidR="00833F98">
        <w:rPr>
          <w:rFonts w:ascii="Arial" w:hAnsi="Arial" w:cs="Arial"/>
        </w:rPr>
        <w:t>segurança na circulação de veículos e equipamentos</w:t>
      </w:r>
      <w:r w:rsidRPr="00FF3AD5">
        <w:rPr>
          <w:rFonts w:ascii="Arial" w:hAnsi="Arial" w:cs="Arial"/>
        </w:rPr>
        <w:t xml:space="preserve">, qualidade </w:t>
      </w:r>
      <w:r w:rsidR="00833F98">
        <w:rPr>
          <w:rFonts w:ascii="Arial" w:hAnsi="Arial" w:cs="Arial"/>
        </w:rPr>
        <w:t>nos materiais há serem utilizados</w:t>
      </w:r>
      <w:r w:rsidRPr="00FF3AD5">
        <w:rPr>
          <w:rFonts w:ascii="Arial" w:hAnsi="Arial" w:cs="Arial"/>
        </w:rPr>
        <w:t xml:space="preserve">, assegurando capacidade plena e condições </w:t>
      </w:r>
      <w:r w:rsidR="00833F98">
        <w:rPr>
          <w:rFonts w:ascii="Arial" w:hAnsi="Arial" w:cs="Arial"/>
        </w:rPr>
        <w:t>de segurança dos funcionários e colaboradores</w:t>
      </w:r>
      <w:r w:rsidRPr="00FF3AD5">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77777777" w:rsidR="00FF3AD5" w:rsidRPr="00FF3AD5" w:rsidRDefault="00FF3AD5" w:rsidP="00833F98">
      <w:pPr>
        <w:spacing w:line="360" w:lineRule="auto"/>
        <w:jc w:val="both"/>
        <w:rPr>
          <w:rFonts w:ascii="Arial" w:hAnsi="Arial" w:cs="Arial"/>
        </w:rPr>
      </w:pPr>
      <w:r w:rsidRPr="00FF3AD5">
        <w:rPr>
          <w:rFonts w:ascii="Arial" w:hAnsi="Arial" w:cs="Arial"/>
        </w:rPr>
        <w:t xml:space="preserve">O objeto da contratação não está previsto no Plano de Contratações Anual 2023,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20A00800"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 de</w:t>
      </w:r>
      <w:r w:rsidR="00833F98">
        <w:rPr>
          <w:rFonts w:ascii="Arial" w:hAnsi="Arial" w:cs="Arial"/>
        </w:rPr>
        <w:t xml:space="preserve"> Pavimentação </w:t>
      </w:r>
      <w:r w:rsidR="00386B9A">
        <w:rPr>
          <w:rFonts w:ascii="Arial" w:hAnsi="Arial" w:cs="Arial"/>
        </w:rPr>
        <w:t>em Lajota Sextavada</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06 (seis) meses de vigência</w:t>
      </w:r>
      <w:r w:rsidRPr="00FF3AD5">
        <w:rPr>
          <w:rFonts w:ascii="Arial" w:hAnsi="Arial" w:cs="Arial"/>
        </w:rPr>
        <w:t>,</w:t>
      </w:r>
      <w:r w:rsidR="000B2991">
        <w:rPr>
          <w:rFonts w:ascii="Arial" w:hAnsi="Arial" w:cs="Arial"/>
        </w:rPr>
        <w:t xml:space="preserve"> com 160 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w:t>
      </w:r>
      <w:r w:rsidRPr="00FF3AD5">
        <w:rPr>
          <w:rFonts w:ascii="Arial" w:hAnsi="Arial" w:cs="Arial"/>
        </w:rPr>
        <w:lastRenderedPageBreak/>
        <w:t>no Conselho Regional de Engenharia e Agronomia - CREA,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36EE3E01" w:rsidR="00FF3AD5" w:rsidRPr="00FF3AD5" w:rsidRDefault="00FF3AD5" w:rsidP="00E701D4">
      <w:pPr>
        <w:spacing w:line="360" w:lineRule="auto"/>
        <w:jc w:val="both"/>
        <w:rPr>
          <w:rFonts w:ascii="Arial" w:hAnsi="Arial" w:cs="Arial"/>
        </w:rPr>
      </w:pPr>
      <w:r w:rsidRPr="00FF3AD5">
        <w:rPr>
          <w:rFonts w:ascii="Arial" w:hAnsi="Arial" w:cs="Arial"/>
        </w:rPr>
        <w:t>Valor de orçamento estimado: R$</w:t>
      </w:r>
      <w:r w:rsidR="00E701D4">
        <w:rPr>
          <w:rFonts w:ascii="Arial" w:hAnsi="Arial" w:cs="Arial"/>
        </w:rPr>
        <w:t xml:space="preserve"> </w:t>
      </w:r>
      <w:r w:rsidR="00BE5DE8">
        <w:rPr>
          <w:rFonts w:ascii="Arial" w:hAnsi="Arial" w:cs="Arial"/>
        </w:rPr>
        <w:t>2</w:t>
      </w:r>
      <w:r w:rsidR="00386B9A">
        <w:rPr>
          <w:rFonts w:ascii="Arial" w:hAnsi="Arial" w:cs="Arial"/>
        </w:rPr>
        <w:t>50.000</w:t>
      </w:r>
      <w:r w:rsidR="00E701D4">
        <w:rPr>
          <w:rFonts w:ascii="Arial" w:hAnsi="Arial" w:cs="Arial"/>
        </w:rPr>
        <w:t>,00</w:t>
      </w:r>
      <w:r w:rsidRPr="00FF3AD5">
        <w:rPr>
          <w:rFonts w:ascii="Arial" w:hAnsi="Arial" w:cs="Arial"/>
        </w:rPr>
        <w:t xml:space="preserve"> (</w:t>
      </w:r>
      <w:r w:rsidR="00BE5DE8">
        <w:rPr>
          <w:rFonts w:ascii="Arial" w:hAnsi="Arial" w:cs="Arial"/>
        </w:rPr>
        <w:t>duzentos</w:t>
      </w:r>
      <w:r w:rsidR="00386B9A">
        <w:rPr>
          <w:rFonts w:ascii="Arial" w:hAnsi="Arial" w:cs="Arial"/>
        </w:rPr>
        <w:t xml:space="preserve"> e cinquenta mil</w:t>
      </w:r>
      <w:r w:rsidR="00E701D4">
        <w:rPr>
          <w:rFonts w:ascii="Arial" w:hAnsi="Arial" w:cs="Arial"/>
        </w:rPr>
        <w:t xml:space="preserve"> reais)</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lastRenderedPageBreak/>
        <w:t>7 - DESCRIÇÃO DA SOLUÇÃO COMO UM TODO</w:t>
      </w:r>
    </w:p>
    <w:p w14:paraId="755AC1D5" w14:textId="3F011FB7"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E701D4">
        <w:rPr>
          <w:rFonts w:ascii="Arial" w:hAnsi="Arial" w:cs="Arial"/>
        </w:rPr>
        <w:t>pavimentação</w:t>
      </w:r>
      <w:r w:rsidR="004A1E06">
        <w:rPr>
          <w:rFonts w:ascii="Arial" w:hAnsi="Arial" w:cs="Arial"/>
        </w:rPr>
        <w:t xml:space="preserve"> em lajota sextavada</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51304C80" w:rsidR="00ED3977" w:rsidRDefault="00FF3AD5" w:rsidP="00E701D4">
      <w:pPr>
        <w:spacing w:line="360" w:lineRule="auto"/>
        <w:jc w:val="both"/>
        <w:rPr>
          <w:rFonts w:ascii="Arial" w:hAnsi="Arial" w:cs="Arial"/>
        </w:rPr>
      </w:pPr>
      <w:r w:rsidRPr="00FF3AD5">
        <w:rPr>
          <w:rFonts w:ascii="Arial" w:hAnsi="Arial" w:cs="Arial"/>
        </w:rPr>
        <w:t>Conforme descrito neste ETP, a necessidade da contratação se dá pela situação atual que</w:t>
      </w:r>
      <w:r w:rsidR="007414A2">
        <w:rPr>
          <w:rFonts w:ascii="Arial" w:hAnsi="Arial" w:cs="Arial"/>
        </w:rPr>
        <w:t xml:space="preserve"> se encontra</w:t>
      </w:r>
      <w:r w:rsidR="00E701D4">
        <w:rPr>
          <w:rFonts w:ascii="Arial" w:hAnsi="Arial" w:cs="Arial"/>
        </w:rPr>
        <w:t xml:space="preserve"> </w:t>
      </w:r>
      <w:r w:rsidR="00386B9A">
        <w:rPr>
          <w:rFonts w:ascii="Arial" w:hAnsi="Arial" w:cs="Arial"/>
        </w:rPr>
        <w:t xml:space="preserve">o </w:t>
      </w:r>
      <w:r w:rsidR="004A1E06">
        <w:rPr>
          <w:rFonts w:ascii="Arial" w:hAnsi="Arial" w:cs="Arial"/>
        </w:rPr>
        <w:t>trecho da Rua Joao Granemann Tibes</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lastRenderedPageBreak/>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74B5E2F2"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06 de dezembro de 2023.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5DE1DA78" w:rsidR="00FF3AD5" w:rsidRPr="000B2991" w:rsidRDefault="00ED3977" w:rsidP="00FF3AD5">
      <w:pPr>
        <w:spacing w:after="0"/>
        <w:jc w:val="center"/>
        <w:rPr>
          <w:b/>
          <w:bCs/>
        </w:rPr>
      </w:pPr>
      <w:r w:rsidRPr="000B2991">
        <w:rPr>
          <w:b/>
          <w:bCs/>
        </w:rPr>
        <w:t>A</w:t>
      </w:r>
      <w:r w:rsidR="009F4860">
        <w:rPr>
          <w:b/>
          <w:bCs/>
        </w:rPr>
        <w:t>risteu Xavier da Cruz</w:t>
      </w:r>
    </w:p>
    <w:p w14:paraId="75106E7F" w14:textId="5A85FFE8" w:rsidR="00A72953" w:rsidRPr="000B2991" w:rsidRDefault="00FF3AD5" w:rsidP="00FF3AD5">
      <w:pPr>
        <w:spacing w:after="0"/>
        <w:jc w:val="center"/>
        <w:rPr>
          <w:b/>
          <w:bCs/>
        </w:rPr>
      </w:pPr>
      <w:r w:rsidRPr="000B2991">
        <w:rPr>
          <w:b/>
          <w:bCs/>
        </w:rPr>
        <w:t xml:space="preserve">Secretária de </w:t>
      </w:r>
      <w:r w:rsidR="009F4860">
        <w:rPr>
          <w:b/>
          <w:bCs/>
        </w:rPr>
        <w:t>Obras e Infraestrutura</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7F5BD730" w:rsidR="00ED3977" w:rsidRPr="000B2991" w:rsidRDefault="00ED3977" w:rsidP="00FF3AD5">
      <w:pPr>
        <w:spacing w:after="0"/>
        <w:jc w:val="center"/>
        <w:rPr>
          <w:b/>
          <w:bCs/>
        </w:rPr>
      </w:pPr>
      <w:r w:rsidRPr="000B2991">
        <w:rPr>
          <w:b/>
          <w:bCs/>
        </w:rPr>
        <w:t>Oneide Guedes</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A46D" w14:textId="77777777" w:rsidR="009E2E89" w:rsidRDefault="009E2E89" w:rsidP="00FF3AD5">
      <w:pPr>
        <w:spacing w:after="0" w:line="240" w:lineRule="auto"/>
      </w:pPr>
      <w:r>
        <w:separator/>
      </w:r>
    </w:p>
  </w:endnote>
  <w:endnote w:type="continuationSeparator" w:id="0">
    <w:p w14:paraId="648595BD" w14:textId="77777777" w:rsidR="009E2E89" w:rsidRDefault="009E2E89"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720A" w14:textId="77777777" w:rsidR="009E2E89" w:rsidRDefault="009E2E89" w:rsidP="00FF3AD5">
      <w:pPr>
        <w:spacing w:after="0" w:line="240" w:lineRule="auto"/>
      </w:pPr>
      <w:r>
        <w:separator/>
      </w:r>
    </w:p>
  </w:footnote>
  <w:footnote w:type="continuationSeparator" w:id="0">
    <w:p w14:paraId="38DD8227" w14:textId="77777777" w:rsidR="009E2E89" w:rsidRDefault="009E2E89"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B2991"/>
    <w:rsid w:val="00102503"/>
    <w:rsid w:val="00114E63"/>
    <w:rsid w:val="001E39DE"/>
    <w:rsid w:val="00386B9A"/>
    <w:rsid w:val="004A1E06"/>
    <w:rsid w:val="005C3222"/>
    <w:rsid w:val="00722162"/>
    <w:rsid w:val="007414A2"/>
    <w:rsid w:val="00833F98"/>
    <w:rsid w:val="009E2E89"/>
    <w:rsid w:val="009F4860"/>
    <w:rsid w:val="00A45BA7"/>
    <w:rsid w:val="00A72953"/>
    <w:rsid w:val="00AD0095"/>
    <w:rsid w:val="00BD2FF7"/>
    <w:rsid w:val="00BE5DE8"/>
    <w:rsid w:val="00D47696"/>
    <w:rsid w:val="00E00788"/>
    <w:rsid w:val="00E701D4"/>
    <w:rsid w:val="00ED3977"/>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cp:revision>
  <dcterms:created xsi:type="dcterms:W3CDTF">2023-12-13T12:37:00Z</dcterms:created>
  <dcterms:modified xsi:type="dcterms:W3CDTF">2023-12-13T12:37:00Z</dcterms:modified>
</cp:coreProperties>
</file>