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C5" w:rsidRPr="00FB7182" w:rsidRDefault="00BF3DC5" w:rsidP="00BF3DC5">
      <w:pPr>
        <w:spacing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FB7182">
        <w:rPr>
          <w:rFonts w:ascii="Arial" w:hAnsi="Arial" w:cs="Arial"/>
          <w:b/>
          <w:sz w:val="24"/>
          <w:szCs w:val="24"/>
          <w:u w:val="single"/>
        </w:rPr>
        <w:t>DECRETO Nº 2</w:t>
      </w:r>
      <w:r>
        <w:rPr>
          <w:rFonts w:ascii="Arial" w:hAnsi="Arial" w:cs="Arial"/>
          <w:b/>
          <w:sz w:val="24"/>
          <w:szCs w:val="24"/>
          <w:u w:val="single"/>
        </w:rPr>
        <w:t>05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11 DE ABRIL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 DE 2022</w:t>
      </w:r>
    </w:p>
    <w:p w:rsidR="00BF3DC5" w:rsidRPr="00FB7182" w:rsidRDefault="00BF3DC5" w:rsidP="00BF3DC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F3DC5" w:rsidRPr="00FB7182" w:rsidRDefault="00BF3DC5" w:rsidP="00BF3DC5">
      <w:pPr>
        <w:spacing w:line="240" w:lineRule="auto"/>
        <w:ind w:left="4820" w:firstLine="0"/>
        <w:rPr>
          <w:rFonts w:ascii="Arial" w:hAnsi="Arial" w:cs="Arial"/>
          <w:sz w:val="24"/>
          <w:szCs w:val="24"/>
        </w:rPr>
      </w:pPr>
    </w:p>
    <w:p w:rsidR="00BF3DC5" w:rsidRPr="00FB7182" w:rsidRDefault="00BF3DC5" w:rsidP="00BF3DC5">
      <w:pPr>
        <w:spacing w:line="240" w:lineRule="auto"/>
        <w:ind w:left="48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ALTERA O DECRETO 176, DE 1º DE FEVEREIRO DE 2022 E DÁ OUTRAS PROVIDÊNCIAS. </w:t>
      </w:r>
    </w:p>
    <w:p w:rsidR="00BF3DC5" w:rsidRPr="00FB7182" w:rsidRDefault="00BF3DC5" w:rsidP="00BF3DC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F3DC5" w:rsidRPr="00FB7182" w:rsidRDefault="00BF3DC5" w:rsidP="00BF3DC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B5392" w:rsidRDefault="00233A19" w:rsidP="00BF3DC5">
      <w:pPr>
        <w:spacing w:line="240" w:lineRule="auto"/>
        <w:rPr>
          <w:rFonts w:ascii="Arial" w:hAnsi="Arial" w:cs="Arial"/>
          <w:sz w:val="24"/>
          <w:szCs w:val="24"/>
        </w:rPr>
      </w:pPr>
      <w:r w:rsidRPr="00233A19">
        <w:rPr>
          <w:rFonts w:ascii="Arial" w:hAnsi="Arial" w:cs="Arial"/>
          <w:b/>
          <w:sz w:val="24"/>
          <w:szCs w:val="24"/>
          <w:u w:val="single"/>
        </w:rPr>
        <w:t>CONSIDERANDO</w:t>
      </w:r>
      <w:r w:rsidR="007B5392">
        <w:rPr>
          <w:rFonts w:ascii="Arial" w:hAnsi="Arial" w:cs="Arial"/>
          <w:sz w:val="24"/>
          <w:szCs w:val="24"/>
        </w:rPr>
        <w:t xml:space="preserve"> que a Lei Complementar 01/2010, que instituiu o Plano Diretor de Timbó Grande</w:t>
      </w:r>
      <w:r>
        <w:rPr>
          <w:rFonts w:ascii="Arial" w:hAnsi="Arial" w:cs="Arial"/>
          <w:sz w:val="24"/>
          <w:szCs w:val="24"/>
        </w:rPr>
        <w:t>,</w:t>
      </w:r>
      <w:r w:rsidR="007B5392">
        <w:rPr>
          <w:rFonts w:ascii="Arial" w:hAnsi="Arial" w:cs="Arial"/>
          <w:sz w:val="24"/>
          <w:szCs w:val="24"/>
        </w:rPr>
        <w:t xml:space="preserve"> permite apenas o </w:t>
      </w:r>
      <w:proofErr w:type="spellStart"/>
      <w:r w:rsidR="007B5392">
        <w:rPr>
          <w:rFonts w:ascii="Arial" w:hAnsi="Arial" w:cs="Arial"/>
          <w:sz w:val="24"/>
          <w:szCs w:val="24"/>
        </w:rPr>
        <w:t>caucionamento</w:t>
      </w:r>
      <w:proofErr w:type="spellEnd"/>
      <w:r w:rsidR="007B5392">
        <w:rPr>
          <w:rFonts w:ascii="Arial" w:hAnsi="Arial" w:cs="Arial"/>
          <w:sz w:val="24"/>
          <w:szCs w:val="24"/>
        </w:rPr>
        <w:t xml:space="preserve"> dos lotes suficientes para pagamento da infraestrutura, e que a Lei Municipal 2.273/2021, que concedeu suspensão de crédito tributário, não autorizou a garantia com lotes, objeto do loteamento, </w:t>
      </w:r>
    </w:p>
    <w:p w:rsidR="007B5392" w:rsidRDefault="007B5392" w:rsidP="00BF3DC5">
      <w:pPr>
        <w:spacing w:line="240" w:lineRule="auto"/>
        <w:rPr>
          <w:rFonts w:ascii="Arial" w:hAnsi="Arial" w:cs="Arial"/>
          <w:sz w:val="24"/>
          <w:szCs w:val="24"/>
        </w:rPr>
      </w:pPr>
    </w:p>
    <w:p w:rsidR="00BF3DC5" w:rsidRPr="00FB7182" w:rsidRDefault="00BF3DC5" w:rsidP="00BF3DC5">
      <w:pPr>
        <w:spacing w:line="240" w:lineRule="auto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b/>
          <w:sz w:val="24"/>
          <w:szCs w:val="24"/>
        </w:rPr>
        <w:t>O PREFEITO DO MUNICÍPIO DE TIMBÓ GRANDE</w:t>
      </w:r>
      <w:r w:rsidRPr="00FB7182">
        <w:rPr>
          <w:rFonts w:ascii="Arial" w:hAnsi="Arial" w:cs="Arial"/>
          <w:sz w:val="24"/>
          <w:szCs w:val="24"/>
        </w:rPr>
        <w:t xml:space="preserve">, Estado de Santa Catarina, no uso de suas atribuições legais e em conformidade com a Lei Orgânica do Município, </w:t>
      </w:r>
    </w:p>
    <w:p w:rsidR="00BF3DC5" w:rsidRPr="00FB7182" w:rsidRDefault="00BF3DC5" w:rsidP="00BF3DC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F3DC5" w:rsidRPr="00FB7182" w:rsidRDefault="00BF3DC5" w:rsidP="00BF3DC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7182">
        <w:rPr>
          <w:rFonts w:ascii="Arial" w:hAnsi="Arial" w:cs="Arial"/>
          <w:b/>
          <w:sz w:val="24"/>
          <w:szCs w:val="24"/>
          <w:u w:val="single"/>
        </w:rPr>
        <w:t>DECRETA</w:t>
      </w:r>
    </w:p>
    <w:p w:rsidR="00BF3DC5" w:rsidRDefault="00BF3DC5" w:rsidP="00BF3DC5">
      <w:pPr>
        <w:spacing w:before="120" w:after="12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BF3DC5" w:rsidRDefault="00BF3DC5" w:rsidP="007B5392">
      <w:pPr>
        <w:spacing w:before="120" w:after="120" w:line="240" w:lineRule="auto"/>
        <w:ind w:firstLine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1º. Fica alterado o artigo 4º</w:t>
      </w:r>
      <w:r w:rsidR="00233A19">
        <w:rPr>
          <w:rFonts w:ascii="Arial" w:hAnsi="Arial" w:cs="Arial"/>
          <w:bCs/>
          <w:sz w:val="24"/>
          <w:szCs w:val="24"/>
        </w:rPr>
        <w:t xml:space="preserve"> do Decreto Municipal 176, de 1º de fevereiro de 2022,</w:t>
      </w:r>
      <w:r>
        <w:rPr>
          <w:rFonts w:ascii="Arial" w:hAnsi="Arial" w:cs="Arial"/>
          <w:bCs/>
          <w:sz w:val="24"/>
          <w:szCs w:val="24"/>
        </w:rPr>
        <w:t xml:space="preserve"> restando a redação da seguinte forma: </w:t>
      </w:r>
    </w:p>
    <w:p w:rsidR="00BF3DC5" w:rsidRDefault="00BF3DC5" w:rsidP="007B5392">
      <w:pPr>
        <w:spacing w:line="240" w:lineRule="auto"/>
        <w:ind w:left="141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4º. Considerando o cronograma financeiro para implantação da infraestrutura no valor de R$ 980.000,00 (novecentos e oitenta mil reais), valor este que corrigido pelos índices inflacionários, alcança a cifra atual de R$ 1.141.607,25 (um milhão, cento e quarenta e um mil, seiscentos e sete reais com vinte e cinco centavos),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considerando o valor atual avaliado do imóvel de R$ 4.578.404,75 (quatro milhões, quinhentos e setenta e oito mil, quatrocentos e quatro reais, com setenta e cinco centavos), deverão ser dados em garantia, para fins de atendimento ao artigo 102 do Plano Diretor do Município de Timbó Grande, e que deverá constar no </w:t>
      </w:r>
      <w:r w:rsidRPr="000F52E4">
        <w:rPr>
          <w:rFonts w:ascii="Arial" w:hAnsi="Arial" w:cs="Arial"/>
          <w:b/>
          <w:sz w:val="24"/>
          <w:szCs w:val="24"/>
          <w:u w:val="single"/>
        </w:rPr>
        <w:t>TERMO DE CAUCIONAMENTO</w:t>
      </w:r>
      <w:r>
        <w:rPr>
          <w:rFonts w:ascii="Arial" w:hAnsi="Arial" w:cs="Arial"/>
          <w:sz w:val="24"/>
          <w:szCs w:val="24"/>
        </w:rPr>
        <w:t xml:space="preserve">, </w:t>
      </w:r>
      <w:r w:rsidR="007B5392">
        <w:rPr>
          <w:rFonts w:ascii="Arial" w:hAnsi="Arial" w:cs="Arial"/>
          <w:sz w:val="24"/>
          <w:szCs w:val="24"/>
        </w:rPr>
        <w:t>2</w:t>
      </w:r>
      <w:r w:rsidR="00233A19">
        <w:rPr>
          <w:rFonts w:ascii="Arial" w:hAnsi="Arial" w:cs="Arial"/>
          <w:sz w:val="24"/>
          <w:szCs w:val="24"/>
        </w:rPr>
        <w:t>4</w:t>
      </w:r>
      <w:r w:rsidR="007B5392">
        <w:rPr>
          <w:rFonts w:ascii="Arial" w:hAnsi="Arial" w:cs="Arial"/>
          <w:sz w:val="24"/>
          <w:szCs w:val="24"/>
        </w:rPr>
        <w:t>,</w:t>
      </w:r>
      <w:r w:rsidR="00233A19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% (</w:t>
      </w:r>
      <w:r w:rsidR="007B5392">
        <w:rPr>
          <w:rFonts w:ascii="Arial" w:hAnsi="Arial" w:cs="Arial"/>
          <w:sz w:val="24"/>
          <w:szCs w:val="24"/>
        </w:rPr>
        <w:t xml:space="preserve">vinte </w:t>
      </w:r>
      <w:r w:rsidR="00233A19">
        <w:rPr>
          <w:rFonts w:ascii="Arial" w:hAnsi="Arial" w:cs="Arial"/>
          <w:sz w:val="24"/>
          <w:szCs w:val="24"/>
        </w:rPr>
        <w:t>e quatro ponto zero nove por cento)</w:t>
      </w:r>
      <w:r>
        <w:rPr>
          <w:rFonts w:ascii="Arial" w:hAnsi="Arial" w:cs="Arial"/>
          <w:sz w:val="24"/>
          <w:szCs w:val="24"/>
        </w:rPr>
        <w:t xml:space="preserve">, que corresponde a </w:t>
      </w:r>
      <w:r>
        <w:rPr>
          <w:rFonts w:ascii="Arial" w:hAnsi="Arial" w:cs="Arial"/>
          <w:b/>
          <w:sz w:val="24"/>
          <w:szCs w:val="24"/>
          <w:u w:val="single"/>
        </w:rPr>
        <w:t>18</w:t>
      </w:r>
      <w:r w:rsidRPr="000F52E4">
        <w:rPr>
          <w:rFonts w:ascii="Arial" w:hAnsi="Arial" w:cs="Arial"/>
          <w:b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sz w:val="24"/>
          <w:szCs w:val="24"/>
          <w:u w:val="single"/>
        </w:rPr>
        <w:t>dezoito</w:t>
      </w:r>
      <w:r w:rsidRPr="000F52E4">
        <w:rPr>
          <w:rFonts w:ascii="Arial" w:hAnsi="Arial" w:cs="Arial"/>
          <w:b/>
          <w:sz w:val="24"/>
          <w:szCs w:val="24"/>
          <w:u w:val="single"/>
        </w:rPr>
        <w:t>) lotes</w:t>
      </w:r>
      <w:r>
        <w:rPr>
          <w:rFonts w:ascii="Arial" w:hAnsi="Arial" w:cs="Arial"/>
          <w:sz w:val="24"/>
          <w:szCs w:val="24"/>
        </w:rPr>
        <w:t xml:space="preserve"> do total de 70 (setenta).</w:t>
      </w:r>
    </w:p>
    <w:p w:rsidR="00BF3DC5" w:rsidRPr="00FB7182" w:rsidRDefault="00BF3DC5" w:rsidP="00BF3DC5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BF3DC5" w:rsidRPr="00FB7182" w:rsidRDefault="00BF3DC5" w:rsidP="00BF3DC5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 xml:space="preserve">Art. </w:t>
      </w:r>
      <w:r w:rsidR="00233A19">
        <w:rPr>
          <w:rFonts w:ascii="Arial" w:hAnsi="Arial" w:cs="Arial"/>
          <w:sz w:val="24"/>
          <w:szCs w:val="24"/>
        </w:rPr>
        <w:t>2</w:t>
      </w:r>
      <w:r w:rsidRPr="00FB7182">
        <w:rPr>
          <w:rFonts w:ascii="Arial" w:hAnsi="Arial" w:cs="Arial"/>
          <w:sz w:val="24"/>
          <w:szCs w:val="24"/>
        </w:rPr>
        <w:t>º - Este Decreto entra em vigor na data da sua publicação, revogando as disposições em contrário.</w:t>
      </w:r>
    </w:p>
    <w:p w:rsidR="00BF3DC5" w:rsidRPr="00FB7182" w:rsidRDefault="00BF3DC5" w:rsidP="00BF3DC5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BF3DC5" w:rsidRPr="00FB7182" w:rsidRDefault="00BF3DC5" w:rsidP="00BF3DC5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 xml:space="preserve">Timbó Grande, </w:t>
      </w:r>
      <w:r w:rsidR="007B5392">
        <w:rPr>
          <w:rFonts w:ascii="Arial" w:hAnsi="Arial" w:cs="Arial"/>
          <w:sz w:val="24"/>
          <w:szCs w:val="24"/>
        </w:rPr>
        <w:t xml:space="preserve">11 de </w:t>
      </w:r>
      <w:proofErr w:type="gramStart"/>
      <w:r w:rsidR="007B5392">
        <w:rPr>
          <w:rFonts w:ascii="Arial" w:hAnsi="Arial" w:cs="Arial"/>
          <w:sz w:val="24"/>
          <w:szCs w:val="24"/>
        </w:rPr>
        <w:t xml:space="preserve">abril </w:t>
      </w:r>
      <w:r w:rsidRPr="00FB7182">
        <w:rPr>
          <w:rFonts w:ascii="Arial" w:hAnsi="Arial" w:cs="Arial"/>
          <w:sz w:val="24"/>
          <w:szCs w:val="24"/>
        </w:rPr>
        <w:t xml:space="preserve"> de</w:t>
      </w:r>
      <w:proofErr w:type="gramEnd"/>
      <w:r w:rsidRPr="00FB7182">
        <w:rPr>
          <w:rFonts w:ascii="Arial" w:hAnsi="Arial" w:cs="Arial"/>
          <w:sz w:val="24"/>
          <w:szCs w:val="24"/>
        </w:rPr>
        <w:t xml:space="preserve"> 2022</w:t>
      </w:r>
    </w:p>
    <w:p w:rsidR="00BF3DC5" w:rsidRPr="00FB7182" w:rsidRDefault="00BF3DC5" w:rsidP="00BF3DC5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BF3DC5" w:rsidRPr="00FB7182" w:rsidRDefault="00BF3DC5" w:rsidP="00BF3DC5">
      <w:pPr>
        <w:spacing w:line="240" w:lineRule="auto"/>
        <w:rPr>
          <w:rFonts w:ascii="Arial" w:hAnsi="Arial" w:cs="Arial"/>
          <w:sz w:val="24"/>
          <w:szCs w:val="24"/>
        </w:rPr>
      </w:pPr>
    </w:p>
    <w:p w:rsidR="00BF3DC5" w:rsidRPr="00FB7182" w:rsidRDefault="00BF3DC5" w:rsidP="00BF3DC5">
      <w:pPr>
        <w:spacing w:line="240" w:lineRule="auto"/>
        <w:rPr>
          <w:rFonts w:ascii="Arial" w:hAnsi="Arial" w:cs="Arial"/>
          <w:sz w:val="24"/>
          <w:szCs w:val="24"/>
        </w:rPr>
      </w:pPr>
    </w:p>
    <w:p w:rsidR="00BF3DC5" w:rsidRPr="00FB7182" w:rsidRDefault="00BF3DC5" w:rsidP="00BF3D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182">
        <w:rPr>
          <w:rFonts w:ascii="Arial" w:hAnsi="Arial" w:cs="Arial"/>
          <w:b/>
          <w:sz w:val="24"/>
          <w:szCs w:val="24"/>
        </w:rPr>
        <w:t>VALDIR CARDOSO DOS SANTOS</w:t>
      </w:r>
    </w:p>
    <w:p w:rsidR="00133418" w:rsidRDefault="00BF3DC5" w:rsidP="00A834B5">
      <w:pPr>
        <w:spacing w:line="240" w:lineRule="auto"/>
        <w:jc w:val="center"/>
      </w:pPr>
      <w:r w:rsidRPr="00FB7182">
        <w:rPr>
          <w:rFonts w:ascii="Arial" w:hAnsi="Arial" w:cs="Arial"/>
          <w:b/>
          <w:sz w:val="24"/>
          <w:szCs w:val="24"/>
        </w:rPr>
        <w:t>Prefeito Municipal</w:t>
      </w:r>
      <w:bookmarkStart w:id="0" w:name="_GoBack"/>
      <w:bookmarkEnd w:id="0"/>
    </w:p>
    <w:sectPr w:rsidR="00133418" w:rsidSect="00FE4B78">
      <w:headerReference w:type="default" r:id="rId4"/>
      <w:footerReference w:type="default" r:id="rId5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A834B5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62E8B3" wp14:editId="3986019B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69469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40C" w:rsidRDefault="00A834B5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A834B5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2E8B3" id="Retângulo 7" o:spid="_x0000_s1026" style="position:absolute;left:0;text-align:left;margin-left:557.25pt;margin-top:436.1pt;width:54.7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96440C" w:rsidRDefault="00A834B5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A834B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4F86455" wp14:editId="282E0698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A834B5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4C081D7" wp14:editId="6841B8FE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C5"/>
    <w:rsid w:val="00133418"/>
    <w:rsid w:val="00233A19"/>
    <w:rsid w:val="007B5392"/>
    <w:rsid w:val="00A834B5"/>
    <w:rsid w:val="00B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4070-56DF-42D2-9832-0CA41890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3DC5"/>
  </w:style>
  <w:style w:type="paragraph" w:styleId="Rodap">
    <w:name w:val="footer"/>
    <w:basedOn w:val="Normal"/>
    <w:link w:val="RodapChar"/>
    <w:uiPriority w:val="99"/>
    <w:unhideWhenUsed/>
    <w:rsid w:val="00BF3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2022-04-12T17:18:00Z</dcterms:created>
  <dcterms:modified xsi:type="dcterms:W3CDTF">2022-04-12T17:48:00Z</dcterms:modified>
</cp:coreProperties>
</file>