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AE" w:rsidRPr="007777EC" w:rsidRDefault="00A912AE" w:rsidP="007777EC">
      <w:pPr>
        <w:spacing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777EC">
        <w:rPr>
          <w:rFonts w:ascii="Arial" w:hAnsi="Arial" w:cs="Arial"/>
          <w:b/>
          <w:sz w:val="24"/>
          <w:szCs w:val="24"/>
          <w:u w:val="single"/>
        </w:rPr>
        <w:t xml:space="preserve">DECRETO Nº </w:t>
      </w:r>
      <w:r w:rsidRPr="007777EC">
        <w:rPr>
          <w:rFonts w:ascii="Arial" w:hAnsi="Arial" w:cs="Arial"/>
          <w:b/>
          <w:sz w:val="24"/>
          <w:szCs w:val="24"/>
          <w:u w:val="single"/>
        </w:rPr>
        <w:t>199</w:t>
      </w:r>
      <w:r w:rsidRPr="007777EC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Pr="007777EC">
        <w:rPr>
          <w:rFonts w:ascii="Arial" w:hAnsi="Arial" w:cs="Arial"/>
          <w:b/>
          <w:sz w:val="24"/>
          <w:szCs w:val="24"/>
          <w:u w:val="single"/>
        </w:rPr>
        <w:t>23 DE MARÇO DE 2022</w:t>
      </w: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912AE" w:rsidRPr="007777EC" w:rsidRDefault="00A912AE" w:rsidP="007777EC">
      <w:pPr>
        <w:spacing w:line="240" w:lineRule="auto"/>
        <w:ind w:left="4820" w:firstLine="0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ind w:left="4820" w:firstLine="0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ind w:left="4820" w:firstLine="0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 xml:space="preserve">APROVA DESMEMBRAMENTO DE IMÓVEL DE PROPRIEDADE DE </w:t>
      </w:r>
      <w:r w:rsidRPr="007777EC">
        <w:rPr>
          <w:rFonts w:ascii="Arial" w:hAnsi="Arial" w:cs="Arial"/>
          <w:sz w:val="24"/>
          <w:szCs w:val="24"/>
        </w:rPr>
        <w:t>SOLANGE RUTH MATOS DIAS</w:t>
      </w:r>
      <w:r w:rsidRPr="007777EC">
        <w:rPr>
          <w:rFonts w:ascii="Arial" w:hAnsi="Arial" w:cs="Arial"/>
          <w:sz w:val="24"/>
          <w:szCs w:val="24"/>
        </w:rPr>
        <w:t xml:space="preserve"> E </w:t>
      </w:r>
      <w:r w:rsidRPr="007777EC">
        <w:rPr>
          <w:rFonts w:ascii="Arial" w:hAnsi="Arial" w:cs="Arial"/>
          <w:sz w:val="24"/>
          <w:szCs w:val="24"/>
        </w:rPr>
        <w:t>FELIX ALFREDO MATOS DIAS</w:t>
      </w:r>
      <w:r w:rsidRPr="007777EC">
        <w:rPr>
          <w:rFonts w:ascii="Arial" w:hAnsi="Arial" w:cs="Arial"/>
          <w:sz w:val="24"/>
          <w:szCs w:val="24"/>
        </w:rPr>
        <w:t xml:space="preserve"> E DÁ OUTRAS PROVIDÊNCIAS. </w:t>
      </w:r>
    </w:p>
    <w:p w:rsidR="00A912AE" w:rsidRPr="007777EC" w:rsidRDefault="00A912AE" w:rsidP="007777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b/>
          <w:sz w:val="24"/>
          <w:szCs w:val="24"/>
        </w:rPr>
        <w:t>O PREFEITO DO MUNICÍPIO DE TIMBÓ GRANDE</w:t>
      </w:r>
      <w:r w:rsidRPr="007777EC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A912AE" w:rsidRPr="007777EC" w:rsidRDefault="00A912AE" w:rsidP="007777E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12AE" w:rsidRPr="007777EC" w:rsidRDefault="00A912AE" w:rsidP="007777E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77EC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A912AE" w:rsidRPr="007777EC" w:rsidRDefault="00A912AE" w:rsidP="007777EC">
      <w:pPr>
        <w:spacing w:before="120" w:after="12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 xml:space="preserve">Art. 1º - Fica aprovado o desmembramento do terreno de propriedade de </w:t>
      </w:r>
      <w:r w:rsidRPr="007777EC">
        <w:rPr>
          <w:rFonts w:ascii="Arial" w:hAnsi="Arial" w:cs="Arial"/>
          <w:sz w:val="24"/>
          <w:szCs w:val="24"/>
        </w:rPr>
        <w:t>Solange Ruth Matos Dias e Felix Alfredo Matos Dias</w:t>
      </w:r>
      <w:r w:rsidRPr="007777EC">
        <w:rPr>
          <w:rFonts w:ascii="Arial" w:hAnsi="Arial" w:cs="Arial"/>
          <w:sz w:val="24"/>
          <w:szCs w:val="24"/>
        </w:rPr>
        <w:t xml:space="preserve">, referente ao imóvel com área total de </w:t>
      </w:r>
      <w:r w:rsidRPr="007777EC">
        <w:rPr>
          <w:rFonts w:ascii="Arial" w:hAnsi="Arial" w:cs="Arial"/>
          <w:sz w:val="24"/>
          <w:szCs w:val="24"/>
        </w:rPr>
        <w:t>21.223,51</w:t>
      </w:r>
      <w:r w:rsidRPr="007777EC">
        <w:rPr>
          <w:rFonts w:ascii="Arial" w:hAnsi="Arial" w:cs="Arial"/>
          <w:sz w:val="24"/>
          <w:szCs w:val="24"/>
        </w:rPr>
        <w:t>m² (</w:t>
      </w:r>
      <w:r w:rsidRPr="007777EC">
        <w:rPr>
          <w:rFonts w:ascii="Arial" w:hAnsi="Arial" w:cs="Arial"/>
          <w:sz w:val="24"/>
          <w:szCs w:val="24"/>
        </w:rPr>
        <w:t>vinte e um mil duzentos e vinte e três metros com cinquenta e um decímetros quadrados</w:t>
      </w:r>
      <w:r w:rsidRPr="007777EC">
        <w:rPr>
          <w:rFonts w:ascii="Arial" w:hAnsi="Arial" w:cs="Arial"/>
          <w:sz w:val="24"/>
          <w:szCs w:val="24"/>
        </w:rPr>
        <w:t>), com Matrícula no Registro de Imóveis de Santa Cecília, sob n.º 10.</w:t>
      </w:r>
      <w:r w:rsidRPr="007777EC">
        <w:rPr>
          <w:rFonts w:ascii="Arial" w:hAnsi="Arial" w:cs="Arial"/>
          <w:sz w:val="24"/>
          <w:szCs w:val="24"/>
        </w:rPr>
        <w:t>573</w:t>
      </w:r>
      <w:r w:rsidRPr="007777EC">
        <w:rPr>
          <w:rFonts w:ascii="Arial" w:hAnsi="Arial" w:cs="Arial"/>
          <w:sz w:val="24"/>
          <w:szCs w:val="24"/>
        </w:rPr>
        <w:t xml:space="preserve">, conforme Requerimento, Memorial Descritivo e Mapa apresentados, tendo como responsável técnico Cleiton </w:t>
      </w:r>
      <w:proofErr w:type="spellStart"/>
      <w:r w:rsidRPr="007777EC">
        <w:rPr>
          <w:rFonts w:ascii="Arial" w:hAnsi="Arial" w:cs="Arial"/>
          <w:sz w:val="24"/>
          <w:szCs w:val="24"/>
        </w:rPr>
        <w:t>Vatrin</w:t>
      </w:r>
      <w:proofErr w:type="spellEnd"/>
      <w:r w:rsidRPr="007777EC">
        <w:rPr>
          <w:rFonts w:ascii="Arial" w:hAnsi="Arial" w:cs="Arial"/>
          <w:sz w:val="24"/>
          <w:szCs w:val="24"/>
        </w:rPr>
        <w:t xml:space="preserve">, Engenheiro Agrônomo, CREA/SC 118746-2. 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 xml:space="preserve">Parágrafo único. O processo de desmembramento foi analisado e aprovado pelo setores competentes da Prefeitura Municipal de Timbó Grande, autuado pelo 1doc/Protocolo </w:t>
      </w:r>
      <w:r w:rsidR="00D86FCE" w:rsidRPr="007777EC">
        <w:rPr>
          <w:rFonts w:ascii="Arial" w:hAnsi="Arial" w:cs="Arial"/>
          <w:sz w:val="24"/>
          <w:szCs w:val="24"/>
        </w:rPr>
        <w:t>201</w:t>
      </w:r>
      <w:r w:rsidRPr="007777EC">
        <w:rPr>
          <w:rFonts w:ascii="Arial" w:hAnsi="Arial" w:cs="Arial"/>
          <w:sz w:val="24"/>
          <w:szCs w:val="24"/>
        </w:rPr>
        <w:t>/202</w:t>
      </w:r>
      <w:r w:rsidR="00D86FCE" w:rsidRPr="007777EC">
        <w:rPr>
          <w:rFonts w:ascii="Arial" w:hAnsi="Arial" w:cs="Arial"/>
          <w:sz w:val="24"/>
          <w:szCs w:val="24"/>
        </w:rPr>
        <w:t>2</w:t>
      </w:r>
      <w:r w:rsidRPr="007777EC">
        <w:rPr>
          <w:rFonts w:ascii="Arial" w:hAnsi="Arial" w:cs="Arial"/>
          <w:sz w:val="24"/>
          <w:szCs w:val="24"/>
        </w:rPr>
        <w:t xml:space="preserve">. </w:t>
      </w: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 xml:space="preserve"> </w:t>
      </w: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Art. 2º - Com o desmembramento, fica o imóvel dividido em 0</w:t>
      </w:r>
      <w:r w:rsidR="00D86FCE" w:rsidRPr="007777EC">
        <w:rPr>
          <w:rFonts w:ascii="Arial" w:hAnsi="Arial" w:cs="Arial"/>
          <w:sz w:val="24"/>
          <w:szCs w:val="24"/>
        </w:rPr>
        <w:t>2</w:t>
      </w:r>
      <w:r w:rsidRPr="007777EC">
        <w:rPr>
          <w:rFonts w:ascii="Arial" w:hAnsi="Arial" w:cs="Arial"/>
          <w:sz w:val="24"/>
          <w:szCs w:val="24"/>
        </w:rPr>
        <w:t xml:space="preserve"> (</w:t>
      </w:r>
      <w:r w:rsidR="00D86FCE" w:rsidRPr="007777EC">
        <w:rPr>
          <w:rFonts w:ascii="Arial" w:hAnsi="Arial" w:cs="Arial"/>
          <w:sz w:val="24"/>
          <w:szCs w:val="24"/>
        </w:rPr>
        <w:t>dois</w:t>
      </w:r>
      <w:r w:rsidRPr="007777EC">
        <w:rPr>
          <w:rFonts w:ascii="Arial" w:hAnsi="Arial" w:cs="Arial"/>
          <w:sz w:val="24"/>
          <w:szCs w:val="24"/>
        </w:rPr>
        <w:t xml:space="preserve">) lotes, da seguinte forma: 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7777EC">
        <w:rPr>
          <w:rFonts w:ascii="Arial" w:hAnsi="Arial" w:cs="Arial"/>
          <w:b/>
          <w:sz w:val="24"/>
          <w:szCs w:val="24"/>
          <w:u w:val="single"/>
        </w:rPr>
        <w:t>I – LOTE 01, com área</w:t>
      </w:r>
      <w:r w:rsidRPr="007777EC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Pr="007777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777EC">
        <w:rPr>
          <w:rFonts w:ascii="Arial" w:hAnsi="Arial" w:cs="Arial"/>
          <w:b/>
          <w:sz w:val="24"/>
          <w:szCs w:val="24"/>
          <w:u w:val="single"/>
        </w:rPr>
        <w:t>11.175,51</w:t>
      </w:r>
      <w:r w:rsidRPr="007777EC">
        <w:rPr>
          <w:rFonts w:ascii="Arial" w:hAnsi="Arial" w:cs="Arial"/>
          <w:b/>
          <w:sz w:val="24"/>
          <w:szCs w:val="24"/>
          <w:u w:val="single"/>
        </w:rPr>
        <w:t xml:space="preserve">m² e as seguintes confrontações: 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Norte: Com Solange Ruth Matos Dias CPF: 987.429.819-72 – Matricula: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2604 (CRI Santa Cecília), com distância de 181,97m;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Sul: Com Solange Ruth Matos Dias CPF: 987.429.819-72 – Matricula: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10573 (CRI Santa Cecília), com distância de 149,80m;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lastRenderedPageBreak/>
        <w:t>Leste: Com Rodovia Estadual SC 478 CNPJ: 05.510.080/0001-49 –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(DEINFRA – Departamento Estadual de Infraestrutura), com distância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de 64,24m;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Oeste: Com Renato Ruth Bueno CPF: 101.759.309-45 – Matricula: 10340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 xml:space="preserve">(CRI Santa Cecília), com distância de 43,96m; Com </w:t>
      </w:r>
      <w:proofErr w:type="spellStart"/>
      <w:r w:rsidRPr="007777EC">
        <w:rPr>
          <w:rFonts w:ascii="Arial" w:hAnsi="Arial" w:cs="Arial"/>
          <w:sz w:val="24"/>
          <w:szCs w:val="24"/>
        </w:rPr>
        <w:t>Cice</w:t>
      </w:r>
      <w:proofErr w:type="spellEnd"/>
      <w:r w:rsidRPr="007777EC">
        <w:rPr>
          <w:rFonts w:ascii="Arial" w:hAnsi="Arial" w:cs="Arial"/>
          <w:sz w:val="24"/>
          <w:szCs w:val="24"/>
        </w:rPr>
        <w:t xml:space="preserve"> de Fatima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Ruth CPF: 031.590.689-86 – Matricula: 10459 (CRI Santa Cecília),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com distância de 81,10m; Com Prefeitura do Município de Timbó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Grande CNPJ: 78.497.492/0001-60 -Matrícula: 10339 (CRI Santa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 xml:space="preserve">Cecília), com distância de 7,62m; Com Darci </w:t>
      </w:r>
      <w:proofErr w:type="spellStart"/>
      <w:r w:rsidRPr="007777EC">
        <w:rPr>
          <w:rFonts w:ascii="Arial" w:hAnsi="Arial" w:cs="Arial"/>
          <w:sz w:val="24"/>
          <w:szCs w:val="24"/>
        </w:rPr>
        <w:t>Grein</w:t>
      </w:r>
      <w:proofErr w:type="spellEnd"/>
      <w:r w:rsidRPr="007777EC">
        <w:rPr>
          <w:rFonts w:ascii="Arial" w:hAnsi="Arial" w:cs="Arial"/>
          <w:sz w:val="24"/>
          <w:szCs w:val="24"/>
        </w:rPr>
        <w:t xml:space="preserve"> de Bairros CPF: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025.467.229-99 – Matricula: 10.462 / 10.463 (CRI Santa Cecília),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com distância de 30,50m.</w:t>
      </w:r>
      <w:r w:rsidRPr="007777EC">
        <w:rPr>
          <w:rFonts w:ascii="Arial" w:hAnsi="Arial" w:cs="Arial"/>
          <w:sz w:val="24"/>
          <w:szCs w:val="24"/>
        </w:rPr>
        <w:t xml:space="preserve"> 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Inicia-se a descrição deste perímetro no vértice P-01,</w:t>
      </w:r>
      <w:r w:rsidRPr="00777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7EC">
        <w:rPr>
          <w:rFonts w:ascii="Arial" w:hAnsi="Arial" w:cs="Arial"/>
          <w:sz w:val="24"/>
          <w:szCs w:val="24"/>
        </w:rPr>
        <w:t>georreferenciado</w:t>
      </w:r>
      <w:proofErr w:type="spellEnd"/>
      <w:r w:rsidRPr="007777EC">
        <w:rPr>
          <w:rFonts w:ascii="Arial" w:hAnsi="Arial" w:cs="Arial"/>
          <w:sz w:val="24"/>
          <w:szCs w:val="24"/>
        </w:rPr>
        <w:t xml:space="preserve"> no Sistema Geodésico Brasileiro, DATUM -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SIRGAS2000, MC-51°W, de coordenadas 26°36'58,650" S e 50°39'24,157"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W; deste segue confrontando com Rodovia Estadual SC 478, com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azimute de 128°41'53" por uma distância de 5,48m até o vértice P02, de coordenadas 26°36'58,761" S e 50°39'24,003"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130°27'12" por uma distância de 26,11m até o vértice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P-03, de coordenadas 26°36'59,309" S e 50°39'23,283"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130°38'53" por uma distância de 18,07m até o vértice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P-04, de coordenadas 26°36'59,691" S e 50°39'22,786"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128°44'03" por uma distância de 14,58m até o vértice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P-24, de coordenadas 26°36'59,986" S e 50°39'22,374"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confrontando com a propriedade de Solange Ruth Matos Dias, com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azimute de 201°23'39" por uma distância de 54,67m até o vértice P23, de coordenadas 26°37'01,643" S e 50°39'23,090"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290°25'48" por uma distância de 63,74m até o vértice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P-22, de coordenadas 26°37'00,925" S e 50°39'25,252"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205°26'24" por uma distância de 31,39m até o vértice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P-21, de coordenadas 26°37'01,847" S e 50°39'25,737"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confrontando com a propriedade de Renato Ruth Bueno, com azimute de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301°06'23" por uma distância de 43,96m até o vértice P-16, de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coordenadas 26°37'01,112" S e 50°39'27,100"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 xml:space="preserve">confrontando com a propriedade de </w:t>
      </w:r>
      <w:proofErr w:type="spellStart"/>
      <w:r w:rsidRPr="007777EC">
        <w:rPr>
          <w:rFonts w:ascii="Arial" w:hAnsi="Arial" w:cs="Arial"/>
          <w:sz w:val="24"/>
          <w:szCs w:val="24"/>
        </w:rPr>
        <w:t>Cice</w:t>
      </w:r>
      <w:proofErr w:type="spellEnd"/>
      <w:r w:rsidRPr="007777EC">
        <w:rPr>
          <w:rFonts w:ascii="Arial" w:hAnsi="Arial" w:cs="Arial"/>
          <w:sz w:val="24"/>
          <w:szCs w:val="24"/>
        </w:rPr>
        <w:t xml:space="preserve"> de Fatima Ruth, com azimute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de 300°57'14" por uma distância de 55,10m até o vértice P-17, de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coordenadas 26°37'00,195" S e 50°39'28,812" W; deste segue no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azimute de 232°37'05" por uma distância de 26,00m até o vértice P18, de coordenadas 26°37'00,710" S e 50°39'29,557"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confrontando com a propriedade da Prefeitura do Município de Timbó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Grande, com azimute de 232°37'05" por uma distância de 7,62m até o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vértice P-19, de coordenadas 26°37'00,861" S e 50°39'29,776" W;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 xml:space="preserve">deste segue confrontando com a propriedade de Darci </w:t>
      </w:r>
      <w:proofErr w:type="spellStart"/>
      <w:r w:rsidRPr="007777EC">
        <w:rPr>
          <w:rFonts w:ascii="Arial" w:hAnsi="Arial" w:cs="Arial"/>
          <w:sz w:val="24"/>
          <w:szCs w:val="24"/>
        </w:rPr>
        <w:t>Grein</w:t>
      </w:r>
      <w:proofErr w:type="spellEnd"/>
      <w:r w:rsidRPr="007777EC">
        <w:rPr>
          <w:rFonts w:ascii="Arial" w:hAnsi="Arial" w:cs="Arial"/>
          <w:sz w:val="24"/>
          <w:szCs w:val="24"/>
        </w:rPr>
        <w:t xml:space="preserve"> de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Bairros, com azimute de 317°14'23" por uma distância de 30,50m até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o vértice P-20, de coordenadas 26°37'00,135" S e 50°39'30,527" W;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deste segue confrontando com a propriedade de Solange de Ruth Matos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Dias, com azimute 75°36'41" por uma distância de 181,97m até o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vértice P-01, ponto inicial da descrição deste perímetro de 559,19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m.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7777EC">
        <w:rPr>
          <w:rFonts w:ascii="Arial" w:hAnsi="Arial" w:cs="Arial"/>
          <w:b/>
          <w:sz w:val="24"/>
          <w:szCs w:val="24"/>
          <w:u w:val="single"/>
        </w:rPr>
        <w:t>I</w:t>
      </w:r>
      <w:r w:rsidRPr="007777EC">
        <w:rPr>
          <w:rFonts w:ascii="Arial" w:hAnsi="Arial" w:cs="Arial"/>
          <w:b/>
          <w:sz w:val="24"/>
          <w:szCs w:val="24"/>
          <w:u w:val="single"/>
        </w:rPr>
        <w:t>I – LOTE 0</w:t>
      </w:r>
      <w:r w:rsidRPr="007777EC">
        <w:rPr>
          <w:rFonts w:ascii="Arial" w:hAnsi="Arial" w:cs="Arial"/>
          <w:b/>
          <w:sz w:val="24"/>
          <w:szCs w:val="24"/>
          <w:u w:val="single"/>
        </w:rPr>
        <w:t>2</w:t>
      </w:r>
      <w:r w:rsidRPr="007777EC">
        <w:rPr>
          <w:rFonts w:ascii="Arial" w:hAnsi="Arial" w:cs="Arial"/>
          <w:b/>
          <w:sz w:val="24"/>
          <w:szCs w:val="24"/>
          <w:u w:val="single"/>
        </w:rPr>
        <w:t xml:space="preserve">, com área </w:t>
      </w:r>
      <w:r w:rsidRPr="007777EC">
        <w:rPr>
          <w:rFonts w:ascii="Arial" w:hAnsi="Arial" w:cs="Arial"/>
          <w:b/>
          <w:sz w:val="24"/>
          <w:szCs w:val="24"/>
          <w:u w:val="single"/>
        </w:rPr>
        <w:t>10.048,00</w:t>
      </w:r>
      <w:r w:rsidRPr="007777EC">
        <w:rPr>
          <w:rFonts w:ascii="Arial" w:hAnsi="Arial" w:cs="Arial"/>
          <w:b/>
          <w:sz w:val="24"/>
          <w:szCs w:val="24"/>
          <w:u w:val="single"/>
        </w:rPr>
        <w:t xml:space="preserve">m² e as seguintes confrontações: 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CF2E14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Norte: Com Solange Ruth Matos Dias CPF: 987.429.819-72 – Matricula: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10573 (CRI Santa Cecília), com distância de 149,80m; Com Rodovia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Estadual SC 478 CNPJ: 05.510.080/0001-49 – (DEINFRA – Departamento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Estadual de Infraestrutura), com distância de 62,74m;</w:t>
      </w:r>
      <w:r w:rsidRPr="007777EC">
        <w:rPr>
          <w:rFonts w:ascii="Arial" w:hAnsi="Arial" w:cs="Arial"/>
          <w:sz w:val="24"/>
          <w:szCs w:val="24"/>
        </w:rPr>
        <w:t xml:space="preserve"> </w:t>
      </w:r>
    </w:p>
    <w:p w:rsidR="00CF2E14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Sul: Com Rosilene Carneiro de Mattos CPF: 893.963.329-68 –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Matricula: 6749 (CRI Santa Cecília), com distância de 168,46m;</w:t>
      </w:r>
      <w:r w:rsidRPr="007777EC">
        <w:rPr>
          <w:rFonts w:ascii="Arial" w:hAnsi="Arial" w:cs="Arial"/>
          <w:sz w:val="24"/>
          <w:szCs w:val="24"/>
        </w:rPr>
        <w:t xml:space="preserve"> </w:t>
      </w:r>
    </w:p>
    <w:p w:rsidR="00CF2E14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Leste: Com Rosilene Carneiro de Mattos CPF: 893.963.329-68 –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Matricula: 6749 (CRI Santa Cecília), com distância de 50,13m;</w:t>
      </w:r>
      <w:r w:rsidRPr="007777EC">
        <w:rPr>
          <w:rFonts w:ascii="Arial" w:hAnsi="Arial" w:cs="Arial"/>
          <w:sz w:val="24"/>
          <w:szCs w:val="24"/>
        </w:rPr>
        <w:t xml:space="preserve"> </w:t>
      </w: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 xml:space="preserve">Oeste: Com </w:t>
      </w:r>
      <w:proofErr w:type="spellStart"/>
      <w:r w:rsidRPr="007777EC">
        <w:rPr>
          <w:rFonts w:ascii="Arial" w:hAnsi="Arial" w:cs="Arial"/>
          <w:sz w:val="24"/>
          <w:szCs w:val="24"/>
        </w:rPr>
        <w:t>Cice</w:t>
      </w:r>
      <w:proofErr w:type="spellEnd"/>
      <w:r w:rsidRPr="007777EC">
        <w:rPr>
          <w:rFonts w:ascii="Arial" w:hAnsi="Arial" w:cs="Arial"/>
          <w:sz w:val="24"/>
          <w:szCs w:val="24"/>
        </w:rPr>
        <w:t xml:space="preserve"> de Fatima Ruth CPF: 031.590.689-86 – Matricula: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10458 (CRI Santa Cecília), com distância de 52,87m; Com Prefeitura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do Município de Timbó Grande CNPJ: 78.497.492/0001-60 – Matrícula: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10339 (CRI Santa Cecília), com distância de 13,22m; Com Renato Ruth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Bueno CPF: 101.759.309-45 – Matricula: 10340 (CRI Santa Cecília),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com distância de 7,93m.</w:t>
      </w:r>
    </w:p>
    <w:p w:rsidR="00CF2E14" w:rsidRPr="007777EC" w:rsidRDefault="00CF2E14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D86FCE" w:rsidRPr="007777EC" w:rsidRDefault="00D86FC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Inicia-se a descrição deste perímetro no vértice P-24,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7EC">
        <w:rPr>
          <w:rFonts w:ascii="Arial" w:hAnsi="Arial" w:cs="Arial"/>
          <w:sz w:val="24"/>
          <w:szCs w:val="24"/>
        </w:rPr>
        <w:t>georreferenciado</w:t>
      </w:r>
      <w:proofErr w:type="spellEnd"/>
      <w:r w:rsidRPr="007777EC">
        <w:rPr>
          <w:rFonts w:ascii="Arial" w:hAnsi="Arial" w:cs="Arial"/>
          <w:sz w:val="24"/>
          <w:szCs w:val="24"/>
        </w:rPr>
        <w:t xml:space="preserve"> no Sistema Geodésico Brasileiro, DATUM -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SIRGAS2000, MC-51°W, de coordenadas 26°36'59,986" S e 50°39'22,374"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W; deste segue confrontando com a Rodovia Estadual SC 478, com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azimute de 128°44'03" por uma distância de 4,52m até o vértice P05, de coordenadas 26°37'00,078" S e 50°39'22,246"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125°48'33" por uma distância de 12,73m até o vértice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P-06, de coordenadas 26°37'00,319" S e 50°39'21,872"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125°48'33" por uma distância de 13,53m até o vértice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P-07, de coordenadas 26°37'00,575" S e 50°39'21,474"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122°03'27" por uma distância de 18,38m até o vértice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P-08, de coordenadas 26°37'00,891" S e 50°39'20,910"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119°12'49" por uma distância de 13,58m até o vértice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P-09, de coordenadas 26°37'01,106" S e 50°39'20,481"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confrontando com a propriedade de Rosilene Carneiro de Mattos, com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azimute de 180°00'00" por uma distância de 4,73m até o vértice P10, de coordenadas 26°37'01,259" S e 50°39'20,480"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180°17'35" por uma distância de 45,40m até o vértice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P-11, de coordenadas 26°37'02,735" S e 50°39'20,484"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259°17'56" por uma distância de 168,46m até o vértice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P-12, de coordenadas 26°37'03,766" S e 50°39'26,467" W; deste segue</w:t>
      </w:r>
      <w:r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 xml:space="preserve">confrontando com a propriedade de </w:t>
      </w:r>
      <w:proofErr w:type="spellStart"/>
      <w:r w:rsidRPr="007777EC">
        <w:rPr>
          <w:rFonts w:ascii="Arial" w:hAnsi="Arial" w:cs="Arial"/>
          <w:sz w:val="24"/>
          <w:szCs w:val="24"/>
        </w:rPr>
        <w:t>Cice</w:t>
      </w:r>
      <w:proofErr w:type="spellEnd"/>
      <w:r w:rsidRPr="007777EC">
        <w:rPr>
          <w:rFonts w:ascii="Arial" w:hAnsi="Arial" w:cs="Arial"/>
          <w:sz w:val="24"/>
          <w:szCs w:val="24"/>
        </w:rPr>
        <w:t xml:space="preserve"> de Fatima Ruth, com azimute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de 31°03'34" por uma distância de 52,87m até o vértice P-13, de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coordenadas 26°37'02,292" S e 50°39'25,485"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confrontando com a propriedade da Prefeitura do Município de Timbó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Grande, com azimute de 31°03'34" por uma distância de 8,15m até o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vértice P-14, de coordenadas 26°37'02,064" S e 50°39'25,334" W;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deste segue no azimute de 301°01'41" por uma distância de 5,07m até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o vértice P-15, de coordenadas 26°37'01,980" S e 50°39'25,491" W;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 xml:space="preserve">deste segue confrontando com a propriedade de Renato Ruth </w:t>
      </w:r>
      <w:r w:rsidRPr="007777EC">
        <w:rPr>
          <w:rFonts w:ascii="Arial" w:hAnsi="Arial" w:cs="Arial"/>
          <w:sz w:val="24"/>
          <w:szCs w:val="24"/>
        </w:rPr>
        <w:lastRenderedPageBreak/>
        <w:t>Bueno,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com azimute de 301°06'31" por uma distância de 7,93m até o vértice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P-21, de coordenadas 26°37'01,847" S e 50°39'25,737"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confrontando com a propriedade de Solange Ruth Matos Dias, com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azimute de 25°26'24" por uma distância de 31,39m até o vértice P22, de coordenadas 26°37'00,925" S e 50°39'25,252"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de 110°25'48" por uma distância de 63,74m até o vértice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P-23, de coordenadas 26°37'01,643" S e 50°39'23,090" W; deste segue</w:t>
      </w:r>
      <w:r w:rsidR="00CF2E14" w:rsidRPr="007777EC">
        <w:rPr>
          <w:rFonts w:ascii="Arial" w:hAnsi="Arial" w:cs="Arial"/>
          <w:sz w:val="24"/>
          <w:szCs w:val="24"/>
        </w:rPr>
        <w:t xml:space="preserve"> </w:t>
      </w:r>
      <w:r w:rsidRPr="007777EC">
        <w:rPr>
          <w:rFonts w:ascii="Arial" w:hAnsi="Arial" w:cs="Arial"/>
          <w:sz w:val="24"/>
          <w:szCs w:val="24"/>
        </w:rPr>
        <w:t>no azimute 21°23'39" por uma distância de 54,67m até o vértice P24, ponto inicial da descrição deste perímetro de 505,15 m.</w:t>
      </w:r>
      <w:r w:rsidRPr="007777EC">
        <w:rPr>
          <w:rFonts w:ascii="Arial" w:hAnsi="Arial" w:cs="Arial"/>
          <w:sz w:val="24"/>
          <w:szCs w:val="24"/>
        </w:rPr>
        <w:cr/>
      </w: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 xml:space="preserve">Art. 3º - Os lotes ora desmembrados, serão lançados no Cadastro Municipal de IPTU, na forma de Legislação Municipal pertinente e sobre eles incidindo todos os impostos e taxas municipais. </w:t>
      </w: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>Art. 4º - Este Decreto entra em vigor na data da sua publicação, revogando as disposições em contrário.</w:t>
      </w: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sz w:val="24"/>
          <w:szCs w:val="24"/>
        </w:rPr>
        <w:t xml:space="preserve">Timbó Grande, </w:t>
      </w:r>
      <w:r w:rsidR="00CF2E14" w:rsidRPr="007777EC">
        <w:rPr>
          <w:rFonts w:ascii="Arial" w:hAnsi="Arial" w:cs="Arial"/>
          <w:sz w:val="24"/>
          <w:szCs w:val="24"/>
        </w:rPr>
        <w:t>23 de março de 2022</w:t>
      </w:r>
    </w:p>
    <w:p w:rsidR="00CF2E14" w:rsidRPr="007777EC" w:rsidRDefault="00CF2E14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CF2E14" w:rsidRPr="007777EC" w:rsidRDefault="00CF2E14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CF2E14" w:rsidRPr="007777EC" w:rsidRDefault="00CF2E14" w:rsidP="007777EC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77EC">
        <w:rPr>
          <w:rFonts w:ascii="Arial" w:hAnsi="Arial" w:cs="Arial"/>
          <w:b/>
          <w:sz w:val="24"/>
          <w:szCs w:val="24"/>
        </w:rPr>
        <w:t>VALDIR CARDOSO DOS SANTOS</w:t>
      </w:r>
    </w:p>
    <w:p w:rsidR="00A912AE" w:rsidRPr="007777EC" w:rsidRDefault="00A912AE" w:rsidP="007777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777EC">
        <w:rPr>
          <w:rFonts w:ascii="Arial" w:hAnsi="Arial" w:cs="Arial"/>
          <w:b/>
          <w:sz w:val="24"/>
          <w:szCs w:val="24"/>
        </w:rPr>
        <w:t>Prefeito Municipal</w:t>
      </w: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p w:rsidR="00A912AE" w:rsidRPr="007777EC" w:rsidRDefault="00A912AE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bookmarkEnd w:id="0"/>
    <w:p w:rsidR="00F96113" w:rsidRPr="007777EC" w:rsidRDefault="00F96113" w:rsidP="007777E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6113" w:rsidRPr="007777EC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7777EC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A69C59" wp14:editId="31C8BD14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7777EC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7777EC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69C59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7777EC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7777E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0A6B53" wp14:editId="13C43ECC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7777EC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2BB301C" wp14:editId="323162C3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AE"/>
    <w:rsid w:val="007777EC"/>
    <w:rsid w:val="00A912AE"/>
    <w:rsid w:val="00CF2E14"/>
    <w:rsid w:val="00D86FCE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F91A0-1980-4C64-AF51-78BBD572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912AE"/>
  </w:style>
  <w:style w:type="paragraph" w:styleId="Rodap">
    <w:name w:val="footer"/>
    <w:basedOn w:val="Normal"/>
    <w:link w:val="RodapChar"/>
    <w:uiPriority w:val="99"/>
    <w:unhideWhenUsed/>
    <w:rsid w:val="00A91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912AE"/>
  </w:style>
  <w:style w:type="character" w:styleId="Forte">
    <w:name w:val="Strong"/>
    <w:basedOn w:val="Fontepargpadro"/>
    <w:qFormat/>
    <w:rsid w:val="00A91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2022-03-23T13:55:00Z</dcterms:created>
  <dcterms:modified xsi:type="dcterms:W3CDTF">2022-03-23T14:51:00Z</dcterms:modified>
</cp:coreProperties>
</file>