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D7" w:rsidRPr="00917967" w:rsidRDefault="001A7ED7" w:rsidP="001A7ED7">
      <w:pPr>
        <w:spacing w:line="240" w:lineRule="auto"/>
        <w:ind w:left="426" w:right="424" w:firstLine="0"/>
        <w:rPr>
          <w:rFonts w:ascii="Arial" w:hAnsi="Arial" w:cs="Arial"/>
          <w:b/>
          <w:sz w:val="24"/>
          <w:szCs w:val="24"/>
          <w:u w:val="single"/>
        </w:rPr>
      </w:pPr>
      <w:r w:rsidRPr="00917967">
        <w:rPr>
          <w:rFonts w:ascii="Arial" w:hAnsi="Arial" w:cs="Arial"/>
          <w:b/>
          <w:sz w:val="24"/>
          <w:szCs w:val="24"/>
          <w:u w:val="single"/>
        </w:rPr>
        <w:t>DECRETO Nº 19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917967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14</w:t>
      </w:r>
      <w:r w:rsidRPr="00917967">
        <w:rPr>
          <w:rFonts w:ascii="Arial" w:hAnsi="Arial" w:cs="Arial"/>
          <w:b/>
          <w:sz w:val="24"/>
          <w:szCs w:val="24"/>
          <w:u w:val="single"/>
        </w:rPr>
        <w:t xml:space="preserve"> DE MARÇO DE 2022</w:t>
      </w:r>
    </w:p>
    <w:p w:rsidR="001A7ED7" w:rsidRPr="00917967" w:rsidRDefault="001A7ED7" w:rsidP="001A7ED7">
      <w:pPr>
        <w:spacing w:line="240" w:lineRule="auto"/>
        <w:ind w:left="426" w:right="424"/>
        <w:rPr>
          <w:rFonts w:ascii="Arial" w:hAnsi="Arial" w:cs="Arial"/>
          <w:sz w:val="24"/>
          <w:szCs w:val="24"/>
        </w:rPr>
      </w:pPr>
    </w:p>
    <w:p w:rsidR="001A7ED7" w:rsidRPr="00917967" w:rsidRDefault="001A7ED7" w:rsidP="001A7ED7">
      <w:pPr>
        <w:spacing w:line="240" w:lineRule="auto"/>
        <w:ind w:left="426" w:right="424" w:firstLine="0"/>
        <w:rPr>
          <w:rFonts w:ascii="Arial" w:hAnsi="Arial" w:cs="Arial"/>
          <w:sz w:val="24"/>
          <w:szCs w:val="24"/>
        </w:rPr>
      </w:pPr>
    </w:p>
    <w:p w:rsidR="001A7ED7" w:rsidRPr="00917967" w:rsidRDefault="001A7ED7" w:rsidP="001A7ED7">
      <w:pPr>
        <w:spacing w:line="240" w:lineRule="auto"/>
        <w:ind w:left="426" w:right="424" w:firstLine="0"/>
        <w:rPr>
          <w:rFonts w:ascii="Arial" w:hAnsi="Arial" w:cs="Arial"/>
          <w:sz w:val="24"/>
          <w:szCs w:val="24"/>
        </w:rPr>
      </w:pPr>
    </w:p>
    <w:p w:rsidR="001A7ED7" w:rsidRPr="00917967" w:rsidRDefault="001A7ED7" w:rsidP="001A7ED7">
      <w:pPr>
        <w:spacing w:line="240" w:lineRule="auto"/>
        <w:ind w:left="426" w:right="424" w:firstLine="0"/>
        <w:rPr>
          <w:rFonts w:ascii="Arial" w:hAnsi="Arial" w:cs="Arial"/>
          <w:sz w:val="24"/>
          <w:szCs w:val="24"/>
        </w:rPr>
      </w:pPr>
    </w:p>
    <w:p w:rsidR="001A7ED7" w:rsidRPr="00917967" w:rsidRDefault="001A7ED7" w:rsidP="001A7ED7">
      <w:pPr>
        <w:spacing w:line="240" w:lineRule="auto"/>
        <w:ind w:left="3828" w:right="42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ALTERA O NUMERAÇÃO DO DECRETO 191/2022, NO QUAL DECLARA LUTO OFICIAL DE 03 DIAS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EM RAZÃO DO FALECIMENTO DO EX-PREFEITO ARGEMIRO GUEDES DOS SANTOS, PARA 191-A/2022 E DÁ OUTRAS PROVIDÊNCIAS. </w:t>
      </w:r>
    </w:p>
    <w:p w:rsidR="001A7ED7" w:rsidRPr="00917967" w:rsidRDefault="001A7ED7" w:rsidP="001A7ED7">
      <w:pPr>
        <w:spacing w:line="240" w:lineRule="auto"/>
        <w:ind w:left="426" w:right="424"/>
        <w:rPr>
          <w:rFonts w:ascii="Arial" w:hAnsi="Arial" w:cs="Arial"/>
          <w:b/>
          <w:sz w:val="24"/>
          <w:szCs w:val="24"/>
        </w:rPr>
      </w:pPr>
    </w:p>
    <w:p w:rsidR="001A7ED7" w:rsidRPr="00917967" w:rsidRDefault="001A7ED7" w:rsidP="001A7ED7">
      <w:pPr>
        <w:spacing w:line="240" w:lineRule="auto"/>
        <w:ind w:left="426" w:right="424"/>
        <w:rPr>
          <w:rFonts w:ascii="Arial" w:hAnsi="Arial" w:cs="Arial"/>
          <w:b/>
          <w:sz w:val="24"/>
          <w:szCs w:val="24"/>
        </w:rPr>
      </w:pPr>
    </w:p>
    <w:p w:rsidR="001A7ED7" w:rsidRPr="00917967" w:rsidRDefault="001A7ED7" w:rsidP="001A7ED7">
      <w:pPr>
        <w:spacing w:line="240" w:lineRule="auto"/>
        <w:ind w:left="426" w:right="424"/>
        <w:rPr>
          <w:rFonts w:ascii="Arial" w:hAnsi="Arial" w:cs="Arial"/>
          <w:b/>
          <w:sz w:val="24"/>
          <w:szCs w:val="24"/>
        </w:rPr>
      </w:pPr>
    </w:p>
    <w:p w:rsidR="001A7ED7" w:rsidRPr="00917967" w:rsidRDefault="001A7ED7" w:rsidP="001A7ED7">
      <w:pPr>
        <w:spacing w:line="240" w:lineRule="auto"/>
        <w:ind w:left="426" w:right="424"/>
        <w:rPr>
          <w:rFonts w:ascii="Arial" w:hAnsi="Arial" w:cs="Arial"/>
          <w:b/>
          <w:sz w:val="24"/>
          <w:szCs w:val="24"/>
        </w:rPr>
      </w:pPr>
    </w:p>
    <w:p w:rsidR="001A7ED7" w:rsidRPr="00917967" w:rsidRDefault="001A7ED7" w:rsidP="001A7ED7">
      <w:pPr>
        <w:spacing w:line="240" w:lineRule="auto"/>
        <w:ind w:left="426" w:right="424"/>
        <w:rPr>
          <w:rFonts w:ascii="Arial" w:hAnsi="Arial" w:cs="Arial"/>
          <w:b/>
          <w:sz w:val="24"/>
          <w:szCs w:val="24"/>
        </w:rPr>
      </w:pPr>
    </w:p>
    <w:p w:rsidR="001A7ED7" w:rsidRPr="00917967" w:rsidRDefault="001A7ED7" w:rsidP="001A7ED7">
      <w:pPr>
        <w:spacing w:line="240" w:lineRule="auto"/>
        <w:ind w:left="426" w:right="424" w:firstLine="0"/>
        <w:rPr>
          <w:rFonts w:ascii="Arial" w:hAnsi="Arial" w:cs="Arial"/>
          <w:sz w:val="24"/>
          <w:szCs w:val="24"/>
        </w:rPr>
      </w:pPr>
      <w:r w:rsidRPr="00917967">
        <w:rPr>
          <w:rFonts w:ascii="Arial" w:hAnsi="Arial" w:cs="Arial"/>
          <w:b/>
          <w:sz w:val="24"/>
          <w:szCs w:val="24"/>
        </w:rPr>
        <w:t>O PREFEITO DO MUNICÍPIO DE TIMBÓ GRANDE</w:t>
      </w:r>
      <w:r w:rsidRPr="00917967">
        <w:rPr>
          <w:rFonts w:ascii="Arial" w:hAnsi="Arial" w:cs="Arial"/>
          <w:sz w:val="24"/>
          <w:szCs w:val="24"/>
        </w:rPr>
        <w:t xml:space="preserve">, Estado de Santa Catarina, no uso de suas atribuições legais e em conformidade com a Lei Orgânica do Município, </w:t>
      </w:r>
    </w:p>
    <w:p w:rsidR="001A7ED7" w:rsidRPr="00917967" w:rsidRDefault="001A7ED7" w:rsidP="001A7ED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7ED7" w:rsidRPr="00917967" w:rsidRDefault="001A7ED7" w:rsidP="001A7ED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7967">
        <w:rPr>
          <w:rFonts w:ascii="Arial" w:hAnsi="Arial" w:cs="Arial"/>
          <w:b/>
          <w:sz w:val="24"/>
          <w:szCs w:val="24"/>
          <w:u w:val="single"/>
        </w:rPr>
        <w:t>DECRETA</w:t>
      </w:r>
    </w:p>
    <w:p w:rsidR="001A7ED7" w:rsidRPr="00917967" w:rsidRDefault="001A7ED7" w:rsidP="001A7ED7">
      <w:pPr>
        <w:spacing w:before="120" w:after="120" w:line="240" w:lineRule="auto"/>
        <w:ind w:firstLine="1418"/>
        <w:rPr>
          <w:rFonts w:ascii="Arial" w:hAnsi="Arial" w:cs="Arial"/>
          <w:bCs/>
          <w:sz w:val="24"/>
          <w:szCs w:val="24"/>
        </w:rPr>
      </w:pPr>
    </w:p>
    <w:p w:rsidR="001A7ED7" w:rsidRDefault="001A7ED7" w:rsidP="009460C6">
      <w:pPr>
        <w:spacing w:before="120" w:after="120" w:line="240" w:lineRule="auto"/>
        <w:ind w:right="436" w:firstLine="1701"/>
        <w:rPr>
          <w:rFonts w:ascii="Arial" w:hAnsi="Arial" w:cs="Arial"/>
          <w:sz w:val="24"/>
          <w:szCs w:val="24"/>
        </w:rPr>
      </w:pPr>
      <w:r w:rsidRPr="00917967">
        <w:rPr>
          <w:rFonts w:ascii="Arial" w:hAnsi="Arial" w:cs="Arial"/>
          <w:bCs/>
          <w:sz w:val="24"/>
          <w:szCs w:val="24"/>
        </w:rPr>
        <w:t>Art. 1º</w:t>
      </w:r>
      <w:r w:rsidR="009460C6">
        <w:rPr>
          <w:rFonts w:ascii="Arial" w:hAnsi="Arial" w:cs="Arial"/>
          <w:bCs/>
          <w:sz w:val="24"/>
          <w:szCs w:val="24"/>
        </w:rPr>
        <w:t xml:space="preserve">. Fica alterada a numeração do DECRETO 191, de 13 de março de 2022, que declarou LUTO OFICIAL em razão do falecimento do ex-Prefeito municipal de Timbó Grande </w:t>
      </w:r>
      <w:proofErr w:type="spellStart"/>
      <w:r w:rsidR="009460C6">
        <w:rPr>
          <w:rFonts w:ascii="Arial" w:hAnsi="Arial" w:cs="Arial"/>
          <w:bCs/>
          <w:sz w:val="24"/>
          <w:szCs w:val="24"/>
        </w:rPr>
        <w:t>sr.</w:t>
      </w:r>
      <w:proofErr w:type="spellEnd"/>
      <w:r w:rsidR="009460C6">
        <w:rPr>
          <w:rFonts w:ascii="Arial" w:hAnsi="Arial" w:cs="Arial"/>
          <w:bCs/>
          <w:sz w:val="24"/>
          <w:szCs w:val="24"/>
        </w:rPr>
        <w:t xml:space="preserve"> ARGEMIRO GUEDES DOS SANTOS, para DECRETO 191-A/2022.   </w:t>
      </w:r>
      <w:r w:rsidRPr="00917967">
        <w:rPr>
          <w:rFonts w:ascii="Arial" w:hAnsi="Arial" w:cs="Arial"/>
          <w:bCs/>
          <w:sz w:val="24"/>
          <w:szCs w:val="24"/>
        </w:rPr>
        <w:t xml:space="preserve"> </w:t>
      </w:r>
    </w:p>
    <w:p w:rsidR="009460C6" w:rsidRDefault="009460C6" w:rsidP="001A7ED7">
      <w:pPr>
        <w:spacing w:before="120" w:after="120" w:line="240" w:lineRule="auto"/>
        <w:ind w:firstLine="1701"/>
        <w:rPr>
          <w:rFonts w:ascii="Arial" w:hAnsi="Arial" w:cs="Arial"/>
          <w:sz w:val="24"/>
          <w:szCs w:val="24"/>
        </w:rPr>
      </w:pPr>
    </w:p>
    <w:p w:rsidR="001A7ED7" w:rsidRPr="00917967" w:rsidRDefault="001A7ED7" w:rsidP="001A7ED7">
      <w:pPr>
        <w:spacing w:before="120" w:after="120" w:line="240" w:lineRule="auto"/>
        <w:ind w:firstLine="1701"/>
        <w:rPr>
          <w:rFonts w:ascii="Arial" w:hAnsi="Arial" w:cs="Arial"/>
          <w:sz w:val="24"/>
          <w:szCs w:val="24"/>
        </w:rPr>
      </w:pPr>
      <w:r w:rsidRPr="00917967">
        <w:rPr>
          <w:rFonts w:ascii="Arial" w:hAnsi="Arial" w:cs="Arial"/>
          <w:sz w:val="24"/>
          <w:szCs w:val="24"/>
        </w:rPr>
        <w:t xml:space="preserve">Art. </w:t>
      </w:r>
      <w:r w:rsidR="009460C6">
        <w:rPr>
          <w:rFonts w:ascii="Arial" w:hAnsi="Arial" w:cs="Arial"/>
          <w:sz w:val="24"/>
          <w:szCs w:val="24"/>
        </w:rPr>
        <w:t>2</w:t>
      </w:r>
      <w:r w:rsidRPr="00917967">
        <w:rPr>
          <w:rFonts w:ascii="Arial" w:hAnsi="Arial" w:cs="Arial"/>
          <w:sz w:val="24"/>
          <w:szCs w:val="24"/>
        </w:rPr>
        <w:t xml:space="preserve">º. Este Decreto entra em vigor na data da sua publicação, revogadas as disposições em contrário.   </w:t>
      </w:r>
    </w:p>
    <w:p w:rsidR="009460C6" w:rsidRDefault="009460C6" w:rsidP="001A7ED7">
      <w:pPr>
        <w:spacing w:line="240" w:lineRule="auto"/>
        <w:ind w:firstLine="1843"/>
        <w:rPr>
          <w:rFonts w:ascii="Arial" w:hAnsi="Arial" w:cs="Arial"/>
          <w:sz w:val="24"/>
          <w:szCs w:val="24"/>
        </w:rPr>
      </w:pPr>
    </w:p>
    <w:p w:rsidR="001A7ED7" w:rsidRPr="00917967" w:rsidRDefault="001A7ED7" w:rsidP="001A7ED7">
      <w:pPr>
        <w:spacing w:line="240" w:lineRule="auto"/>
        <w:ind w:firstLine="1843"/>
        <w:rPr>
          <w:rFonts w:ascii="Arial" w:hAnsi="Arial" w:cs="Arial"/>
          <w:sz w:val="24"/>
          <w:szCs w:val="24"/>
        </w:rPr>
      </w:pPr>
      <w:r w:rsidRPr="00917967">
        <w:rPr>
          <w:rFonts w:ascii="Arial" w:hAnsi="Arial" w:cs="Arial"/>
          <w:sz w:val="24"/>
          <w:szCs w:val="24"/>
        </w:rPr>
        <w:t xml:space="preserve">Timbó Grande, </w:t>
      </w:r>
      <w:r w:rsidR="009460C6">
        <w:rPr>
          <w:rFonts w:ascii="Arial" w:hAnsi="Arial" w:cs="Arial"/>
          <w:sz w:val="24"/>
          <w:szCs w:val="24"/>
        </w:rPr>
        <w:t>14</w:t>
      </w:r>
      <w:r w:rsidRPr="00917967">
        <w:rPr>
          <w:rFonts w:ascii="Arial" w:hAnsi="Arial" w:cs="Arial"/>
          <w:sz w:val="24"/>
          <w:szCs w:val="24"/>
        </w:rPr>
        <w:t xml:space="preserve"> de março de 2022</w:t>
      </w:r>
    </w:p>
    <w:p w:rsidR="001A7ED7" w:rsidRPr="00917967" w:rsidRDefault="001A7ED7" w:rsidP="001A7ED7">
      <w:pPr>
        <w:spacing w:line="240" w:lineRule="auto"/>
        <w:rPr>
          <w:rFonts w:ascii="Arial" w:hAnsi="Arial" w:cs="Arial"/>
          <w:sz w:val="24"/>
          <w:szCs w:val="24"/>
        </w:rPr>
      </w:pPr>
    </w:p>
    <w:p w:rsidR="001A7ED7" w:rsidRDefault="001A7ED7" w:rsidP="001A7ED7">
      <w:pPr>
        <w:spacing w:line="240" w:lineRule="auto"/>
        <w:rPr>
          <w:rFonts w:ascii="Arial" w:hAnsi="Arial" w:cs="Arial"/>
          <w:sz w:val="24"/>
          <w:szCs w:val="24"/>
        </w:rPr>
      </w:pPr>
    </w:p>
    <w:p w:rsidR="009460C6" w:rsidRDefault="009460C6" w:rsidP="001A7ED7">
      <w:pPr>
        <w:spacing w:line="240" w:lineRule="auto"/>
        <w:rPr>
          <w:rFonts w:ascii="Arial" w:hAnsi="Arial" w:cs="Arial"/>
          <w:sz w:val="24"/>
          <w:szCs w:val="24"/>
        </w:rPr>
      </w:pPr>
    </w:p>
    <w:p w:rsidR="009460C6" w:rsidRPr="00917967" w:rsidRDefault="009460C6" w:rsidP="001A7ED7">
      <w:pPr>
        <w:spacing w:line="240" w:lineRule="auto"/>
        <w:rPr>
          <w:rFonts w:ascii="Arial" w:hAnsi="Arial" w:cs="Arial"/>
          <w:sz w:val="24"/>
          <w:szCs w:val="24"/>
        </w:rPr>
      </w:pPr>
    </w:p>
    <w:p w:rsidR="001A7ED7" w:rsidRPr="00917967" w:rsidRDefault="001A7ED7" w:rsidP="001A7ED7">
      <w:pPr>
        <w:spacing w:line="240" w:lineRule="auto"/>
        <w:rPr>
          <w:rFonts w:ascii="Arial" w:hAnsi="Arial" w:cs="Arial"/>
          <w:sz w:val="24"/>
          <w:szCs w:val="24"/>
        </w:rPr>
      </w:pPr>
    </w:p>
    <w:p w:rsidR="001A7ED7" w:rsidRPr="00917967" w:rsidRDefault="001A7ED7" w:rsidP="001A7ED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7967">
        <w:rPr>
          <w:rFonts w:ascii="Arial" w:hAnsi="Arial" w:cs="Arial"/>
          <w:b/>
          <w:sz w:val="24"/>
          <w:szCs w:val="24"/>
        </w:rPr>
        <w:t>VALDIR CARDOSO DOS SANTOS</w:t>
      </w:r>
    </w:p>
    <w:p w:rsidR="001A7ED7" w:rsidRPr="00917967" w:rsidRDefault="001A7ED7" w:rsidP="001A7ED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7967">
        <w:rPr>
          <w:rFonts w:ascii="Arial" w:hAnsi="Arial" w:cs="Arial"/>
          <w:b/>
          <w:sz w:val="24"/>
          <w:szCs w:val="24"/>
        </w:rPr>
        <w:t>Prefeito Municipal</w:t>
      </w:r>
    </w:p>
    <w:p w:rsidR="00F96113" w:rsidRDefault="00F96113"/>
    <w:sectPr w:rsidR="00F96113" w:rsidSect="00FE4B78">
      <w:headerReference w:type="default" r:id="rId4"/>
      <w:footerReference w:type="default" r:id="rId5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9460C6" w:rsidP="00873C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FBA3B33" wp14:editId="767DCFD7">
              <wp:simplePos x="0" y="0"/>
              <wp:positionH relativeFrom="leftMargin">
                <wp:posOffset>7077075</wp:posOffset>
              </wp:positionH>
              <wp:positionV relativeFrom="margin">
                <wp:posOffset>5538470</wp:posOffset>
              </wp:positionV>
              <wp:extent cx="694690" cy="2183130"/>
              <wp:effectExtent l="0" t="0" r="0" b="762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40C" w:rsidRDefault="009460C6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Página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9460C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BA3B33" id="Retângulo 7" o:spid="_x0000_s1026" style="position:absolute;left:0;text-align:left;margin-left:557.25pt;margin-top:436.1pt;width:54.7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96440C" w:rsidRDefault="009460C6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Pr="009460C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39B73C6" wp14:editId="0DB558C3">
          <wp:simplePos x="0" y="0"/>
          <wp:positionH relativeFrom="page">
            <wp:posOffset>-48260</wp:posOffset>
          </wp:positionH>
          <wp:positionV relativeFrom="paragraph">
            <wp:posOffset>-3283585</wp:posOffset>
          </wp:positionV>
          <wp:extent cx="7516800" cy="3747600"/>
          <wp:effectExtent l="0" t="0" r="8255" b="571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516800" cy="374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9460C6" w:rsidP="00832090">
    <w:pPr>
      <w:pStyle w:val="Cabealho"/>
      <w:tabs>
        <w:tab w:val="clear" w:pos="4252"/>
        <w:tab w:val="clear" w:pos="8504"/>
        <w:tab w:val="left" w:pos="5085"/>
      </w:tabs>
      <w:ind w:firstLine="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EC0D7D9" wp14:editId="17255F00">
          <wp:simplePos x="0" y="0"/>
          <wp:positionH relativeFrom="page">
            <wp:posOffset>-47625</wp:posOffset>
          </wp:positionH>
          <wp:positionV relativeFrom="paragraph">
            <wp:posOffset>-554990</wp:posOffset>
          </wp:positionV>
          <wp:extent cx="7581600" cy="7164000"/>
          <wp:effectExtent l="0" t="0" r="63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600" cy="71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7"/>
    <w:rsid w:val="001A7ED7"/>
    <w:rsid w:val="009460C6"/>
    <w:rsid w:val="00F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37594-C331-49C2-9EF6-438B1689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7E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A7ED7"/>
  </w:style>
  <w:style w:type="paragraph" w:styleId="Rodap">
    <w:name w:val="footer"/>
    <w:basedOn w:val="Normal"/>
    <w:link w:val="RodapChar"/>
    <w:uiPriority w:val="99"/>
    <w:unhideWhenUsed/>
    <w:rsid w:val="001A7E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A7ED7"/>
  </w:style>
  <w:style w:type="table" w:styleId="Tabelacomgrade">
    <w:name w:val="Table Grid"/>
    <w:basedOn w:val="Tabelanormal"/>
    <w:uiPriority w:val="39"/>
    <w:rsid w:val="001A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6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0C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cp:lastPrinted>2022-03-22T20:13:00Z</cp:lastPrinted>
  <dcterms:created xsi:type="dcterms:W3CDTF">2022-03-22T19:55:00Z</dcterms:created>
  <dcterms:modified xsi:type="dcterms:W3CDTF">2022-03-22T20:14:00Z</dcterms:modified>
</cp:coreProperties>
</file>