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Default="00981972" w:rsidP="00922CF6">
      <w:pPr>
        <w:rPr>
          <w:rFonts w:ascii="Arial" w:hAnsi="Arial" w:cs="Arial"/>
          <w:b/>
          <w:u w:val="single"/>
        </w:rPr>
      </w:pPr>
    </w:p>
    <w:p w:rsidR="00981972" w:rsidRDefault="00981972" w:rsidP="00922CF6">
      <w:pPr>
        <w:rPr>
          <w:rFonts w:ascii="Arial" w:hAnsi="Arial" w:cs="Arial"/>
          <w:b/>
          <w:u w:val="single"/>
        </w:rPr>
      </w:pPr>
    </w:p>
    <w:p w:rsidR="00A01D56" w:rsidRDefault="00A01D56" w:rsidP="00A01D56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DECRETO Nº 056 DE 29 DE JULHO DE 2021.</w:t>
      </w:r>
    </w:p>
    <w:p w:rsidR="00A01D56" w:rsidRDefault="00A01D56" w:rsidP="00A01D56">
      <w:pPr>
        <w:widowControl w:val="0"/>
        <w:ind w:left="3119" w:right="141"/>
        <w:jc w:val="both"/>
        <w:rPr>
          <w:rFonts w:ascii="Arial" w:hAnsi="Arial" w:cs="Arial"/>
          <w:b/>
          <w:color w:val="000000"/>
        </w:rPr>
      </w:pPr>
    </w:p>
    <w:p w:rsidR="00A01D56" w:rsidRDefault="00A01D56" w:rsidP="00A01D56">
      <w:pPr>
        <w:ind w:left="3402" w:right="141"/>
        <w:jc w:val="both"/>
        <w:rPr>
          <w:rFonts w:ascii="Arial" w:hAnsi="Arial" w:cs="Arial"/>
          <w:b/>
          <w:color w:val="000000"/>
        </w:rPr>
      </w:pPr>
    </w:p>
    <w:p w:rsidR="00A01D56" w:rsidRDefault="00A01D56" w:rsidP="00A01D56">
      <w:pPr>
        <w:ind w:left="3402" w:right="14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“DISPÕE SOBRE NOMEAÇÃO DOS MEMBROS DA COMISSÃO PARA ACOMPANHAMENTO E DELIBERAÇÕES A RESPEITO DA LEI FEDERAL ALDIR BLANC (LEI Nº. 14.017/2020) NO ÂMBITO DO MUNICÍPIO DE TIMBÓ GRANDE.”</w:t>
      </w:r>
    </w:p>
    <w:p w:rsidR="00A01D56" w:rsidRDefault="00A01D56" w:rsidP="00A01D56">
      <w:pPr>
        <w:spacing w:line="360" w:lineRule="auto"/>
        <w:ind w:right="141" w:firstLine="851"/>
        <w:jc w:val="both"/>
        <w:rPr>
          <w:rFonts w:ascii="Arial" w:hAnsi="Arial" w:cs="Arial"/>
          <w:b/>
          <w:color w:val="000000"/>
        </w:rPr>
      </w:pPr>
    </w:p>
    <w:p w:rsidR="00A01D56" w:rsidRDefault="00A01D56" w:rsidP="00A01D56">
      <w:pPr>
        <w:suppressAutoHyphens/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01D56" w:rsidRDefault="00A01D56" w:rsidP="00A01D56">
      <w:pPr>
        <w:suppressAutoHyphens/>
        <w:spacing w:line="360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VALDIR CARDOSO DOS SANTOS, </w:t>
      </w:r>
      <w:r>
        <w:rPr>
          <w:rFonts w:ascii="Arial" w:hAnsi="Arial" w:cs="Arial"/>
        </w:rPr>
        <w:t>Prefeito do Município de Timbó Grande, Estado de Santa Catarina, no uso das atribuições conferidas pela Lei Orgânica do Município:</w:t>
      </w:r>
    </w:p>
    <w:p w:rsidR="00A01D56" w:rsidRDefault="00A01D56" w:rsidP="00A01D56">
      <w:pPr>
        <w:spacing w:line="360" w:lineRule="auto"/>
        <w:ind w:right="141" w:firstLine="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DECRETA</w:t>
      </w:r>
    </w:p>
    <w:p w:rsidR="00A01D56" w:rsidRDefault="00A01D56" w:rsidP="00A01D56">
      <w:pPr>
        <w:spacing w:line="360" w:lineRule="auto"/>
        <w:ind w:right="141" w:firstLine="851"/>
        <w:jc w:val="both"/>
        <w:rPr>
          <w:rFonts w:ascii="Arial" w:hAnsi="Arial" w:cs="Arial"/>
          <w:b/>
          <w:color w:val="000000"/>
        </w:rPr>
      </w:pPr>
    </w:p>
    <w:p w:rsidR="00A01D56" w:rsidRDefault="00A01D56" w:rsidP="00A01D56">
      <w:pPr>
        <w:spacing w:line="360" w:lineRule="auto"/>
        <w:ind w:right="141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1º. </w:t>
      </w:r>
      <w:r>
        <w:rPr>
          <w:rFonts w:ascii="Arial" w:hAnsi="Arial" w:cs="Arial"/>
        </w:rPr>
        <w:t xml:space="preserve">Ficam nomeados os membros abaixo descritos para compor a comissão que acompanhará e deliberará a respeito da aplicação dos recursos advindos da Lei Aldir Blanc, Lei Federal de nº. 14.017/2020 no âmbito do Município de Timbó Grande. </w:t>
      </w:r>
    </w:p>
    <w:p w:rsidR="00A01D56" w:rsidRDefault="00A01D56" w:rsidP="008A784C">
      <w:pPr>
        <w:pStyle w:val="textojustificadorecuoprimeiralinha"/>
        <w:spacing w:before="0" w:beforeAutospacing="0" w:after="0" w:afterAutospacing="0" w:line="360" w:lineRule="auto"/>
        <w:ind w:right="14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– Representantes do Poder Executivo Municipal </w:t>
      </w:r>
    </w:p>
    <w:p w:rsidR="00A01D56" w:rsidRDefault="00A01D56" w:rsidP="00A01D56">
      <w:pPr>
        <w:pStyle w:val="textojustificadorecuoprimeiralinha"/>
        <w:numPr>
          <w:ilvl w:val="0"/>
          <w:numId w:val="4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ONEIDE GUEDES</w:t>
      </w:r>
    </w:p>
    <w:p w:rsidR="00A01D56" w:rsidRDefault="00A01D56" w:rsidP="00A01D56">
      <w:pPr>
        <w:pStyle w:val="textojustificadorecuoprimeiralinha"/>
        <w:numPr>
          <w:ilvl w:val="0"/>
          <w:numId w:val="4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LUCILENY MARTIOL DE SOUZA PEREIRA</w:t>
      </w:r>
    </w:p>
    <w:p w:rsidR="00A01D56" w:rsidRDefault="00A01D56" w:rsidP="00A01D56">
      <w:pPr>
        <w:pStyle w:val="textojustificadorecuoprimeiralinha"/>
        <w:numPr>
          <w:ilvl w:val="0"/>
          <w:numId w:val="4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JOSÉ GUEDES MARTIOL</w:t>
      </w:r>
    </w:p>
    <w:p w:rsidR="00A01D56" w:rsidRDefault="00A01D56" w:rsidP="00A01D56">
      <w:pPr>
        <w:pStyle w:val="textojustificadorecuoprimeiralinha"/>
        <w:numPr>
          <w:ilvl w:val="0"/>
          <w:numId w:val="4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LINDARCI XAVIER LEITE</w:t>
      </w:r>
    </w:p>
    <w:p w:rsidR="00252CEA" w:rsidRDefault="008162F4" w:rsidP="00A01D56">
      <w:pPr>
        <w:pStyle w:val="textojustificadorecuoprimeiralinha"/>
        <w:numPr>
          <w:ilvl w:val="0"/>
          <w:numId w:val="4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 w:rsidRPr="008162F4">
        <w:rPr>
          <w:rFonts w:ascii="Arial" w:hAnsi="Arial" w:cs="Arial"/>
        </w:rPr>
        <w:t>LUIZ CARLOS ALVES RIBEIRO</w:t>
      </w:r>
    </w:p>
    <w:p w:rsidR="00A01D56" w:rsidRDefault="00A01D56" w:rsidP="00A01D56">
      <w:pPr>
        <w:pStyle w:val="textojustificadorecuoprimeiralinha"/>
        <w:spacing w:before="0" w:beforeAutospacing="0" w:after="0" w:afterAutospacing="0" w:line="360" w:lineRule="auto"/>
        <w:ind w:left="851" w:right="142"/>
        <w:jc w:val="both"/>
        <w:rPr>
          <w:rFonts w:ascii="Arial" w:hAnsi="Arial" w:cs="Arial"/>
        </w:rPr>
      </w:pPr>
    </w:p>
    <w:p w:rsidR="00A01D56" w:rsidRDefault="00A01D56" w:rsidP="00A01D56">
      <w:pPr>
        <w:pStyle w:val="textojustificadorecuoprimeiralinha"/>
        <w:spacing w:before="0" w:beforeAutospacing="0" w:after="0" w:afterAutospacing="0" w:line="360" w:lineRule="auto"/>
        <w:ind w:right="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– Representantes da Sociedade Civil:</w:t>
      </w:r>
    </w:p>
    <w:p w:rsidR="00A01D56" w:rsidRDefault="00A01D56" w:rsidP="00A01D56">
      <w:pPr>
        <w:pStyle w:val="textojustificadorecuoprimeiralinha"/>
        <w:numPr>
          <w:ilvl w:val="0"/>
          <w:numId w:val="5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CLEUNICE CARDOSO</w:t>
      </w:r>
    </w:p>
    <w:p w:rsidR="00A01D56" w:rsidRDefault="00A01D56" w:rsidP="00A01D56">
      <w:pPr>
        <w:pStyle w:val="textojustificadorecuoprimeiralinha"/>
        <w:numPr>
          <w:ilvl w:val="0"/>
          <w:numId w:val="5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MARCIO MENEZ</w:t>
      </w:r>
    </w:p>
    <w:p w:rsidR="00A01D56" w:rsidRDefault="00A01D56" w:rsidP="00A01D56">
      <w:pPr>
        <w:pStyle w:val="textojustificadorecuoprimeiralinha"/>
        <w:numPr>
          <w:ilvl w:val="0"/>
          <w:numId w:val="5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 w:rsidRPr="00A01D56">
        <w:rPr>
          <w:rFonts w:ascii="Arial" w:hAnsi="Arial" w:cs="Arial"/>
        </w:rPr>
        <w:t>FRANCIELLY SCARMUCIN CALDAS</w:t>
      </w:r>
    </w:p>
    <w:p w:rsidR="00A01D56" w:rsidRDefault="00A01D56" w:rsidP="00A01D56">
      <w:pPr>
        <w:pStyle w:val="textojustificadorecuoprimeiralinha"/>
        <w:numPr>
          <w:ilvl w:val="0"/>
          <w:numId w:val="5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 w:rsidRPr="00A01D56">
        <w:rPr>
          <w:rFonts w:ascii="Arial" w:hAnsi="Arial" w:cs="Arial"/>
        </w:rPr>
        <w:t>DANIEL HOFFMANN DE SOUZA</w:t>
      </w:r>
    </w:p>
    <w:p w:rsidR="008E4523" w:rsidRPr="008162F4" w:rsidRDefault="00252CEA" w:rsidP="008162F4">
      <w:pPr>
        <w:pStyle w:val="textojustificadorecuoprimeiralinha"/>
        <w:numPr>
          <w:ilvl w:val="0"/>
          <w:numId w:val="5"/>
        </w:numPr>
        <w:spacing w:before="0" w:beforeAutospacing="0" w:after="0" w:afterAutospacing="0" w:line="360" w:lineRule="auto"/>
        <w:ind w:right="142"/>
        <w:jc w:val="both"/>
        <w:rPr>
          <w:rFonts w:ascii="Arial" w:hAnsi="Arial" w:cs="Arial"/>
        </w:rPr>
      </w:pPr>
      <w:r w:rsidRPr="00252CEA">
        <w:rPr>
          <w:rFonts w:ascii="Arial" w:hAnsi="Arial" w:cs="Arial"/>
        </w:rPr>
        <w:t>EDNY CAMILO DE SOUZA</w:t>
      </w:r>
      <w:bookmarkStart w:id="0" w:name="_GoBack"/>
      <w:bookmarkEnd w:id="0"/>
    </w:p>
    <w:p w:rsidR="00A01D56" w:rsidRPr="00A01D56" w:rsidRDefault="00A01D56" w:rsidP="00A01D56">
      <w:pPr>
        <w:pStyle w:val="textojustificadorecuoprimeiralinha"/>
        <w:spacing w:before="0" w:beforeAutospacing="0" w:after="0" w:afterAutospacing="0" w:line="360" w:lineRule="auto"/>
        <w:ind w:left="2062" w:right="141"/>
        <w:jc w:val="both"/>
        <w:rPr>
          <w:rFonts w:ascii="Arial" w:hAnsi="Arial" w:cs="Arial"/>
          <w:b/>
        </w:rPr>
      </w:pPr>
    </w:p>
    <w:p w:rsidR="00A01D56" w:rsidRDefault="00A01D56" w:rsidP="00A01D56">
      <w:pPr>
        <w:pStyle w:val="textojustificadorecuoprimeiralinha"/>
        <w:spacing w:line="360" w:lineRule="auto"/>
        <w:ind w:right="141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2º. </w:t>
      </w:r>
      <w:r>
        <w:rPr>
          <w:rFonts w:ascii="Arial" w:hAnsi="Arial" w:cs="Arial"/>
        </w:rPr>
        <w:t>A Comissão será responsável pelo acompanhamento de todo o processo de execução, definição dos critérios do credenciamento de espaços e agentes culturais, elaboração de edital de fomento e premiação, além de acompanhar e fiscalizar a execução de trâmites da Lei Federal nº. 14.017/2020.</w:t>
      </w:r>
    </w:p>
    <w:p w:rsidR="00A01D56" w:rsidRDefault="00A01D56" w:rsidP="00A01D56">
      <w:pPr>
        <w:spacing w:line="360" w:lineRule="auto"/>
        <w:ind w:right="141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Art. 3º. </w:t>
      </w:r>
      <w:r>
        <w:rPr>
          <w:rFonts w:ascii="Arial" w:hAnsi="Arial" w:cs="Arial"/>
        </w:rPr>
        <w:t>O período de atividades desta comissão inicia-se na data da publicação deste Decreto, até o envio final das prestações de contas sobre o</w:t>
      </w:r>
      <w:r w:rsidR="00BB19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recurso</w:t>
      </w:r>
      <w:r w:rsidR="00BB19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recebido</w:t>
      </w:r>
      <w:r w:rsidR="00BB19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a conclusão</w:t>
      </w:r>
      <w:r w:rsidR="00BB19E5">
        <w:rPr>
          <w:rFonts w:ascii="Arial" w:hAnsi="Arial" w:cs="Arial"/>
        </w:rPr>
        <w:t xml:space="preserve"> de todo o seu fluxo.</w:t>
      </w:r>
    </w:p>
    <w:p w:rsidR="00A01D56" w:rsidRDefault="00A01D56" w:rsidP="00A01D56">
      <w:pPr>
        <w:tabs>
          <w:tab w:val="left" w:pos="709"/>
        </w:tabs>
        <w:spacing w:before="100" w:beforeAutospacing="1" w:line="360" w:lineRule="auto"/>
        <w:ind w:left="142" w:right="-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   Art. 4º. </w:t>
      </w:r>
      <w:r>
        <w:rPr>
          <w:rFonts w:ascii="Arial" w:hAnsi="Arial" w:cs="Arial"/>
          <w:color w:val="000000"/>
        </w:rPr>
        <w:t>Este Decreto entra em vigor na data de sua publicação, revogando-se as disposições em contrário.</w:t>
      </w:r>
    </w:p>
    <w:p w:rsidR="00A01D56" w:rsidRDefault="00A01D56" w:rsidP="00A01D56">
      <w:pPr>
        <w:spacing w:after="240" w:line="276" w:lineRule="auto"/>
        <w:ind w:firstLine="284"/>
        <w:jc w:val="both"/>
        <w:rPr>
          <w:rFonts w:ascii="Arial" w:hAnsi="Arial" w:cs="Arial"/>
          <w:color w:val="000000"/>
        </w:rPr>
      </w:pPr>
    </w:p>
    <w:p w:rsidR="00A01D56" w:rsidRDefault="00951782" w:rsidP="00A01D56">
      <w:pPr>
        <w:spacing w:after="240" w:line="276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P</w:t>
      </w:r>
      <w:r w:rsidR="00A01D56">
        <w:rPr>
          <w:rFonts w:ascii="Arial" w:hAnsi="Arial" w:cs="Arial"/>
          <w:color w:val="000000"/>
        </w:rPr>
        <w:t>ublique-se</w:t>
      </w:r>
      <w:r>
        <w:rPr>
          <w:rFonts w:ascii="Arial" w:hAnsi="Arial" w:cs="Arial"/>
          <w:color w:val="000000"/>
        </w:rPr>
        <w:t>, Registre-se e Cumpra-se</w:t>
      </w:r>
      <w:r w:rsidR="00A01D56">
        <w:rPr>
          <w:rFonts w:ascii="Arial" w:hAnsi="Arial" w:cs="Arial"/>
          <w:color w:val="000000"/>
        </w:rPr>
        <w:t>.</w:t>
      </w:r>
    </w:p>
    <w:p w:rsidR="00A01D56" w:rsidRDefault="00A01D56" w:rsidP="00A01D56">
      <w:pPr>
        <w:spacing w:line="276" w:lineRule="auto"/>
        <w:ind w:right="850" w:firstLine="142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</w:t>
      </w:r>
    </w:p>
    <w:p w:rsidR="00A01D56" w:rsidRDefault="00A01D56" w:rsidP="00A01D56">
      <w:pPr>
        <w:spacing w:line="276" w:lineRule="auto"/>
        <w:ind w:right="850" w:firstLine="142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</w:t>
      </w:r>
    </w:p>
    <w:p w:rsidR="00A01D56" w:rsidRDefault="00A01D56" w:rsidP="007E56B2">
      <w:pPr>
        <w:spacing w:line="276" w:lineRule="auto"/>
        <w:ind w:right="85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Timbó Grande, 29 de julho de 2021.</w:t>
      </w:r>
    </w:p>
    <w:p w:rsidR="00A01D56" w:rsidRDefault="00A01D56" w:rsidP="00A01D56">
      <w:pPr>
        <w:spacing w:line="276" w:lineRule="auto"/>
        <w:ind w:left="1418" w:right="850"/>
        <w:jc w:val="both"/>
        <w:rPr>
          <w:rFonts w:ascii="Arial" w:hAnsi="Arial" w:cs="Arial"/>
          <w:lang w:val="pt-PT"/>
        </w:rPr>
      </w:pPr>
    </w:p>
    <w:p w:rsidR="00A01D56" w:rsidRDefault="00A01D56" w:rsidP="00A01D56">
      <w:pPr>
        <w:spacing w:line="276" w:lineRule="auto"/>
        <w:ind w:left="1418" w:right="850"/>
        <w:jc w:val="both"/>
        <w:rPr>
          <w:rFonts w:ascii="Arial" w:hAnsi="Arial" w:cs="Arial"/>
          <w:lang w:val="pt-PT"/>
        </w:rPr>
      </w:pPr>
    </w:p>
    <w:p w:rsidR="00A01D56" w:rsidRDefault="00A01D56" w:rsidP="00A01D56">
      <w:pPr>
        <w:spacing w:line="276" w:lineRule="auto"/>
        <w:ind w:left="1134" w:right="850"/>
        <w:jc w:val="center"/>
        <w:rPr>
          <w:rFonts w:ascii="Arial" w:hAnsi="Arial" w:cs="Arial"/>
          <w:b/>
        </w:rPr>
      </w:pPr>
    </w:p>
    <w:p w:rsidR="00A01D56" w:rsidRDefault="00A01D56" w:rsidP="00A01D56">
      <w:pPr>
        <w:spacing w:line="276" w:lineRule="auto"/>
        <w:ind w:left="1134" w:right="850"/>
        <w:jc w:val="center"/>
        <w:rPr>
          <w:rFonts w:ascii="Arial" w:hAnsi="Arial" w:cs="Arial"/>
          <w:b/>
        </w:rPr>
      </w:pPr>
    </w:p>
    <w:p w:rsidR="00A01D56" w:rsidRDefault="007E56B2" w:rsidP="007E56B2">
      <w:pPr>
        <w:spacing w:line="276" w:lineRule="auto"/>
        <w:ind w:left="2124" w:right="85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VALDIR </w:t>
      </w:r>
      <w:r w:rsidR="00A01D56">
        <w:rPr>
          <w:rFonts w:ascii="Arial" w:hAnsi="Arial" w:cs="Arial"/>
          <w:b/>
        </w:rPr>
        <w:t>CARDOSO DOS SANTOS</w:t>
      </w: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Prefeito Municipal</w:t>
      </w: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/>
          <w:bCs/>
        </w:rPr>
      </w:pP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/>
          <w:bCs/>
        </w:rPr>
      </w:pP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/>
          <w:bCs/>
        </w:rPr>
      </w:pP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/>
          <w:bCs/>
        </w:rPr>
      </w:pP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ADILSON WENDT</w:t>
      </w:r>
    </w:p>
    <w:p w:rsidR="00A01D56" w:rsidRDefault="00A01D56" w:rsidP="00A01D56">
      <w:pPr>
        <w:tabs>
          <w:tab w:val="center" w:pos="4252"/>
          <w:tab w:val="left" w:pos="5610"/>
        </w:tabs>
        <w:spacing w:line="276" w:lineRule="auto"/>
        <w:ind w:left="1134" w:right="850"/>
        <w:jc w:val="center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>Secretário Municipal de Administração e Finanças</w:t>
      </w:r>
    </w:p>
    <w:p w:rsidR="00A01D56" w:rsidRDefault="00A01D56" w:rsidP="00A01D56">
      <w:pPr>
        <w:tabs>
          <w:tab w:val="left" w:pos="709"/>
        </w:tabs>
        <w:spacing w:before="100" w:beforeAutospacing="1" w:line="360" w:lineRule="auto"/>
        <w:ind w:right="-113" w:hanging="284"/>
        <w:jc w:val="center"/>
        <w:rPr>
          <w:rFonts w:ascii="Arial" w:hAnsi="Arial" w:cs="Arial"/>
          <w:b/>
          <w:color w:val="000000"/>
        </w:rPr>
      </w:pPr>
    </w:p>
    <w:p w:rsidR="00A01D56" w:rsidRDefault="00A01D56" w:rsidP="00A01D56">
      <w:pPr>
        <w:pStyle w:val="textojustificadorecuoprimeiralinha"/>
        <w:spacing w:before="0" w:beforeAutospacing="0" w:after="0" w:afterAutospacing="0" w:line="360" w:lineRule="auto"/>
        <w:ind w:right="141" w:firstLine="851"/>
        <w:jc w:val="both"/>
        <w:rPr>
          <w:rFonts w:ascii="Arial" w:hAnsi="Arial" w:cs="Arial"/>
        </w:rPr>
      </w:pPr>
    </w:p>
    <w:p w:rsidR="00945608" w:rsidRDefault="006560FB" w:rsidP="00A01D56"/>
    <w:sectPr w:rsidR="00945608" w:rsidSect="00FC32CC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FB" w:rsidRDefault="006560FB">
      <w:r>
        <w:separator/>
      </w:r>
    </w:p>
  </w:endnote>
  <w:endnote w:type="continuationSeparator" w:id="0">
    <w:p w:rsidR="006560FB" w:rsidRDefault="006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C2" w:rsidRDefault="00F849A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3115B" wp14:editId="4BDD9465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5C516A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" strokecolor="#4579b8 [3044]">
              <o:lock v:ext="edit" shapetype="f"/>
              <w10:wrap anchorx="margin"/>
            </v:line>
          </w:pict>
        </mc:Fallback>
      </mc:AlternateContent>
    </w:r>
  </w:p>
  <w:p w:rsidR="00973FC2" w:rsidRPr="009710CB" w:rsidRDefault="00F849A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F849A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FB" w:rsidRDefault="006560FB">
      <w:r>
        <w:separator/>
      </w:r>
    </w:p>
  </w:footnote>
  <w:footnote w:type="continuationSeparator" w:id="0">
    <w:p w:rsidR="006560FB" w:rsidRDefault="006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F849AA">
          <w:pPr>
            <w:pStyle w:val="Cabealho"/>
          </w:pPr>
          <w:r>
            <w:rPr>
              <w:noProof/>
            </w:rPr>
            <w:drawing>
              <wp:inline distT="0" distB="0" distL="0" distR="0" wp14:anchorId="346EC0FB" wp14:editId="17EE380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F849A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F849A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F849AA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F849AA" w:rsidP="001836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7112C" wp14:editId="438A8F2A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F849AA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62F4" w:rsidRPr="008162F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F849AA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/>
                        <w:sz w:val="16"/>
                        <w:szCs w:val="16"/>
                      </w:rPr>
                      <w:fldChar w:fldCharType="separate"/>
                    </w:r>
                    <w:r w:rsidR="008162F4" w:rsidRPr="008162F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BA"/>
    <w:multiLevelType w:val="multilevel"/>
    <w:tmpl w:val="A458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D5F00"/>
    <w:multiLevelType w:val="hybridMultilevel"/>
    <w:tmpl w:val="11CAB5EC"/>
    <w:lvl w:ilvl="0" w:tplc="A7EC7AD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737ACE"/>
    <w:multiLevelType w:val="hybridMultilevel"/>
    <w:tmpl w:val="4BAA2B08"/>
    <w:lvl w:ilvl="0" w:tplc="21F662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DBD"/>
    <w:multiLevelType w:val="hybridMultilevel"/>
    <w:tmpl w:val="F0ACB03E"/>
    <w:lvl w:ilvl="0" w:tplc="DDF24D9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BF1F4D"/>
    <w:multiLevelType w:val="hybridMultilevel"/>
    <w:tmpl w:val="C690FA8A"/>
    <w:lvl w:ilvl="0" w:tplc="FCEC87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F6"/>
    <w:rsid w:val="00100B28"/>
    <w:rsid w:val="001551DB"/>
    <w:rsid w:val="00196629"/>
    <w:rsid w:val="00210546"/>
    <w:rsid w:val="00252CEA"/>
    <w:rsid w:val="002E57B7"/>
    <w:rsid w:val="003A64B2"/>
    <w:rsid w:val="00467AD2"/>
    <w:rsid w:val="00511AB5"/>
    <w:rsid w:val="005A3DE9"/>
    <w:rsid w:val="006560FB"/>
    <w:rsid w:val="00704A67"/>
    <w:rsid w:val="007152E6"/>
    <w:rsid w:val="007A3C9E"/>
    <w:rsid w:val="007E56B2"/>
    <w:rsid w:val="008162F4"/>
    <w:rsid w:val="008862AD"/>
    <w:rsid w:val="008A784C"/>
    <w:rsid w:val="008E4523"/>
    <w:rsid w:val="00914AD7"/>
    <w:rsid w:val="00922CF6"/>
    <w:rsid w:val="00951782"/>
    <w:rsid w:val="00980931"/>
    <w:rsid w:val="00981972"/>
    <w:rsid w:val="00A01D56"/>
    <w:rsid w:val="00A32F51"/>
    <w:rsid w:val="00A40575"/>
    <w:rsid w:val="00A7723D"/>
    <w:rsid w:val="00B068E1"/>
    <w:rsid w:val="00B45B19"/>
    <w:rsid w:val="00BB19E5"/>
    <w:rsid w:val="00DA12D6"/>
    <w:rsid w:val="00E044FB"/>
    <w:rsid w:val="00E04EBA"/>
    <w:rsid w:val="00E507DD"/>
    <w:rsid w:val="00EA02F1"/>
    <w:rsid w:val="00EA6977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12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2CF6"/>
  </w:style>
  <w:style w:type="paragraph" w:styleId="Rodap">
    <w:name w:val="footer"/>
    <w:basedOn w:val="Normal"/>
    <w:link w:val="RodapChar"/>
    <w:unhideWhenUsed/>
    <w:rsid w:val="00922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CF6"/>
  </w:style>
  <w:style w:type="paragraph" w:styleId="Textodebalo">
    <w:name w:val="Balloon Text"/>
    <w:basedOn w:val="Normal"/>
    <w:link w:val="TextodebaloChar"/>
    <w:uiPriority w:val="99"/>
    <w:semiHidden/>
    <w:unhideWhenUsed/>
    <w:rsid w:val="00922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5B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12D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A12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A12D6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A01D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12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2CF6"/>
  </w:style>
  <w:style w:type="paragraph" w:styleId="Rodap">
    <w:name w:val="footer"/>
    <w:basedOn w:val="Normal"/>
    <w:link w:val="RodapChar"/>
    <w:unhideWhenUsed/>
    <w:rsid w:val="00922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CF6"/>
  </w:style>
  <w:style w:type="paragraph" w:styleId="Textodebalo">
    <w:name w:val="Balloon Text"/>
    <w:basedOn w:val="Normal"/>
    <w:link w:val="TextodebaloChar"/>
    <w:uiPriority w:val="99"/>
    <w:semiHidden/>
    <w:unhideWhenUsed/>
    <w:rsid w:val="00922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5B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12D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A12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A12D6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A01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1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Juridico</cp:lastModifiedBy>
  <cp:revision>12</cp:revision>
  <dcterms:created xsi:type="dcterms:W3CDTF">2021-07-29T19:43:00Z</dcterms:created>
  <dcterms:modified xsi:type="dcterms:W3CDTF">2021-07-30T19:13:00Z</dcterms:modified>
</cp:coreProperties>
</file>