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5D" w:rsidRPr="00E208F1" w:rsidRDefault="00E4073E" w:rsidP="00E4073E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2379EB">
        <w:rPr>
          <w:rFonts w:ascii="Arial" w:hAnsi="Arial" w:cs="Arial"/>
          <w:sz w:val="24"/>
          <w:szCs w:val="24"/>
        </w:rPr>
        <w:tab/>
        <w:t xml:space="preserve">      </w:t>
      </w:r>
      <w:r w:rsidRPr="002379EB">
        <w:rPr>
          <w:rFonts w:ascii="Arial" w:hAnsi="Arial" w:cs="Arial"/>
          <w:sz w:val="24"/>
          <w:szCs w:val="24"/>
        </w:rPr>
        <w:tab/>
        <w:t xml:space="preserve">                                            </w:t>
      </w:r>
      <w:r w:rsidR="00DD515D" w:rsidRPr="002379EB">
        <w:rPr>
          <w:rFonts w:ascii="Arial" w:hAnsi="Arial" w:cs="Arial"/>
          <w:sz w:val="24"/>
          <w:szCs w:val="24"/>
        </w:rPr>
        <w:t xml:space="preserve">           </w:t>
      </w:r>
    </w:p>
    <w:p w:rsidR="00E208F1" w:rsidRPr="00C034A1" w:rsidRDefault="00E208F1" w:rsidP="00E208F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034A1">
        <w:rPr>
          <w:rFonts w:ascii="Arial" w:hAnsi="Arial" w:cs="Arial"/>
          <w:b/>
          <w:sz w:val="24"/>
          <w:szCs w:val="24"/>
          <w:u w:val="single"/>
        </w:rPr>
        <w:t xml:space="preserve"> LEI ORDINÁRIA   Nº 2272</w:t>
      </w:r>
      <w:r w:rsidRPr="00C034A1">
        <w:rPr>
          <w:rFonts w:ascii="Arial" w:hAnsi="Arial" w:cs="Arial"/>
          <w:b/>
          <w:sz w:val="24"/>
          <w:szCs w:val="24"/>
          <w:u w:val="single"/>
        </w:rPr>
        <w:t>/2021</w:t>
      </w:r>
      <w:r w:rsidRPr="00C034A1">
        <w:rPr>
          <w:rFonts w:ascii="Arial" w:hAnsi="Arial" w:cs="Arial"/>
          <w:b/>
          <w:sz w:val="24"/>
          <w:szCs w:val="24"/>
          <w:u w:val="single"/>
        </w:rPr>
        <w:t xml:space="preserve"> DE 28 DE JULHO DE 2021</w:t>
      </w:r>
    </w:p>
    <w:p w:rsidR="00E208F1" w:rsidRPr="00C034A1" w:rsidRDefault="00E208F1" w:rsidP="00E208F1">
      <w:pPr>
        <w:jc w:val="both"/>
        <w:rPr>
          <w:rFonts w:ascii="Arial" w:hAnsi="Arial" w:cs="Arial"/>
          <w:b/>
          <w:caps/>
          <w:sz w:val="24"/>
          <w:szCs w:val="24"/>
        </w:rPr>
      </w:pPr>
    </w:p>
    <w:p w:rsidR="00E208F1" w:rsidRPr="00C034A1" w:rsidRDefault="00E208F1" w:rsidP="00E208F1">
      <w:pPr>
        <w:ind w:left="4395"/>
        <w:jc w:val="both"/>
        <w:rPr>
          <w:rFonts w:ascii="Arial" w:hAnsi="Arial" w:cs="Arial"/>
          <w:b/>
          <w:sz w:val="24"/>
          <w:szCs w:val="24"/>
        </w:rPr>
      </w:pPr>
      <w:r w:rsidRPr="00C034A1">
        <w:rPr>
          <w:rFonts w:ascii="Arial" w:hAnsi="Arial" w:cs="Arial"/>
          <w:b/>
          <w:sz w:val="24"/>
          <w:szCs w:val="24"/>
        </w:rPr>
        <w:t xml:space="preserve">DENOMINA DE PABLO EDUARDO GRANEMANN, O GINÁSIO DE ESPORTES DA ESCOLA MUNICIPAL DE EDUCAÇÃO BÁSICA GLEIDES RODRIGUES E DA OUTRAS PROVIDENCIAS. </w:t>
      </w:r>
    </w:p>
    <w:p w:rsidR="00C034A1" w:rsidRPr="00C034A1" w:rsidRDefault="00E208F1" w:rsidP="00C034A1">
      <w:pPr>
        <w:jc w:val="both"/>
        <w:rPr>
          <w:rFonts w:ascii="Arial" w:hAnsi="Arial" w:cs="Arial"/>
          <w:sz w:val="24"/>
          <w:szCs w:val="24"/>
        </w:rPr>
      </w:pPr>
      <w:r w:rsidRPr="00C034A1">
        <w:rPr>
          <w:rFonts w:ascii="Arial" w:hAnsi="Arial" w:cs="Arial"/>
          <w:sz w:val="24"/>
          <w:szCs w:val="24"/>
        </w:rPr>
        <w:t xml:space="preserve"> </w:t>
      </w:r>
    </w:p>
    <w:p w:rsidR="00C034A1" w:rsidRPr="00C034A1" w:rsidRDefault="00C034A1" w:rsidP="00C034A1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C034A1">
        <w:rPr>
          <w:rFonts w:ascii="Arial" w:hAnsi="Arial" w:cs="Arial"/>
          <w:sz w:val="24"/>
          <w:szCs w:val="24"/>
        </w:rPr>
        <w:t>Faço saber a todos os habitantes deste município que a Câmara Municipal de Vereadores, votou, aprovou e eu sanciono a seguinte lei:</w:t>
      </w:r>
    </w:p>
    <w:p w:rsidR="00C034A1" w:rsidRPr="00C034A1" w:rsidRDefault="00C034A1" w:rsidP="00C034A1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C034A1" w:rsidRPr="00C034A1" w:rsidRDefault="00C034A1" w:rsidP="00C034A1">
      <w:pPr>
        <w:ind w:firstLine="2552"/>
        <w:jc w:val="both"/>
        <w:rPr>
          <w:rFonts w:ascii="Arial" w:hAnsi="Arial" w:cs="Arial"/>
          <w:sz w:val="24"/>
          <w:szCs w:val="24"/>
        </w:rPr>
      </w:pPr>
      <w:r w:rsidRPr="00C034A1">
        <w:rPr>
          <w:rFonts w:ascii="Arial" w:hAnsi="Arial" w:cs="Arial"/>
          <w:sz w:val="24"/>
          <w:szCs w:val="24"/>
        </w:rPr>
        <w:t xml:space="preserve">Art. 1º - Fica denominado GINÁSIO DE ESPORTES PABLO EDUARDO GRANEMANN o Ginásio de Esportes anexo a Escola Municipal de Educação Básica </w:t>
      </w:r>
      <w:proofErr w:type="spellStart"/>
      <w:r w:rsidRPr="00C034A1">
        <w:rPr>
          <w:rFonts w:ascii="Arial" w:hAnsi="Arial" w:cs="Arial"/>
          <w:sz w:val="24"/>
          <w:szCs w:val="24"/>
        </w:rPr>
        <w:t>Gleides</w:t>
      </w:r>
      <w:proofErr w:type="spellEnd"/>
      <w:r w:rsidRPr="00C034A1">
        <w:rPr>
          <w:rFonts w:ascii="Arial" w:hAnsi="Arial" w:cs="Arial"/>
          <w:sz w:val="24"/>
          <w:szCs w:val="24"/>
        </w:rPr>
        <w:t xml:space="preserve"> Rodrigues. </w:t>
      </w:r>
    </w:p>
    <w:p w:rsidR="00C034A1" w:rsidRPr="00C034A1" w:rsidRDefault="00C034A1" w:rsidP="00C034A1">
      <w:pPr>
        <w:ind w:firstLine="1843"/>
        <w:jc w:val="both"/>
        <w:rPr>
          <w:rFonts w:ascii="Arial" w:hAnsi="Arial" w:cs="Arial"/>
          <w:sz w:val="24"/>
          <w:szCs w:val="24"/>
        </w:rPr>
      </w:pPr>
      <w:r w:rsidRPr="00C034A1">
        <w:rPr>
          <w:rFonts w:ascii="Arial" w:hAnsi="Arial" w:cs="Arial"/>
          <w:sz w:val="24"/>
          <w:szCs w:val="24"/>
        </w:rPr>
        <w:t xml:space="preserve">Art. 2º Fica o Poder Executivo Municipal obrigado a dar publicidade desta Lei, comunicando aos Órgãos Constituídos do Município para atualização dos endereços. </w:t>
      </w:r>
    </w:p>
    <w:p w:rsidR="00C034A1" w:rsidRPr="00C034A1" w:rsidRDefault="00C034A1" w:rsidP="00C034A1">
      <w:pPr>
        <w:ind w:firstLine="1843"/>
        <w:jc w:val="both"/>
        <w:rPr>
          <w:rFonts w:ascii="Arial" w:hAnsi="Arial" w:cs="Arial"/>
          <w:sz w:val="24"/>
          <w:szCs w:val="24"/>
        </w:rPr>
      </w:pPr>
      <w:r w:rsidRPr="00C034A1">
        <w:rPr>
          <w:rFonts w:ascii="Arial" w:hAnsi="Arial" w:cs="Arial"/>
          <w:sz w:val="24"/>
          <w:szCs w:val="24"/>
        </w:rPr>
        <w:t>Art. 3º Fica a cargo do poder Executivo Municipal a confecção de um letreiro e/</w:t>
      </w:r>
      <w:proofErr w:type="gramStart"/>
      <w:r w:rsidRPr="00C034A1">
        <w:rPr>
          <w:rFonts w:ascii="Arial" w:hAnsi="Arial" w:cs="Arial"/>
          <w:sz w:val="24"/>
          <w:szCs w:val="24"/>
        </w:rPr>
        <w:t>ou  placa</w:t>
      </w:r>
      <w:proofErr w:type="gramEnd"/>
      <w:r w:rsidRPr="00C034A1">
        <w:rPr>
          <w:rFonts w:ascii="Arial" w:hAnsi="Arial" w:cs="Arial"/>
          <w:sz w:val="24"/>
          <w:szCs w:val="24"/>
        </w:rPr>
        <w:t xml:space="preserve"> denominando o Ginásio com o nome do Homenageado. </w:t>
      </w:r>
    </w:p>
    <w:p w:rsidR="00C034A1" w:rsidRPr="00C034A1" w:rsidRDefault="00C034A1" w:rsidP="00C034A1">
      <w:pPr>
        <w:ind w:firstLine="1843"/>
        <w:jc w:val="both"/>
        <w:rPr>
          <w:rFonts w:ascii="Arial" w:hAnsi="Arial" w:cs="Arial"/>
          <w:sz w:val="24"/>
          <w:szCs w:val="24"/>
        </w:rPr>
      </w:pPr>
    </w:p>
    <w:p w:rsidR="00C034A1" w:rsidRPr="00C034A1" w:rsidRDefault="00C034A1" w:rsidP="00C034A1">
      <w:pPr>
        <w:ind w:firstLine="1843"/>
        <w:jc w:val="both"/>
        <w:rPr>
          <w:rFonts w:ascii="Arial" w:hAnsi="Arial" w:cs="Arial"/>
          <w:sz w:val="24"/>
          <w:szCs w:val="24"/>
        </w:rPr>
      </w:pPr>
      <w:r w:rsidRPr="00C034A1">
        <w:rPr>
          <w:rFonts w:ascii="Arial" w:hAnsi="Arial" w:cs="Arial"/>
          <w:sz w:val="24"/>
          <w:szCs w:val="24"/>
        </w:rPr>
        <w:t xml:space="preserve">Art. 4º Esta Lei entra em vigor na data de sua publicação </w:t>
      </w:r>
    </w:p>
    <w:p w:rsidR="00C034A1" w:rsidRPr="00C034A1" w:rsidRDefault="00C034A1" w:rsidP="00C034A1">
      <w:pPr>
        <w:ind w:firstLine="1843"/>
        <w:jc w:val="both"/>
        <w:rPr>
          <w:rFonts w:ascii="Arial" w:hAnsi="Arial" w:cs="Arial"/>
          <w:sz w:val="24"/>
          <w:szCs w:val="24"/>
        </w:rPr>
      </w:pPr>
    </w:p>
    <w:p w:rsidR="00C034A1" w:rsidRPr="00C034A1" w:rsidRDefault="00C034A1" w:rsidP="00C034A1">
      <w:pPr>
        <w:rPr>
          <w:rFonts w:ascii="Arial" w:hAnsi="Arial" w:cs="Arial"/>
          <w:sz w:val="24"/>
          <w:szCs w:val="24"/>
        </w:rPr>
      </w:pPr>
    </w:p>
    <w:p w:rsidR="00C034A1" w:rsidRPr="00C034A1" w:rsidRDefault="00C034A1" w:rsidP="00C034A1">
      <w:pPr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Timbó Grande, em 28</w:t>
      </w:r>
      <w:bookmarkStart w:id="0" w:name="_GoBack"/>
      <w:bookmarkEnd w:id="0"/>
      <w:r w:rsidRPr="00C034A1">
        <w:rPr>
          <w:rFonts w:ascii="Arial" w:hAnsi="Arial" w:cs="Arial"/>
          <w:color w:val="000000"/>
          <w:sz w:val="24"/>
          <w:szCs w:val="24"/>
        </w:rPr>
        <w:t xml:space="preserve"> de julho de 2021 </w:t>
      </w:r>
    </w:p>
    <w:p w:rsidR="00C034A1" w:rsidRPr="00C034A1" w:rsidRDefault="00C034A1" w:rsidP="00C034A1">
      <w:pPr>
        <w:ind w:firstLine="993"/>
        <w:jc w:val="both"/>
        <w:rPr>
          <w:rFonts w:ascii="Arial" w:hAnsi="Arial" w:cs="Arial"/>
          <w:sz w:val="24"/>
          <w:szCs w:val="24"/>
        </w:rPr>
      </w:pPr>
    </w:p>
    <w:p w:rsidR="00C034A1" w:rsidRPr="00C034A1" w:rsidRDefault="00C034A1" w:rsidP="00C034A1">
      <w:pPr>
        <w:pStyle w:val="Corpodetexto"/>
        <w:spacing w:before="120"/>
        <w:rPr>
          <w:rFonts w:ascii="Arial" w:hAnsi="Arial" w:cs="Arial"/>
          <w:b/>
          <w:bCs/>
          <w:color w:val="000000"/>
        </w:rPr>
      </w:pPr>
    </w:p>
    <w:p w:rsidR="00C034A1" w:rsidRPr="00C034A1" w:rsidRDefault="00C034A1" w:rsidP="00C034A1">
      <w:pPr>
        <w:pStyle w:val="Corpodetexto"/>
        <w:spacing w:before="120"/>
        <w:rPr>
          <w:rFonts w:ascii="Arial" w:hAnsi="Arial" w:cs="Arial"/>
          <w:b/>
          <w:bCs/>
          <w:color w:val="000000"/>
        </w:rPr>
      </w:pPr>
    </w:p>
    <w:p w:rsidR="00C034A1" w:rsidRPr="00C034A1" w:rsidRDefault="00C034A1" w:rsidP="00C034A1">
      <w:pPr>
        <w:spacing w:before="120" w:after="120"/>
        <w:jc w:val="center"/>
        <w:rPr>
          <w:rFonts w:ascii="Arial" w:hAnsi="Arial"/>
          <w:b/>
          <w:szCs w:val="20"/>
        </w:rPr>
      </w:pPr>
      <w:r w:rsidRPr="00C034A1">
        <w:rPr>
          <w:rFonts w:ascii="Arial" w:hAnsi="Arial"/>
          <w:b/>
          <w:szCs w:val="20"/>
        </w:rPr>
        <w:t>VALDIR CARDOSO DOS SANTOS</w:t>
      </w:r>
    </w:p>
    <w:p w:rsidR="00C034A1" w:rsidRPr="00C034A1" w:rsidRDefault="00C034A1" w:rsidP="00C034A1">
      <w:pPr>
        <w:spacing w:before="120" w:after="120"/>
        <w:jc w:val="center"/>
        <w:rPr>
          <w:rFonts w:ascii="Arial" w:hAnsi="Arial"/>
          <w:b/>
          <w:szCs w:val="20"/>
        </w:rPr>
      </w:pPr>
      <w:r w:rsidRPr="00C034A1">
        <w:rPr>
          <w:rFonts w:ascii="Arial" w:hAnsi="Arial"/>
          <w:b/>
          <w:szCs w:val="20"/>
        </w:rPr>
        <w:t>Prefeito Municipal</w:t>
      </w:r>
    </w:p>
    <w:p w:rsidR="00E208F1" w:rsidRPr="00E208F1" w:rsidRDefault="00E208F1" w:rsidP="00E208F1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E208F1" w:rsidRPr="00E208F1" w:rsidRDefault="00E208F1" w:rsidP="00E208F1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sectPr w:rsidR="00E208F1" w:rsidRPr="00E208F1" w:rsidSect="00917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16E" w:rsidRDefault="00A1216E" w:rsidP="00E007F4">
      <w:pPr>
        <w:spacing w:after="0" w:line="240" w:lineRule="auto"/>
      </w:pPr>
      <w:r>
        <w:separator/>
      </w:r>
    </w:p>
  </w:endnote>
  <w:endnote w:type="continuationSeparator" w:id="0">
    <w:p w:rsidR="00A1216E" w:rsidRDefault="00A1216E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charset w:val="00"/>
    <w:family w:val="swiss"/>
    <w:pitch w:val="variable"/>
    <w:sig w:usb0="00000001" w:usb1="1000204A" w:usb2="00000000" w:usb3="00000000" w:csb0="0000001B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73E" w:rsidRDefault="00E4073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A0" w:rsidRDefault="00ED3E7D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B5F511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73E" w:rsidRDefault="00E407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16E" w:rsidRDefault="00A1216E" w:rsidP="00E007F4">
      <w:pPr>
        <w:spacing w:after="0" w:line="240" w:lineRule="auto"/>
      </w:pPr>
      <w:r>
        <w:separator/>
      </w:r>
    </w:p>
  </w:footnote>
  <w:footnote w:type="continuationSeparator" w:id="0">
    <w:p w:rsidR="00A1216E" w:rsidRDefault="00A1216E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73E" w:rsidRDefault="00E4073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19050" t="0" r="381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782B8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>
            <w:rPr>
              <w:rFonts w:ascii="Swis721 Cn BT" w:hAnsi="Swis721 Cn BT" w:cs="Estrangelo Edessa"/>
              <w:b/>
              <w:sz w:val="24"/>
              <w:szCs w:val="24"/>
            </w:rPr>
            <w:t>SECRETARIA DA ADMINISTRAÇÃO E FINANÇAS</w:t>
          </w:r>
        </w:p>
      </w:tc>
    </w:tr>
  </w:tbl>
  <w:p w:rsidR="002F0BA0" w:rsidRDefault="00ED3E7D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889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112E78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112E78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034A1" w:rsidRPr="00C034A1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112E78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112E78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112E78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C034A1" w:rsidRPr="00C034A1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112E78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73E" w:rsidRDefault="00E4073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15"/>
  </w:num>
  <w:num w:numId="4">
    <w:abstractNumId w:val="18"/>
  </w:num>
  <w:num w:numId="5">
    <w:abstractNumId w:val="9"/>
  </w:num>
  <w:num w:numId="6">
    <w:abstractNumId w:val="12"/>
  </w:num>
  <w:num w:numId="7">
    <w:abstractNumId w:val="17"/>
  </w:num>
  <w:num w:numId="8">
    <w:abstractNumId w:val="23"/>
  </w:num>
  <w:num w:numId="9">
    <w:abstractNumId w:val="4"/>
  </w:num>
  <w:num w:numId="10">
    <w:abstractNumId w:val="8"/>
  </w:num>
  <w:num w:numId="11">
    <w:abstractNumId w:val="16"/>
  </w:num>
  <w:num w:numId="12">
    <w:abstractNumId w:val="5"/>
  </w:num>
  <w:num w:numId="13">
    <w:abstractNumId w:val="13"/>
  </w:num>
  <w:num w:numId="14">
    <w:abstractNumId w:val="22"/>
  </w:num>
  <w:num w:numId="15">
    <w:abstractNumId w:val="10"/>
  </w:num>
  <w:num w:numId="16">
    <w:abstractNumId w:val="21"/>
  </w:num>
  <w:num w:numId="17">
    <w:abstractNumId w:val="3"/>
  </w:num>
  <w:num w:numId="18">
    <w:abstractNumId w:val="24"/>
  </w:num>
  <w:num w:numId="19">
    <w:abstractNumId w:val="25"/>
  </w:num>
  <w:num w:numId="20">
    <w:abstractNumId w:val="19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0F3D"/>
    <w:rsid w:val="000B5E39"/>
    <w:rsid w:val="000C2F1E"/>
    <w:rsid w:val="000C5244"/>
    <w:rsid w:val="000D25E2"/>
    <w:rsid w:val="000D532A"/>
    <w:rsid w:val="000D7CEE"/>
    <w:rsid w:val="000E0D17"/>
    <w:rsid w:val="000E1124"/>
    <w:rsid w:val="000F4FE2"/>
    <w:rsid w:val="0010361F"/>
    <w:rsid w:val="00104BB8"/>
    <w:rsid w:val="00107309"/>
    <w:rsid w:val="00107EE6"/>
    <w:rsid w:val="00112E78"/>
    <w:rsid w:val="00112FDC"/>
    <w:rsid w:val="00116616"/>
    <w:rsid w:val="0012076F"/>
    <w:rsid w:val="001217B6"/>
    <w:rsid w:val="00134769"/>
    <w:rsid w:val="00142CD2"/>
    <w:rsid w:val="00150526"/>
    <w:rsid w:val="00151345"/>
    <w:rsid w:val="00157A83"/>
    <w:rsid w:val="00157B05"/>
    <w:rsid w:val="00161772"/>
    <w:rsid w:val="00161D16"/>
    <w:rsid w:val="00171C49"/>
    <w:rsid w:val="00176357"/>
    <w:rsid w:val="0018360C"/>
    <w:rsid w:val="0018544A"/>
    <w:rsid w:val="00186474"/>
    <w:rsid w:val="001A5676"/>
    <w:rsid w:val="001A6044"/>
    <w:rsid w:val="001B0832"/>
    <w:rsid w:val="001C0537"/>
    <w:rsid w:val="001E243E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EB"/>
    <w:rsid w:val="00240115"/>
    <w:rsid w:val="0024366A"/>
    <w:rsid w:val="002468D5"/>
    <w:rsid w:val="0024721D"/>
    <w:rsid w:val="002614EA"/>
    <w:rsid w:val="002651BC"/>
    <w:rsid w:val="00266EAE"/>
    <w:rsid w:val="00273185"/>
    <w:rsid w:val="00291076"/>
    <w:rsid w:val="002922C4"/>
    <w:rsid w:val="002941DE"/>
    <w:rsid w:val="002A378C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656E"/>
    <w:rsid w:val="00306F39"/>
    <w:rsid w:val="0031504C"/>
    <w:rsid w:val="003247C2"/>
    <w:rsid w:val="00333FFD"/>
    <w:rsid w:val="00341982"/>
    <w:rsid w:val="00341D31"/>
    <w:rsid w:val="00345E92"/>
    <w:rsid w:val="00354E71"/>
    <w:rsid w:val="00362D04"/>
    <w:rsid w:val="00367354"/>
    <w:rsid w:val="0037020C"/>
    <w:rsid w:val="0037297E"/>
    <w:rsid w:val="003734C4"/>
    <w:rsid w:val="003811DF"/>
    <w:rsid w:val="00394AC3"/>
    <w:rsid w:val="003A1BE1"/>
    <w:rsid w:val="003A6DA5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6F4F"/>
    <w:rsid w:val="00440BD8"/>
    <w:rsid w:val="004452C7"/>
    <w:rsid w:val="004458B0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1974"/>
    <w:rsid w:val="004D7F76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005F"/>
    <w:rsid w:val="0053267C"/>
    <w:rsid w:val="0054019C"/>
    <w:rsid w:val="00540A2F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A66B1"/>
    <w:rsid w:val="005B4707"/>
    <w:rsid w:val="005B4B35"/>
    <w:rsid w:val="005B4E01"/>
    <w:rsid w:val="005C4E3E"/>
    <w:rsid w:val="005D0B67"/>
    <w:rsid w:val="005E22B9"/>
    <w:rsid w:val="005E40A8"/>
    <w:rsid w:val="005E43A4"/>
    <w:rsid w:val="005F1B9D"/>
    <w:rsid w:val="005F4A77"/>
    <w:rsid w:val="00606318"/>
    <w:rsid w:val="00613EE6"/>
    <w:rsid w:val="00615BCD"/>
    <w:rsid w:val="0061660B"/>
    <w:rsid w:val="00622FF2"/>
    <w:rsid w:val="006260D3"/>
    <w:rsid w:val="006264C0"/>
    <w:rsid w:val="006319AA"/>
    <w:rsid w:val="00632A42"/>
    <w:rsid w:val="0063748E"/>
    <w:rsid w:val="00641CDC"/>
    <w:rsid w:val="00660141"/>
    <w:rsid w:val="00661077"/>
    <w:rsid w:val="006627E2"/>
    <w:rsid w:val="006719BD"/>
    <w:rsid w:val="00680911"/>
    <w:rsid w:val="00691D59"/>
    <w:rsid w:val="00692FDD"/>
    <w:rsid w:val="006A2AB1"/>
    <w:rsid w:val="006A39AB"/>
    <w:rsid w:val="006A6D93"/>
    <w:rsid w:val="006B02F0"/>
    <w:rsid w:val="006B636C"/>
    <w:rsid w:val="006D14A3"/>
    <w:rsid w:val="006D4F8A"/>
    <w:rsid w:val="006E3C3E"/>
    <w:rsid w:val="006F24C9"/>
    <w:rsid w:val="006F5607"/>
    <w:rsid w:val="00701B79"/>
    <w:rsid w:val="00702249"/>
    <w:rsid w:val="00712530"/>
    <w:rsid w:val="007143AF"/>
    <w:rsid w:val="007240E7"/>
    <w:rsid w:val="00725EF4"/>
    <w:rsid w:val="00727068"/>
    <w:rsid w:val="0073515B"/>
    <w:rsid w:val="0073715E"/>
    <w:rsid w:val="00742244"/>
    <w:rsid w:val="00742606"/>
    <w:rsid w:val="00744251"/>
    <w:rsid w:val="00752C2A"/>
    <w:rsid w:val="00753252"/>
    <w:rsid w:val="00761E22"/>
    <w:rsid w:val="00766395"/>
    <w:rsid w:val="00771985"/>
    <w:rsid w:val="00776C65"/>
    <w:rsid w:val="00777781"/>
    <w:rsid w:val="00780037"/>
    <w:rsid w:val="00782B82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811718"/>
    <w:rsid w:val="00813B66"/>
    <w:rsid w:val="00814FD6"/>
    <w:rsid w:val="00816DC1"/>
    <w:rsid w:val="008218C8"/>
    <w:rsid w:val="00823DB8"/>
    <w:rsid w:val="00825364"/>
    <w:rsid w:val="00826FEF"/>
    <w:rsid w:val="00831520"/>
    <w:rsid w:val="0083582C"/>
    <w:rsid w:val="0084328D"/>
    <w:rsid w:val="00860B22"/>
    <w:rsid w:val="0086393B"/>
    <w:rsid w:val="00863BB0"/>
    <w:rsid w:val="0086546A"/>
    <w:rsid w:val="00871CF1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2D1D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6A0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6C3D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A06210"/>
    <w:rsid w:val="00A1216E"/>
    <w:rsid w:val="00A130C5"/>
    <w:rsid w:val="00A20A33"/>
    <w:rsid w:val="00A2316C"/>
    <w:rsid w:val="00A36FAC"/>
    <w:rsid w:val="00A42760"/>
    <w:rsid w:val="00A43347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01252"/>
    <w:rsid w:val="00B1379D"/>
    <w:rsid w:val="00B21DE0"/>
    <w:rsid w:val="00B2360D"/>
    <w:rsid w:val="00B25E0D"/>
    <w:rsid w:val="00B27DD6"/>
    <w:rsid w:val="00B32E74"/>
    <w:rsid w:val="00B431DF"/>
    <w:rsid w:val="00B50D4A"/>
    <w:rsid w:val="00B62DD6"/>
    <w:rsid w:val="00B75B38"/>
    <w:rsid w:val="00B87EC8"/>
    <w:rsid w:val="00BA1BC8"/>
    <w:rsid w:val="00BA1BD1"/>
    <w:rsid w:val="00BA2B3E"/>
    <w:rsid w:val="00BA33A9"/>
    <w:rsid w:val="00BB11DC"/>
    <w:rsid w:val="00BC1E56"/>
    <w:rsid w:val="00BC3B01"/>
    <w:rsid w:val="00BD26D6"/>
    <w:rsid w:val="00BE1DCF"/>
    <w:rsid w:val="00BE5CFF"/>
    <w:rsid w:val="00BE7913"/>
    <w:rsid w:val="00BF1D11"/>
    <w:rsid w:val="00C034A1"/>
    <w:rsid w:val="00C04F46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4115"/>
    <w:rsid w:val="00CD3DD0"/>
    <w:rsid w:val="00CD7119"/>
    <w:rsid w:val="00CD7EDB"/>
    <w:rsid w:val="00CE42AB"/>
    <w:rsid w:val="00CF3225"/>
    <w:rsid w:val="00CF3946"/>
    <w:rsid w:val="00CF7F3F"/>
    <w:rsid w:val="00D000B5"/>
    <w:rsid w:val="00D14308"/>
    <w:rsid w:val="00D16AA5"/>
    <w:rsid w:val="00D21ED4"/>
    <w:rsid w:val="00D259D5"/>
    <w:rsid w:val="00D37550"/>
    <w:rsid w:val="00D475F4"/>
    <w:rsid w:val="00D52FBE"/>
    <w:rsid w:val="00D6098B"/>
    <w:rsid w:val="00D74F21"/>
    <w:rsid w:val="00D77AFA"/>
    <w:rsid w:val="00D80FF1"/>
    <w:rsid w:val="00D95EE0"/>
    <w:rsid w:val="00DA3D24"/>
    <w:rsid w:val="00DA4191"/>
    <w:rsid w:val="00DC60DF"/>
    <w:rsid w:val="00DD1D80"/>
    <w:rsid w:val="00DD515D"/>
    <w:rsid w:val="00DD69E6"/>
    <w:rsid w:val="00DD7584"/>
    <w:rsid w:val="00DE0A24"/>
    <w:rsid w:val="00E007F4"/>
    <w:rsid w:val="00E03586"/>
    <w:rsid w:val="00E06AB1"/>
    <w:rsid w:val="00E10CA5"/>
    <w:rsid w:val="00E208F1"/>
    <w:rsid w:val="00E268E0"/>
    <w:rsid w:val="00E32FF3"/>
    <w:rsid w:val="00E4073E"/>
    <w:rsid w:val="00E42CD6"/>
    <w:rsid w:val="00E456A6"/>
    <w:rsid w:val="00E45A9D"/>
    <w:rsid w:val="00E472BC"/>
    <w:rsid w:val="00E513E9"/>
    <w:rsid w:val="00E51916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E7D"/>
    <w:rsid w:val="00ED3F6E"/>
    <w:rsid w:val="00ED4ED9"/>
    <w:rsid w:val="00EE22CA"/>
    <w:rsid w:val="00EE2F5E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3963"/>
    <w:rsid w:val="00F5485A"/>
    <w:rsid w:val="00F614AB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4581"/>
    <w:rsid w:val="00FF22CC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5CF091-E771-4D3D-9F17-3A712191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3A9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92917-22D6-49A9-A56A-284F44E5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adm-5</cp:lastModifiedBy>
  <cp:revision>2</cp:revision>
  <cp:lastPrinted>2021-04-12T19:11:00Z</cp:lastPrinted>
  <dcterms:created xsi:type="dcterms:W3CDTF">2021-07-30T17:10:00Z</dcterms:created>
  <dcterms:modified xsi:type="dcterms:W3CDTF">2021-07-30T17:10:00Z</dcterms:modified>
</cp:coreProperties>
</file>