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F6" w:rsidRPr="00330F3C" w:rsidRDefault="001551DB" w:rsidP="00922C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DECRETO Nº 054/2021</w:t>
      </w:r>
      <w:bookmarkStart w:id="0" w:name="_GoBack"/>
      <w:bookmarkEnd w:id="0"/>
      <w:r w:rsidR="00922CF6" w:rsidRPr="00330F3C">
        <w:rPr>
          <w:rFonts w:ascii="Arial" w:hAnsi="Arial" w:cs="Arial"/>
          <w:b/>
          <w:u w:val="single"/>
        </w:rPr>
        <w:t xml:space="preserve">, DE 22 DE JULHO DE 2021 </w:t>
      </w:r>
    </w:p>
    <w:p w:rsidR="00922CF6" w:rsidRPr="00330F3C" w:rsidRDefault="00922CF6" w:rsidP="00922CF6">
      <w:pPr>
        <w:rPr>
          <w:rFonts w:ascii="Arial" w:hAnsi="Arial" w:cs="Arial"/>
          <w:b/>
          <w:u w:val="single"/>
        </w:rPr>
      </w:pPr>
    </w:p>
    <w:p w:rsidR="00922CF6" w:rsidRPr="00330F3C" w:rsidRDefault="00922CF6" w:rsidP="00922CF6">
      <w:pPr>
        <w:ind w:left="5103"/>
        <w:jc w:val="both"/>
        <w:rPr>
          <w:rFonts w:ascii="Arial" w:hAnsi="Arial" w:cs="Arial"/>
        </w:rPr>
      </w:pPr>
      <w:r w:rsidRPr="00330F3C">
        <w:rPr>
          <w:rFonts w:ascii="Arial" w:hAnsi="Arial" w:cs="Arial"/>
        </w:rPr>
        <w:t xml:space="preserve">REVOGA A CONCESSÃO DA REVISÃO GERAL ANUAL AOS SERVIDORES DO PODER EXECUTIVO MUNICIPAL E DÁ OUTRAS PROVIDÊNCAIS </w:t>
      </w:r>
    </w:p>
    <w:p w:rsidR="00922CF6" w:rsidRPr="00330F3C" w:rsidRDefault="00922CF6" w:rsidP="00922CF6">
      <w:pPr>
        <w:rPr>
          <w:rFonts w:ascii="Arial" w:hAnsi="Arial" w:cs="Arial"/>
          <w:b/>
          <w:u w:val="single"/>
        </w:rPr>
      </w:pPr>
    </w:p>
    <w:p w:rsidR="00922CF6" w:rsidRPr="00330F3C" w:rsidRDefault="00922CF6" w:rsidP="00922CF6">
      <w:pPr>
        <w:jc w:val="both"/>
        <w:rPr>
          <w:rFonts w:ascii="Arial" w:hAnsi="Arial" w:cs="Arial"/>
        </w:rPr>
      </w:pPr>
      <w:r w:rsidRPr="00330F3C">
        <w:rPr>
          <w:rFonts w:ascii="Arial" w:hAnsi="Arial" w:cs="Arial"/>
          <w:b/>
          <w:u w:val="single"/>
        </w:rPr>
        <w:t xml:space="preserve">CONSIDERANDO </w:t>
      </w:r>
      <w:r w:rsidRPr="00330F3C">
        <w:rPr>
          <w:rFonts w:ascii="Arial" w:hAnsi="Arial" w:cs="Arial"/>
        </w:rPr>
        <w:t xml:space="preserve">que foi concedida revisão geral aos servidores municipais de Timbó Grande, conforme autorização dada pela Lei Municipal 2.249/2021, e nos termos da orientação do Tribunal de Contas do Estado, que até então, havia entendimento pela possibilidade da concessão, inclusive com encaminhamento de Ofício-circular a todos os municípios catarinenses; </w:t>
      </w:r>
    </w:p>
    <w:p w:rsidR="00922CF6" w:rsidRPr="00330F3C" w:rsidRDefault="00922CF6" w:rsidP="00922CF6">
      <w:pPr>
        <w:jc w:val="both"/>
        <w:rPr>
          <w:rFonts w:ascii="Arial" w:hAnsi="Arial" w:cs="Arial"/>
          <w:b/>
          <w:u w:val="single"/>
        </w:rPr>
      </w:pPr>
    </w:p>
    <w:p w:rsidR="00922CF6" w:rsidRPr="00330F3C" w:rsidRDefault="00922CF6" w:rsidP="00922CF6">
      <w:pPr>
        <w:jc w:val="both"/>
        <w:rPr>
          <w:rFonts w:ascii="Arial" w:hAnsi="Arial" w:cs="Arial"/>
        </w:rPr>
      </w:pPr>
      <w:r w:rsidRPr="00330F3C">
        <w:rPr>
          <w:rFonts w:ascii="Arial" w:hAnsi="Arial" w:cs="Arial"/>
          <w:b/>
          <w:u w:val="single"/>
        </w:rPr>
        <w:t>CONSIDERANDO</w:t>
      </w:r>
      <w:r w:rsidRPr="00330F3C">
        <w:rPr>
          <w:rFonts w:ascii="Arial" w:hAnsi="Arial" w:cs="Arial"/>
        </w:rPr>
        <w:t xml:space="preserve">, entretanto, a mudança no entendimento do Tribunal de Contas do Estado de Santa Catarina, com relação à concessão da revisão geral anual durante a vigência da Lei Federal 173/2020, conforme Prejulgado 2.274 daquela Corte;  </w:t>
      </w:r>
    </w:p>
    <w:p w:rsidR="00922CF6" w:rsidRPr="00330F3C" w:rsidRDefault="00922CF6" w:rsidP="00922CF6">
      <w:pPr>
        <w:jc w:val="both"/>
        <w:rPr>
          <w:rFonts w:ascii="Arial" w:hAnsi="Arial" w:cs="Arial"/>
          <w:b/>
          <w:u w:val="single"/>
        </w:rPr>
      </w:pPr>
    </w:p>
    <w:p w:rsidR="00922CF6" w:rsidRPr="00330F3C" w:rsidRDefault="00922CF6" w:rsidP="00922CF6">
      <w:pPr>
        <w:jc w:val="both"/>
        <w:rPr>
          <w:rFonts w:ascii="Arial" w:hAnsi="Arial" w:cs="Arial"/>
        </w:rPr>
      </w:pPr>
      <w:r w:rsidRPr="00330F3C">
        <w:rPr>
          <w:rFonts w:ascii="Arial" w:hAnsi="Arial" w:cs="Arial"/>
          <w:b/>
        </w:rPr>
        <w:t>O PREFEITO DO MUNICÍPIO DE TIMBÓ GRANDE</w:t>
      </w:r>
      <w:r w:rsidRPr="00330F3C">
        <w:rPr>
          <w:rFonts w:ascii="Arial" w:hAnsi="Arial" w:cs="Arial"/>
        </w:rPr>
        <w:t xml:space="preserve">, Estado de Santa Catarina, no uso de suas atribuições legais e em conformidade com o que dispõe a Lei Orgânica do Município, </w:t>
      </w:r>
    </w:p>
    <w:p w:rsidR="00922CF6" w:rsidRPr="00330F3C" w:rsidRDefault="00922CF6" w:rsidP="00922CF6">
      <w:pPr>
        <w:rPr>
          <w:rFonts w:ascii="Arial" w:hAnsi="Arial" w:cs="Arial"/>
          <w:b/>
          <w:u w:val="single"/>
        </w:rPr>
      </w:pPr>
    </w:p>
    <w:p w:rsidR="00922CF6" w:rsidRPr="00330F3C" w:rsidRDefault="00922CF6" w:rsidP="00922CF6">
      <w:pPr>
        <w:jc w:val="center"/>
        <w:rPr>
          <w:rFonts w:ascii="Arial" w:hAnsi="Arial" w:cs="Arial"/>
          <w:b/>
          <w:u w:val="single"/>
        </w:rPr>
      </w:pPr>
      <w:r w:rsidRPr="00330F3C">
        <w:rPr>
          <w:rFonts w:ascii="Arial" w:hAnsi="Arial" w:cs="Arial"/>
          <w:b/>
          <w:u w:val="single"/>
        </w:rPr>
        <w:t>RESOLVE</w:t>
      </w:r>
    </w:p>
    <w:p w:rsidR="00922CF6" w:rsidRPr="00330F3C" w:rsidRDefault="00922CF6" w:rsidP="00922CF6">
      <w:pPr>
        <w:rPr>
          <w:rFonts w:ascii="Arial" w:hAnsi="Arial" w:cs="Arial"/>
          <w:b/>
          <w:u w:val="single"/>
        </w:rPr>
      </w:pPr>
    </w:p>
    <w:p w:rsidR="00922CF6" w:rsidRPr="00330F3C" w:rsidRDefault="00922CF6" w:rsidP="00922CF6">
      <w:pPr>
        <w:jc w:val="both"/>
        <w:rPr>
          <w:rFonts w:ascii="Arial" w:hAnsi="Arial" w:cs="Arial"/>
        </w:rPr>
      </w:pPr>
      <w:r w:rsidRPr="00330F3C">
        <w:rPr>
          <w:rFonts w:ascii="Arial" w:hAnsi="Arial" w:cs="Arial"/>
        </w:rPr>
        <w:t>Art. 1º. Fica REVOGADA a concessão de revisão geral anual</w:t>
      </w:r>
      <w:r>
        <w:rPr>
          <w:rFonts w:ascii="Arial" w:hAnsi="Arial" w:cs="Arial"/>
        </w:rPr>
        <w:t xml:space="preserve"> concedida em fevereiro de 2021</w:t>
      </w:r>
      <w:r w:rsidRPr="00330F3C">
        <w:rPr>
          <w:rFonts w:ascii="Arial" w:hAnsi="Arial" w:cs="Arial"/>
        </w:rPr>
        <w:t xml:space="preserve"> aos servidores públicos municipais do Poder Executivo, inclusive aos inativos e pensionistas, bem como, às funções gratificadas, no percentual de 4.52% (quatro ponto cinquenta e dois por cento)</w:t>
      </w:r>
      <w:r>
        <w:rPr>
          <w:rFonts w:ascii="Arial" w:hAnsi="Arial" w:cs="Arial"/>
        </w:rPr>
        <w:t xml:space="preserve">. </w:t>
      </w:r>
    </w:p>
    <w:p w:rsidR="00922CF6" w:rsidRPr="00330F3C" w:rsidRDefault="00922CF6" w:rsidP="00922CF6">
      <w:pPr>
        <w:jc w:val="both"/>
        <w:rPr>
          <w:rFonts w:ascii="Arial" w:hAnsi="Arial" w:cs="Arial"/>
        </w:rPr>
      </w:pPr>
      <w:r w:rsidRPr="00330F3C">
        <w:rPr>
          <w:rFonts w:ascii="Arial" w:hAnsi="Arial" w:cs="Arial"/>
        </w:rPr>
        <w:t xml:space="preserve">Art. 2º. Aos que receberam a reposição, não haverá necessidade de devolução, já que não houve má-fé no recebimento. </w:t>
      </w:r>
    </w:p>
    <w:p w:rsidR="00922CF6" w:rsidRPr="00330F3C" w:rsidRDefault="00922CF6" w:rsidP="00922CF6">
      <w:pPr>
        <w:jc w:val="both"/>
        <w:rPr>
          <w:rFonts w:ascii="Arial" w:hAnsi="Arial" w:cs="Arial"/>
        </w:rPr>
      </w:pPr>
      <w:r w:rsidRPr="00330F3C">
        <w:rPr>
          <w:rFonts w:ascii="Arial" w:hAnsi="Arial" w:cs="Arial"/>
        </w:rPr>
        <w:t xml:space="preserve">Art. 3º. Este Decreto entra em vigor a partir da sua publicação, sendo que a revogação da revisão terá efeitos a partir </w:t>
      </w:r>
      <w:r w:rsidR="00F849AA">
        <w:rPr>
          <w:rFonts w:ascii="Arial" w:hAnsi="Arial" w:cs="Arial"/>
        </w:rPr>
        <w:t xml:space="preserve">de 1º </w:t>
      </w:r>
      <w:r w:rsidRPr="00330F3C">
        <w:rPr>
          <w:rFonts w:ascii="Arial" w:hAnsi="Arial" w:cs="Arial"/>
        </w:rPr>
        <w:t>de julho</w:t>
      </w:r>
      <w:r>
        <w:rPr>
          <w:rFonts w:ascii="Arial" w:hAnsi="Arial" w:cs="Arial"/>
        </w:rPr>
        <w:t xml:space="preserve"> de 2021</w:t>
      </w:r>
      <w:r w:rsidRPr="00330F3C">
        <w:rPr>
          <w:rFonts w:ascii="Arial" w:hAnsi="Arial" w:cs="Arial"/>
        </w:rPr>
        <w:t>, considerando que o pagamento da folha do mês de junho</w:t>
      </w:r>
      <w:r w:rsidR="00F849AA">
        <w:rPr>
          <w:rFonts w:ascii="Arial" w:hAnsi="Arial" w:cs="Arial"/>
        </w:rPr>
        <w:t xml:space="preserve"> </w:t>
      </w:r>
      <w:r w:rsidRPr="00330F3C">
        <w:rPr>
          <w:rFonts w:ascii="Arial" w:hAnsi="Arial" w:cs="Arial"/>
        </w:rPr>
        <w:t xml:space="preserve">ocorreu em 30/06/2021.  </w:t>
      </w:r>
    </w:p>
    <w:p w:rsidR="00922CF6" w:rsidRPr="00330F3C" w:rsidRDefault="00922CF6" w:rsidP="00922CF6">
      <w:pPr>
        <w:jc w:val="both"/>
        <w:rPr>
          <w:rFonts w:ascii="Arial" w:hAnsi="Arial" w:cs="Arial"/>
        </w:rPr>
      </w:pPr>
      <w:r w:rsidRPr="00330F3C">
        <w:rPr>
          <w:rFonts w:ascii="Arial" w:hAnsi="Arial" w:cs="Arial"/>
        </w:rPr>
        <w:t xml:space="preserve">Timbó Grande, em 22 de julho de 2021 </w:t>
      </w:r>
    </w:p>
    <w:p w:rsidR="00922CF6" w:rsidRPr="00330F3C" w:rsidRDefault="00922CF6" w:rsidP="00922CF6">
      <w:pPr>
        <w:rPr>
          <w:rFonts w:ascii="Arial" w:hAnsi="Arial" w:cs="Arial"/>
          <w:b/>
          <w:u w:val="single"/>
        </w:rPr>
      </w:pPr>
    </w:p>
    <w:p w:rsidR="00922CF6" w:rsidRPr="00330F3C" w:rsidRDefault="00922CF6" w:rsidP="00922CF6">
      <w:pPr>
        <w:jc w:val="center"/>
        <w:rPr>
          <w:rFonts w:ascii="Arial" w:hAnsi="Arial" w:cs="Arial"/>
          <w:b/>
        </w:rPr>
      </w:pPr>
    </w:p>
    <w:p w:rsidR="00922CF6" w:rsidRPr="00330F3C" w:rsidRDefault="00922CF6" w:rsidP="00922CF6">
      <w:pPr>
        <w:jc w:val="center"/>
        <w:rPr>
          <w:rFonts w:ascii="Arial" w:hAnsi="Arial" w:cs="Arial"/>
          <w:b/>
        </w:rPr>
      </w:pPr>
      <w:r w:rsidRPr="00330F3C">
        <w:rPr>
          <w:rFonts w:ascii="Arial" w:hAnsi="Arial" w:cs="Arial"/>
          <w:b/>
        </w:rPr>
        <w:t>VALDIR CARDOSO DOS SANTOS</w:t>
      </w:r>
    </w:p>
    <w:p w:rsidR="00945608" w:rsidRDefault="00922CF6" w:rsidP="00922CF6">
      <w:pPr>
        <w:jc w:val="center"/>
      </w:pPr>
      <w:r w:rsidRPr="00330F3C">
        <w:rPr>
          <w:rFonts w:ascii="Arial" w:hAnsi="Arial" w:cs="Arial"/>
          <w:b/>
        </w:rPr>
        <w:t>Prefeito Municipal</w:t>
      </w:r>
    </w:p>
    <w:sectPr w:rsidR="00945608" w:rsidSect="00FC32CC">
      <w:headerReference w:type="default" r:id="rId6"/>
      <w:footerReference w:type="default" r:id="rId7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29" w:rsidRDefault="00196629">
      <w:pPr>
        <w:spacing w:after="0" w:line="240" w:lineRule="auto"/>
      </w:pPr>
      <w:r>
        <w:separator/>
      </w:r>
    </w:p>
  </w:endnote>
  <w:endnote w:type="continuationSeparator" w:id="0">
    <w:p w:rsidR="00196629" w:rsidRDefault="0019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C2" w:rsidRDefault="00F849AA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A3115B" wp14:editId="4BDD9465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C516A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" strokecolor="#4579b8 [3044]">
              <o:lock v:ext="edit" shapetype="f"/>
              <w10:wrap anchorx="margin"/>
            </v:line>
          </w:pict>
        </mc:Fallback>
      </mc:AlternateContent>
    </w:r>
  </w:p>
  <w:p w:rsidR="00973FC2" w:rsidRPr="009710CB" w:rsidRDefault="00F849AA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973FC2" w:rsidRPr="009710CB" w:rsidRDefault="00F849AA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29" w:rsidRDefault="00196629">
      <w:pPr>
        <w:spacing w:after="0" w:line="240" w:lineRule="auto"/>
      </w:pPr>
      <w:r>
        <w:separator/>
      </w:r>
    </w:p>
  </w:footnote>
  <w:footnote w:type="continuationSeparator" w:id="0">
    <w:p w:rsidR="00196629" w:rsidRDefault="0019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973FC2" w:rsidTr="00F36EE9">
      <w:tc>
        <w:tcPr>
          <w:tcW w:w="1560" w:type="dxa"/>
        </w:tcPr>
        <w:p w:rsidR="00973FC2" w:rsidRDefault="00F849A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46EC0FB" wp14:editId="17EE380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973FC2" w:rsidRPr="00EE22CA" w:rsidRDefault="00F849AA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973FC2" w:rsidRPr="00EE22CA" w:rsidRDefault="00F849AA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73FC2" w:rsidRPr="00042F72" w:rsidRDefault="00F849AA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973FC2" w:rsidRDefault="00F849AA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7112C" wp14:editId="438A8F2A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C2" w:rsidRPr="00011CB7" w:rsidRDefault="00F849AA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51DB" w:rsidRPr="001551D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7112C"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973FC2" w:rsidRPr="00011CB7" w:rsidRDefault="00F849AA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551DB" w:rsidRPr="001551D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F6"/>
    <w:rsid w:val="001551DB"/>
    <w:rsid w:val="00196629"/>
    <w:rsid w:val="00467AD2"/>
    <w:rsid w:val="00914AD7"/>
    <w:rsid w:val="00922CF6"/>
    <w:rsid w:val="00E507DD"/>
    <w:rsid w:val="00EA02F1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272FB-BFE3-41E0-BB4F-C05F270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22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22CF6"/>
  </w:style>
  <w:style w:type="paragraph" w:styleId="Rodap">
    <w:name w:val="footer"/>
    <w:basedOn w:val="Normal"/>
    <w:link w:val="RodapChar"/>
    <w:unhideWhenUsed/>
    <w:rsid w:val="00922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22CF6"/>
  </w:style>
  <w:style w:type="paragraph" w:styleId="Textodebalo">
    <w:name w:val="Balloon Text"/>
    <w:basedOn w:val="Normal"/>
    <w:link w:val="TextodebaloChar"/>
    <w:uiPriority w:val="99"/>
    <w:semiHidden/>
    <w:unhideWhenUsed/>
    <w:rsid w:val="0092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adm-5</cp:lastModifiedBy>
  <cp:revision>3</cp:revision>
  <dcterms:created xsi:type="dcterms:W3CDTF">2021-07-22T16:55:00Z</dcterms:created>
  <dcterms:modified xsi:type="dcterms:W3CDTF">2021-07-22T16:56:00Z</dcterms:modified>
</cp:coreProperties>
</file>