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45244" w:rsidRDefault="00236030" w:rsidP="00C441DF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345244">
        <w:rPr>
          <w:rFonts w:cstheme="minorHAnsi"/>
          <w:caps/>
          <w:sz w:val="24"/>
          <w:szCs w:val="24"/>
        </w:rPr>
        <w:t>LEI Nº 2</w:t>
      </w:r>
      <w:r w:rsidR="00BA3DFA" w:rsidRPr="00345244">
        <w:rPr>
          <w:rFonts w:cstheme="minorHAnsi"/>
          <w:caps/>
          <w:sz w:val="24"/>
          <w:szCs w:val="24"/>
        </w:rPr>
        <w:t>.</w:t>
      </w:r>
      <w:r w:rsidR="008603D8" w:rsidRPr="00345244">
        <w:rPr>
          <w:rFonts w:cstheme="minorHAnsi"/>
          <w:caps/>
          <w:sz w:val="24"/>
          <w:szCs w:val="24"/>
        </w:rPr>
        <w:t>2</w:t>
      </w:r>
      <w:r w:rsidR="00345244" w:rsidRPr="00345244">
        <w:rPr>
          <w:rFonts w:cstheme="minorHAnsi"/>
          <w:caps/>
          <w:sz w:val="24"/>
          <w:szCs w:val="24"/>
        </w:rPr>
        <w:t>30</w:t>
      </w:r>
      <w:r w:rsidR="004B3D37" w:rsidRPr="00345244">
        <w:rPr>
          <w:rFonts w:cstheme="minorHAnsi"/>
          <w:caps/>
          <w:sz w:val="24"/>
          <w:szCs w:val="24"/>
        </w:rPr>
        <w:t xml:space="preserve">, DE </w:t>
      </w:r>
      <w:r w:rsidR="00345244" w:rsidRPr="00345244">
        <w:rPr>
          <w:rFonts w:cstheme="minorHAnsi"/>
          <w:caps/>
          <w:sz w:val="24"/>
          <w:szCs w:val="24"/>
        </w:rPr>
        <w:t>17</w:t>
      </w:r>
      <w:r w:rsidR="00B17DDB" w:rsidRPr="00345244">
        <w:rPr>
          <w:rFonts w:cstheme="minorHAnsi"/>
          <w:caps/>
          <w:sz w:val="24"/>
          <w:szCs w:val="24"/>
        </w:rPr>
        <w:t xml:space="preserve"> de setembro de </w:t>
      </w:r>
      <w:r w:rsidR="009174EB" w:rsidRPr="00345244">
        <w:rPr>
          <w:rFonts w:cstheme="minorHAnsi"/>
          <w:caps/>
          <w:sz w:val="24"/>
          <w:szCs w:val="24"/>
        </w:rPr>
        <w:t>2020</w:t>
      </w:r>
      <w:r w:rsidR="004B3D37" w:rsidRPr="00345244">
        <w:rPr>
          <w:rFonts w:cstheme="minorHAnsi"/>
          <w:caps/>
          <w:sz w:val="24"/>
          <w:szCs w:val="24"/>
        </w:rPr>
        <w:t>.</w:t>
      </w:r>
    </w:p>
    <w:p w:rsidR="00BA3DFA" w:rsidRPr="00345244" w:rsidRDefault="00BA3DFA" w:rsidP="00C441DF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345244" w:rsidRDefault="00345244" w:rsidP="00C441DF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345244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Autoriza a alienação de bens móveis, veículos e sucatas e </w:t>
      </w:r>
      <w:r w:rsidRPr="00345244">
        <w:rPr>
          <w:rFonts w:asciiTheme="minorHAnsi" w:hAnsiTheme="minorHAnsi" w:cstheme="minorHAnsi"/>
          <w:sz w:val="24"/>
          <w:szCs w:val="24"/>
        </w:rPr>
        <w:t>dá o</w:t>
      </w:r>
      <w:bookmarkStart w:id="0" w:name="_GoBack"/>
      <w:bookmarkEnd w:id="0"/>
      <w:r w:rsidRPr="00345244">
        <w:rPr>
          <w:rFonts w:asciiTheme="minorHAnsi" w:hAnsiTheme="minorHAnsi" w:cstheme="minorHAnsi"/>
          <w:sz w:val="24"/>
          <w:szCs w:val="24"/>
        </w:rPr>
        <w:t>utras providências</w:t>
      </w:r>
      <w:r w:rsidR="00C4508B" w:rsidRPr="00345244">
        <w:rPr>
          <w:rFonts w:asciiTheme="minorHAnsi" w:hAnsiTheme="minorHAnsi" w:cstheme="minorHAnsi"/>
          <w:sz w:val="24"/>
          <w:szCs w:val="24"/>
        </w:rPr>
        <w:t>.</w:t>
      </w:r>
    </w:p>
    <w:p w:rsidR="00E01783" w:rsidRPr="00345244" w:rsidRDefault="00E01783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345244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7D4377" w:rsidRPr="00345244" w:rsidRDefault="004F36A1" w:rsidP="007D437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color w:val="000000" w:themeColor="text1"/>
          <w:sz w:val="24"/>
          <w:szCs w:val="24"/>
        </w:rPr>
        <w:t>Art. 1</w:t>
      </w:r>
      <w:proofErr w:type="gramStart"/>
      <w:r w:rsidRPr="00345244">
        <w:rPr>
          <w:rFonts w:cstheme="minorHAnsi"/>
          <w:color w:val="000000" w:themeColor="text1"/>
          <w:sz w:val="24"/>
          <w:szCs w:val="24"/>
        </w:rPr>
        <w:t>º  Fica</w:t>
      </w:r>
      <w:proofErr w:type="gramEnd"/>
      <w:r w:rsidRPr="00345244">
        <w:rPr>
          <w:rFonts w:cstheme="minorHAnsi"/>
          <w:color w:val="000000" w:themeColor="text1"/>
          <w:sz w:val="24"/>
          <w:szCs w:val="24"/>
        </w:rPr>
        <w:t xml:space="preserve"> o Chefe do Poder Executivo Municipal, autorizado a alienar, </w:t>
      </w:r>
      <w:r w:rsidRPr="00345244">
        <w:rPr>
          <w:rFonts w:cstheme="minorHAnsi"/>
          <w:sz w:val="24"/>
          <w:szCs w:val="24"/>
          <w:lang w:eastAsia="pt-PT"/>
        </w:rPr>
        <w:t>mediante processo licitatório na modalidade de Leilão Público</w:t>
      </w:r>
      <w:r w:rsidRPr="00345244">
        <w:rPr>
          <w:rFonts w:cstheme="minorHAnsi"/>
          <w:color w:val="000000" w:themeColor="text1"/>
          <w:sz w:val="24"/>
          <w:szCs w:val="24"/>
        </w:rPr>
        <w:t>, os bens e sucatas a seguir descritos, de propriedade do Município de Timbó Grande, Estado de Santa Catarina, na forma como se encontram, considerados inservíveis para o serviço a que se destinam: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LOTE 01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: </w:t>
      </w:r>
      <w:r w:rsidRPr="00345244">
        <w:rPr>
          <w:rFonts w:cstheme="minorHAnsi"/>
          <w:color w:val="000000" w:themeColor="text1"/>
          <w:sz w:val="24"/>
          <w:szCs w:val="24"/>
        </w:rPr>
        <w:t>01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 ÔNIBUS MERCEDES BENS OF 2213, </w:t>
      </w:r>
      <w:r w:rsidRPr="00345244">
        <w:rPr>
          <w:rFonts w:cstheme="minorHAnsi"/>
          <w:color w:val="000000" w:themeColor="text1"/>
          <w:sz w:val="24"/>
          <w:szCs w:val="24"/>
        </w:rPr>
        <w:t>ano e modelo 1986, Placas LZW 4625, RENAVAM 551864214, cor branca, diesel, 45 lugares.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b/>
          <w:color w:val="000000" w:themeColor="text1"/>
          <w:sz w:val="24"/>
          <w:szCs w:val="24"/>
          <w:u w:val="single"/>
        </w:rPr>
        <w:t>LOTE 02</w:t>
      </w:r>
      <w:r w:rsidRPr="00345244">
        <w:rPr>
          <w:rFonts w:cstheme="minorHAnsi"/>
          <w:color w:val="000000" w:themeColor="text1"/>
          <w:sz w:val="24"/>
          <w:szCs w:val="24"/>
        </w:rPr>
        <w:t xml:space="preserve">: LOTE DE ELETRÔNICOS, contendo fogão, impressoras, monitores, </w:t>
      </w:r>
      <w:proofErr w:type="spellStart"/>
      <w:r w:rsidRPr="00345244">
        <w:rPr>
          <w:rFonts w:cstheme="minorHAnsi"/>
          <w:color w:val="000000" w:themeColor="text1"/>
          <w:sz w:val="24"/>
          <w:szCs w:val="24"/>
        </w:rPr>
        <w:t>CPU’s</w:t>
      </w:r>
      <w:proofErr w:type="spellEnd"/>
      <w:r w:rsidRPr="00345244">
        <w:rPr>
          <w:rFonts w:cstheme="minorHAnsi"/>
          <w:color w:val="000000" w:themeColor="text1"/>
          <w:sz w:val="24"/>
          <w:szCs w:val="24"/>
        </w:rPr>
        <w:t>, teclados, estabilizadores, notebook, dentre outros.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sz w:val="24"/>
          <w:szCs w:val="24"/>
          <w:lang w:eastAsia="pt-PT"/>
        </w:rPr>
      </w:pPr>
      <w:r w:rsidRPr="00345244">
        <w:rPr>
          <w:rFonts w:cstheme="minorHAnsi"/>
          <w:sz w:val="24"/>
          <w:szCs w:val="24"/>
          <w:lang w:eastAsia="pt-PT"/>
        </w:rPr>
        <w:t>Art. 2</w:t>
      </w:r>
      <w:proofErr w:type="gramStart"/>
      <w:r w:rsidRPr="00345244">
        <w:rPr>
          <w:rFonts w:cstheme="minorHAnsi"/>
          <w:sz w:val="24"/>
          <w:szCs w:val="24"/>
          <w:lang w:eastAsia="pt-PT"/>
        </w:rPr>
        <w:t>º  Fica</w:t>
      </w:r>
      <w:proofErr w:type="gramEnd"/>
      <w:r w:rsidRPr="00345244">
        <w:rPr>
          <w:rFonts w:cstheme="minorHAnsi"/>
          <w:sz w:val="24"/>
          <w:szCs w:val="24"/>
          <w:lang w:eastAsia="pt-PT"/>
        </w:rPr>
        <w:t xml:space="preserve"> o Poder Executivo Municipal, através do Gestor do Fundo Municipal de Saúde de Timbó Grande, Estado de Santa Catarina, autorizado a alienar, mediante processo licitatório na modalidade de Leilão Público, </w:t>
      </w:r>
      <w:r w:rsidRPr="00345244">
        <w:rPr>
          <w:rFonts w:cstheme="minorHAnsi"/>
          <w:color w:val="000000" w:themeColor="text1"/>
          <w:sz w:val="24"/>
          <w:szCs w:val="24"/>
        </w:rPr>
        <w:t>na forma como se encontram, considerados inservíveis para o serviço a que se destinam, os seguintes bens</w:t>
      </w:r>
      <w:r w:rsidRPr="00345244">
        <w:rPr>
          <w:rFonts w:cstheme="minorHAnsi"/>
          <w:sz w:val="24"/>
          <w:szCs w:val="24"/>
          <w:lang w:eastAsia="pt-PT"/>
        </w:rPr>
        <w:t>: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  <w:lang w:eastAsia="pt-BR"/>
        </w:rPr>
      </w:pPr>
      <w:r w:rsidRPr="0034524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LOTE 03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: </w:t>
      </w:r>
      <w:r w:rsidRPr="00345244">
        <w:rPr>
          <w:rFonts w:cstheme="minorHAnsi"/>
          <w:color w:val="000000" w:themeColor="text1"/>
          <w:sz w:val="24"/>
          <w:szCs w:val="24"/>
        </w:rPr>
        <w:t>01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 FIAT UNO MILLE ECONOMY, </w:t>
      </w:r>
      <w:r w:rsidRPr="00345244">
        <w:rPr>
          <w:rFonts w:cstheme="minorHAnsi"/>
          <w:color w:val="000000" w:themeColor="text1"/>
          <w:sz w:val="24"/>
          <w:szCs w:val="24"/>
        </w:rPr>
        <w:t>ano 2011 e modelo 2012, Placas MIP 3876, RENAVAM 343072866, cor branca, álcool/gasolina.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LOTE 04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: </w:t>
      </w:r>
      <w:r w:rsidRPr="00345244">
        <w:rPr>
          <w:rFonts w:cstheme="minorHAnsi"/>
          <w:color w:val="000000" w:themeColor="text1"/>
          <w:sz w:val="24"/>
          <w:szCs w:val="24"/>
        </w:rPr>
        <w:t>01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 FIAT UNO MILLE WAY ECONOMY, </w:t>
      </w:r>
      <w:r w:rsidRPr="00345244">
        <w:rPr>
          <w:rFonts w:cstheme="minorHAnsi"/>
          <w:color w:val="000000" w:themeColor="text1"/>
          <w:sz w:val="24"/>
          <w:szCs w:val="24"/>
        </w:rPr>
        <w:t>ano e modelo 2013, Placas MLL 0294, RENAVAM 552851965, cor branca, álcool/gasolina.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LOTE 05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: </w:t>
      </w:r>
      <w:r w:rsidRPr="00345244">
        <w:rPr>
          <w:rFonts w:cstheme="minorHAnsi"/>
          <w:color w:val="000000" w:themeColor="text1"/>
          <w:sz w:val="24"/>
          <w:szCs w:val="24"/>
        </w:rPr>
        <w:t>01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 MICROÔNIBUS FIAT DUCATO MINIBUS, </w:t>
      </w:r>
      <w:r w:rsidRPr="00345244">
        <w:rPr>
          <w:rFonts w:cstheme="minorHAnsi"/>
          <w:color w:val="000000" w:themeColor="text1"/>
          <w:sz w:val="24"/>
          <w:szCs w:val="24"/>
        </w:rPr>
        <w:t>ano 2013 e modelo 2014, Placas MLF 8992, RENAVAM 992516420, cor branca, diesel, 16 lugares.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LOTE 06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: </w:t>
      </w:r>
      <w:r w:rsidRPr="00345244">
        <w:rPr>
          <w:rFonts w:cstheme="minorHAnsi"/>
          <w:color w:val="000000" w:themeColor="text1"/>
          <w:sz w:val="24"/>
          <w:szCs w:val="24"/>
        </w:rPr>
        <w:t>01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 MICROÔNIBUS FIAT DUCATO MINIBUS, </w:t>
      </w:r>
      <w:r w:rsidRPr="00345244">
        <w:rPr>
          <w:rFonts w:cstheme="minorHAnsi"/>
          <w:color w:val="000000" w:themeColor="text1"/>
          <w:sz w:val="24"/>
          <w:szCs w:val="24"/>
        </w:rPr>
        <w:t>ano 2008 e modelo 2009, Placas MEP 8685, RENAVAM 977293297, cor branca, diesel, 16 lugares.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LOTE 07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: </w:t>
      </w:r>
      <w:r w:rsidRPr="00345244">
        <w:rPr>
          <w:rFonts w:cstheme="minorHAnsi"/>
          <w:color w:val="000000" w:themeColor="text1"/>
          <w:sz w:val="24"/>
          <w:szCs w:val="24"/>
        </w:rPr>
        <w:t>01</w:t>
      </w:r>
      <w:r w:rsidRPr="00345244">
        <w:rPr>
          <w:rFonts w:cstheme="minorHAnsi"/>
          <w:bCs/>
          <w:color w:val="000000" w:themeColor="text1"/>
          <w:sz w:val="24"/>
          <w:szCs w:val="24"/>
        </w:rPr>
        <w:t> MICROÔNIBUS PEUGEOT BOXER JAEDI TUR, </w:t>
      </w:r>
      <w:r w:rsidRPr="00345244">
        <w:rPr>
          <w:rFonts w:cstheme="minorHAnsi"/>
          <w:color w:val="000000" w:themeColor="text1"/>
          <w:sz w:val="24"/>
          <w:szCs w:val="24"/>
        </w:rPr>
        <w:t>ano e modelo 2011, Placas MJVC 9707, RENAVAM 357274229, cor branca, diesel, 16 lugares.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sz w:val="24"/>
          <w:szCs w:val="24"/>
          <w:lang w:eastAsia="pt-PT"/>
        </w:rPr>
        <w:t>Art. 3</w:t>
      </w:r>
      <w:proofErr w:type="gramStart"/>
      <w:r w:rsidRPr="00345244">
        <w:rPr>
          <w:rFonts w:cstheme="minorHAnsi"/>
          <w:sz w:val="24"/>
          <w:szCs w:val="24"/>
          <w:lang w:eastAsia="pt-PT"/>
        </w:rPr>
        <w:t>º  Ficam</w:t>
      </w:r>
      <w:proofErr w:type="gramEnd"/>
      <w:r w:rsidRPr="00345244">
        <w:rPr>
          <w:rFonts w:cstheme="minorHAnsi"/>
          <w:sz w:val="24"/>
          <w:szCs w:val="24"/>
          <w:lang w:eastAsia="pt-PT"/>
        </w:rPr>
        <w:t xml:space="preserve"> o Poder Executivo Municipal e o Fundo Municipal de Saúde autorizados a contratar Leiloeiro devidamente habilitado e registrado na respectiva junta comercial, para realizar o leilão público dos bens, sendo que o percentual de comissão somente poderá ser </w:t>
      </w:r>
      <w:r w:rsidRPr="00345244">
        <w:rPr>
          <w:rFonts w:cstheme="minorHAnsi"/>
          <w:sz w:val="24"/>
          <w:szCs w:val="24"/>
          <w:lang w:eastAsia="pt-PT"/>
        </w:rPr>
        <w:lastRenderedPageBreak/>
        <w:t xml:space="preserve">cobrado do comprador/arrematante, ficando vedada qualquer cobrança de comissão do ente municipal. 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sz w:val="24"/>
          <w:szCs w:val="24"/>
          <w:lang w:eastAsia="pt-PT"/>
        </w:rPr>
        <w:t>Art. 4</w:t>
      </w:r>
      <w:proofErr w:type="gramStart"/>
      <w:r w:rsidRPr="00345244">
        <w:rPr>
          <w:rFonts w:cstheme="minorHAnsi"/>
          <w:sz w:val="24"/>
          <w:szCs w:val="24"/>
          <w:lang w:eastAsia="pt-PT"/>
        </w:rPr>
        <w:t>º  Os</w:t>
      </w:r>
      <w:proofErr w:type="gramEnd"/>
      <w:r w:rsidRPr="00345244">
        <w:rPr>
          <w:rFonts w:cstheme="minorHAnsi"/>
          <w:sz w:val="24"/>
          <w:szCs w:val="24"/>
          <w:lang w:eastAsia="pt-PT"/>
        </w:rPr>
        <w:t xml:space="preserve"> bens descritos nos </w:t>
      </w:r>
      <w:proofErr w:type="spellStart"/>
      <w:r w:rsidRPr="00345244">
        <w:rPr>
          <w:rFonts w:cstheme="minorHAnsi"/>
          <w:sz w:val="24"/>
          <w:szCs w:val="24"/>
          <w:lang w:eastAsia="pt-PT"/>
        </w:rPr>
        <w:t>arts</w:t>
      </w:r>
      <w:proofErr w:type="spellEnd"/>
      <w:r w:rsidRPr="00345244">
        <w:rPr>
          <w:rFonts w:cstheme="minorHAnsi"/>
          <w:sz w:val="24"/>
          <w:szCs w:val="24"/>
          <w:lang w:eastAsia="pt-PT"/>
        </w:rPr>
        <w:t xml:space="preserve">. 1º e 2º desta Lei serão avaliados por comissão especialmente designada para esse fim. </w:t>
      </w:r>
    </w:p>
    <w:p w:rsidR="00345244" w:rsidRPr="00345244" w:rsidRDefault="00345244" w:rsidP="003452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345244">
        <w:rPr>
          <w:rFonts w:cstheme="minorHAnsi"/>
          <w:sz w:val="24"/>
          <w:szCs w:val="24"/>
          <w:lang w:eastAsia="pt-PT"/>
        </w:rPr>
        <w:t>Art. 4º - Esta Lei entrará em vigor na data de sua publicação, ficando revogadas as disposições em contrário.</w:t>
      </w:r>
    </w:p>
    <w:p w:rsidR="004B3D37" w:rsidRPr="00345244" w:rsidRDefault="00252448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45244">
        <w:rPr>
          <w:rFonts w:cstheme="minorHAnsi"/>
          <w:sz w:val="24"/>
          <w:szCs w:val="24"/>
        </w:rPr>
        <w:t xml:space="preserve">Timbó Grande, </w:t>
      </w:r>
      <w:r w:rsidR="001255E7" w:rsidRPr="00345244">
        <w:rPr>
          <w:rFonts w:cstheme="minorHAnsi"/>
          <w:sz w:val="24"/>
          <w:szCs w:val="24"/>
        </w:rPr>
        <w:t>SC</w:t>
      </w:r>
      <w:r w:rsidR="0074171F" w:rsidRPr="00345244">
        <w:rPr>
          <w:rFonts w:cstheme="minorHAnsi"/>
          <w:sz w:val="24"/>
          <w:szCs w:val="24"/>
        </w:rPr>
        <w:t xml:space="preserve">, </w:t>
      </w:r>
      <w:r w:rsidR="00345244" w:rsidRPr="00345244">
        <w:rPr>
          <w:rFonts w:cstheme="minorHAnsi"/>
          <w:sz w:val="24"/>
          <w:szCs w:val="24"/>
        </w:rPr>
        <w:t>17</w:t>
      </w:r>
      <w:r w:rsidR="00EB37FC" w:rsidRPr="00345244">
        <w:rPr>
          <w:rFonts w:cstheme="minorHAnsi"/>
          <w:sz w:val="24"/>
          <w:szCs w:val="24"/>
        </w:rPr>
        <w:t xml:space="preserve"> de setembro</w:t>
      </w:r>
      <w:r w:rsidR="000E0D59" w:rsidRPr="00345244">
        <w:rPr>
          <w:rFonts w:cstheme="minorHAnsi"/>
          <w:sz w:val="24"/>
          <w:szCs w:val="24"/>
        </w:rPr>
        <w:t xml:space="preserve"> </w:t>
      </w:r>
      <w:r w:rsidR="003B2949" w:rsidRPr="00345244">
        <w:rPr>
          <w:rFonts w:cstheme="minorHAnsi"/>
          <w:sz w:val="24"/>
          <w:szCs w:val="24"/>
        </w:rPr>
        <w:t>de 2020</w:t>
      </w:r>
      <w:r w:rsidR="004B3D37" w:rsidRPr="00345244">
        <w:rPr>
          <w:rFonts w:cstheme="minorHAnsi"/>
          <w:sz w:val="24"/>
          <w:szCs w:val="24"/>
        </w:rPr>
        <w:t>.</w:t>
      </w:r>
    </w:p>
    <w:p w:rsidR="007917F4" w:rsidRPr="0034524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34524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D4377" w:rsidRPr="00345244" w:rsidRDefault="007D437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345244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Ari José Gales</w:t>
      </w:r>
      <w:r w:rsidR="004B3D37" w:rsidRPr="00345244">
        <w:rPr>
          <w:rFonts w:cstheme="minorHAnsi"/>
          <w:sz w:val="24"/>
          <w:szCs w:val="24"/>
        </w:rPr>
        <w:t>ki</w:t>
      </w:r>
    </w:p>
    <w:p w:rsidR="008C7160" w:rsidRPr="00345244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345244">
        <w:rPr>
          <w:rFonts w:cstheme="minorHAnsi"/>
          <w:sz w:val="20"/>
          <w:szCs w:val="20"/>
        </w:rPr>
        <w:t>17</w:t>
      </w:r>
      <w:r w:rsidR="00EB37FC">
        <w:rPr>
          <w:rFonts w:cstheme="minorHAnsi"/>
          <w:sz w:val="20"/>
          <w:szCs w:val="20"/>
        </w:rPr>
        <w:t xml:space="preserve"> de setembro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E2" w:rsidRDefault="00ED08E2" w:rsidP="00E007F4">
      <w:pPr>
        <w:spacing w:after="0" w:line="240" w:lineRule="auto"/>
      </w:pPr>
      <w:r>
        <w:separator/>
      </w:r>
    </w:p>
  </w:endnote>
  <w:endnote w:type="continuationSeparator" w:id="0">
    <w:p w:rsidR="00ED08E2" w:rsidRDefault="00ED08E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E2" w:rsidRDefault="00ED08E2" w:rsidP="00E007F4">
      <w:pPr>
        <w:spacing w:after="0" w:line="240" w:lineRule="auto"/>
      </w:pPr>
      <w:r>
        <w:separator/>
      </w:r>
    </w:p>
  </w:footnote>
  <w:footnote w:type="continuationSeparator" w:id="0">
    <w:p w:rsidR="00ED08E2" w:rsidRDefault="00ED08E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5244" w:rsidRPr="0034524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45244" w:rsidRPr="0034524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7507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5459-B48D-4A4C-8F86-B1C7352B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2020-09-02T13:12:00Z</cp:lastPrinted>
  <dcterms:created xsi:type="dcterms:W3CDTF">2020-09-18T11:57:00Z</dcterms:created>
  <dcterms:modified xsi:type="dcterms:W3CDTF">2020-09-18T11:58:00Z</dcterms:modified>
</cp:coreProperties>
</file>