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6662DA" w:rsidRDefault="00236030" w:rsidP="006662DA">
      <w:pPr>
        <w:spacing w:before="120" w:after="120" w:line="240" w:lineRule="auto"/>
        <w:jc w:val="center"/>
        <w:rPr>
          <w:rFonts w:cstheme="minorHAnsi"/>
          <w:caps/>
          <w:sz w:val="23"/>
          <w:szCs w:val="23"/>
        </w:rPr>
      </w:pPr>
      <w:r w:rsidRPr="006662DA">
        <w:rPr>
          <w:rFonts w:cstheme="minorHAnsi"/>
          <w:caps/>
          <w:sz w:val="23"/>
          <w:szCs w:val="23"/>
        </w:rPr>
        <w:t xml:space="preserve">LEI </w:t>
      </w:r>
      <w:r w:rsidR="00C75CC2" w:rsidRPr="006662DA">
        <w:rPr>
          <w:rFonts w:cstheme="minorHAnsi"/>
          <w:caps/>
          <w:sz w:val="23"/>
          <w:szCs w:val="23"/>
        </w:rPr>
        <w:t xml:space="preserve">COMPLEMENTAR </w:t>
      </w:r>
      <w:r w:rsidRPr="006662DA">
        <w:rPr>
          <w:rFonts w:cstheme="minorHAnsi"/>
          <w:caps/>
          <w:sz w:val="23"/>
          <w:szCs w:val="23"/>
        </w:rPr>
        <w:t xml:space="preserve">Nº </w:t>
      </w:r>
      <w:r w:rsidR="006662DA" w:rsidRPr="006662DA">
        <w:rPr>
          <w:rFonts w:cstheme="minorHAnsi"/>
          <w:caps/>
          <w:sz w:val="23"/>
          <w:szCs w:val="23"/>
        </w:rPr>
        <w:t>4</w:t>
      </w:r>
      <w:r w:rsidR="00E874F6">
        <w:rPr>
          <w:rFonts w:cstheme="minorHAnsi"/>
          <w:caps/>
          <w:sz w:val="23"/>
          <w:szCs w:val="23"/>
        </w:rPr>
        <w:t>1</w:t>
      </w:r>
      <w:r w:rsidR="004B3D37" w:rsidRPr="006662DA">
        <w:rPr>
          <w:rFonts w:cstheme="minorHAnsi"/>
          <w:caps/>
          <w:sz w:val="23"/>
          <w:szCs w:val="23"/>
        </w:rPr>
        <w:t>/20</w:t>
      </w:r>
      <w:r w:rsidR="00E874F6">
        <w:rPr>
          <w:rFonts w:cstheme="minorHAnsi"/>
          <w:caps/>
          <w:sz w:val="23"/>
          <w:szCs w:val="23"/>
        </w:rPr>
        <w:t>20</w:t>
      </w:r>
      <w:r w:rsidR="004B3D37" w:rsidRPr="006662DA">
        <w:rPr>
          <w:rFonts w:cstheme="minorHAnsi"/>
          <w:caps/>
          <w:sz w:val="23"/>
          <w:szCs w:val="23"/>
        </w:rPr>
        <w:t xml:space="preserve">, DE </w:t>
      </w:r>
      <w:r w:rsidR="00E874F6">
        <w:rPr>
          <w:rFonts w:cstheme="minorHAnsi"/>
          <w:caps/>
          <w:sz w:val="23"/>
          <w:szCs w:val="23"/>
        </w:rPr>
        <w:t>19 de fevereiro de 2020</w:t>
      </w:r>
      <w:r w:rsidR="004B3D37" w:rsidRPr="006662DA">
        <w:rPr>
          <w:rFonts w:cstheme="minorHAnsi"/>
          <w:caps/>
          <w:sz w:val="23"/>
          <w:szCs w:val="23"/>
        </w:rPr>
        <w:t>.</w:t>
      </w:r>
    </w:p>
    <w:p w:rsidR="00357A10" w:rsidRPr="006662DA" w:rsidRDefault="00357A10" w:rsidP="004037EE">
      <w:pPr>
        <w:spacing w:before="120" w:after="120" w:line="240" w:lineRule="auto"/>
        <w:jc w:val="both"/>
        <w:rPr>
          <w:rFonts w:cstheme="minorHAnsi"/>
          <w:b/>
          <w:caps/>
          <w:sz w:val="23"/>
          <w:szCs w:val="23"/>
        </w:rPr>
      </w:pPr>
    </w:p>
    <w:p w:rsidR="00334066" w:rsidRPr="00E874F6" w:rsidRDefault="00E874F6" w:rsidP="00E874F6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0816DA">
        <w:rPr>
          <w:rFonts w:cstheme="minorHAnsi"/>
          <w:sz w:val="24"/>
          <w:szCs w:val="24"/>
        </w:rPr>
        <w:t xml:space="preserve">Concede aumento salarial aos servidores com mestrado </w:t>
      </w:r>
      <w:r w:rsidRPr="007B1D50">
        <w:rPr>
          <w:rFonts w:cstheme="minorHAnsi"/>
          <w:i/>
          <w:sz w:val="24"/>
          <w:szCs w:val="24"/>
        </w:rPr>
        <w:t>Stricto Sensu</w:t>
      </w:r>
      <w:r w:rsidRPr="000816DA">
        <w:rPr>
          <w:rFonts w:cstheme="minorHAnsi"/>
          <w:sz w:val="24"/>
          <w:szCs w:val="24"/>
        </w:rPr>
        <w:t xml:space="preserve"> e dá outras providências</w:t>
      </w:r>
      <w:r w:rsidR="00C40E39" w:rsidRPr="006662DA">
        <w:rPr>
          <w:rFonts w:eastAsia="Times New Roman" w:cstheme="minorHAnsi"/>
          <w:b/>
          <w:sz w:val="23"/>
          <w:szCs w:val="23"/>
          <w:lang w:eastAsia="pt-BR"/>
        </w:rPr>
        <w:t>.</w:t>
      </w:r>
    </w:p>
    <w:p w:rsidR="00583D6C" w:rsidRPr="006662DA" w:rsidRDefault="00583D6C" w:rsidP="004037EE">
      <w:pPr>
        <w:spacing w:before="120" w:after="120" w:line="240" w:lineRule="auto"/>
        <w:ind w:firstLine="851"/>
        <w:jc w:val="both"/>
        <w:rPr>
          <w:rFonts w:cstheme="minorHAnsi"/>
          <w:b/>
          <w:sz w:val="23"/>
          <w:szCs w:val="23"/>
        </w:rPr>
      </w:pPr>
    </w:p>
    <w:p w:rsidR="004B3D37" w:rsidRPr="006662DA" w:rsidRDefault="004B3D37" w:rsidP="006662D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662DA">
        <w:rPr>
          <w:rFonts w:cstheme="minorHAnsi"/>
          <w:sz w:val="24"/>
          <w:szCs w:val="24"/>
        </w:rPr>
        <w:t xml:space="preserve">O </w:t>
      </w:r>
      <w:r w:rsidR="006662DA" w:rsidRPr="006662DA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6662DA">
        <w:rPr>
          <w:rFonts w:cstheme="minorHAnsi"/>
          <w:sz w:val="24"/>
          <w:szCs w:val="24"/>
        </w:rPr>
        <w:t>no uso de suas atribuições legais;</w:t>
      </w:r>
    </w:p>
    <w:p w:rsidR="00E03F4F" w:rsidRPr="006662DA" w:rsidRDefault="004B3D37" w:rsidP="006662D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662DA">
        <w:rPr>
          <w:rFonts w:cstheme="minorHAnsi"/>
          <w:sz w:val="24"/>
          <w:szCs w:val="24"/>
        </w:rPr>
        <w:t>Faço saber que a Câmara Municipal aprovou e eu sanciono e promulgo a presente Lei</w:t>
      </w:r>
      <w:r w:rsidR="00C75CC2" w:rsidRPr="006662DA">
        <w:rPr>
          <w:rFonts w:cstheme="minorHAnsi"/>
          <w:sz w:val="24"/>
          <w:szCs w:val="24"/>
        </w:rPr>
        <w:t xml:space="preserve"> Complementar</w:t>
      </w:r>
      <w:r w:rsidRPr="006662DA">
        <w:rPr>
          <w:rFonts w:cstheme="minorHAnsi"/>
          <w:sz w:val="24"/>
          <w:szCs w:val="24"/>
        </w:rPr>
        <w:t xml:space="preserve">: </w:t>
      </w:r>
    </w:p>
    <w:p w:rsidR="00E874F6" w:rsidRPr="000816DA" w:rsidRDefault="00E874F6" w:rsidP="00E874F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0816DA">
        <w:rPr>
          <w:rFonts w:cstheme="minorHAnsi"/>
          <w:bCs/>
          <w:color w:val="000000" w:themeColor="text1"/>
          <w:sz w:val="24"/>
          <w:szCs w:val="24"/>
        </w:rPr>
        <w:t>Art. 1</w:t>
      </w:r>
      <w:proofErr w:type="gramStart"/>
      <w:r w:rsidRPr="000816DA">
        <w:rPr>
          <w:rFonts w:cstheme="minorHAnsi"/>
          <w:bCs/>
          <w:color w:val="000000" w:themeColor="text1"/>
          <w:sz w:val="24"/>
          <w:szCs w:val="24"/>
        </w:rPr>
        <w:t>º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0816DA">
        <w:rPr>
          <w:rFonts w:cstheme="minorHAnsi"/>
          <w:color w:val="000000" w:themeColor="text1"/>
          <w:sz w:val="24"/>
          <w:szCs w:val="24"/>
        </w:rPr>
        <w:t>Fica</w:t>
      </w:r>
      <w:proofErr w:type="gramEnd"/>
      <w:r w:rsidRPr="000816DA">
        <w:rPr>
          <w:rFonts w:cstheme="minorHAnsi"/>
          <w:color w:val="000000" w:themeColor="text1"/>
          <w:sz w:val="24"/>
          <w:szCs w:val="24"/>
        </w:rPr>
        <w:t xml:space="preserve"> o Chefe do Poder Executivo autorizado a conceder aumento nos salários dos servidores públicos municipais com mestrado </w:t>
      </w:r>
      <w:r w:rsidRPr="00261288">
        <w:rPr>
          <w:rFonts w:cstheme="minorHAnsi"/>
          <w:i/>
          <w:color w:val="000000" w:themeColor="text1"/>
          <w:sz w:val="24"/>
          <w:szCs w:val="24"/>
        </w:rPr>
        <w:t>stricto sensu</w:t>
      </w:r>
      <w:r w:rsidRPr="000816D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na área da educação</w:t>
      </w:r>
      <w:r w:rsidRPr="000816DA">
        <w:rPr>
          <w:rFonts w:cstheme="minorHAnsi"/>
          <w:color w:val="000000" w:themeColor="text1"/>
          <w:sz w:val="24"/>
          <w:szCs w:val="24"/>
        </w:rPr>
        <w:t xml:space="preserve">, no percentual de 12% </w:t>
      </w:r>
      <w:r>
        <w:rPr>
          <w:rFonts w:cstheme="minorHAnsi"/>
          <w:color w:val="000000" w:themeColor="text1"/>
          <w:sz w:val="24"/>
          <w:szCs w:val="24"/>
        </w:rPr>
        <w:t xml:space="preserve">(doze por cento) </w:t>
      </w:r>
      <w:r w:rsidRPr="000816DA">
        <w:rPr>
          <w:rFonts w:cstheme="minorHAnsi"/>
          <w:color w:val="000000" w:themeColor="text1"/>
          <w:sz w:val="24"/>
          <w:szCs w:val="24"/>
        </w:rPr>
        <w:t>sobre o salári</w:t>
      </w:r>
      <w:r>
        <w:rPr>
          <w:rFonts w:cstheme="minorHAnsi"/>
          <w:color w:val="000000" w:themeColor="text1"/>
          <w:sz w:val="24"/>
          <w:szCs w:val="24"/>
        </w:rPr>
        <w:t>o-</w:t>
      </w:r>
      <w:r w:rsidRPr="000816DA">
        <w:rPr>
          <w:rFonts w:cstheme="minorHAnsi"/>
          <w:color w:val="000000" w:themeColor="text1"/>
          <w:sz w:val="24"/>
          <w:szCs w:val="24"/>
        </w:rPr>
        <w:t>base.</w:t>
      </w:r>
    </w:p>
    <w:p w:rsidR="00E874F6" w:rsidRDefault="00E874F6" w:rsidP="00E874F6">
      <w:pPr>
        <w:spacing w:before="120"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0816DA">
        <w:rPr>
          <w:rFonts w:cstheme="minorHAnsi"/>
          <w:bCs/>
          <w:color w:val="000000" w:themeColor="text1"/>
          <w:sz w:val="24"/>
          <w:szCs w:val="24"/>
        </w:rPr>
        <w:t>Art. 2</w:t>
      </w:r>
      <w:proofErr w:type="gramStart"/>
      <w:r w:rsidRPr="000816DA">
        <w:rPr>
          <w:rFonts w:cstheme="minorHAnsi"/>
          <w:bCs/>
          <w:color w:val="000000" w:themeColor="text1"/>
          <w:sz w:val="24"/>
          <w:szCs w:val="24"/>
        </w:rPr>
        <w:t>º</w:t>
      </w:r>
      <w:r w:rsidRPr="000816DA">
        <w:rPr>
          <w:rFonts w:cstheme="minorHAnsi"/>
          <w:color w:val="000000" w:themeColor="text1"/>
          <w:sz w:val="24"/>
          <w:szCs w:val="24"/>
        </w:rPr>
        <w:t xml:space="preserve">  A</w:t>
      </w:r>
      <w:proofErr w:type="gramEnd"/>
      <w:r w:rsidRPr="000816DA">
        <w:rPr>
          <w:rFonts w:cstheme="minorHAnsi"/>
          <w:color w:val="000000" w:themeColor="text1"/>
          <w:sz w:val="24"/>
          <w:szCs w:val="24"/>
        </w:rPr>
        <w:t xml:space="preserve"> concessão do aumento deverá constar da folha de pagamento do servidor no mês subsequente à comunicação ao </w:t>
      </w:r>
      <w:r>
        <w:rPr>
          <w:rFonts w:cstheme="minorHAnsi"/>
          <w:color w:val="000000" w:themeColor="text1"/>
          <w:sz w:val="24"/>
          <w:szCs w:val="24"/>
        </w:rPr>
        <w:t>Departamento</w:t>
      </w:r>
      <w:r w:rsidRPr="000816DA">
        <w:rPr>
          <w:rFonts w:cstheme="minorHAnsi"/>
          <w:color w:val="000000" w:themeColor="text1"/>
          <w:sz w:val="24"/>
          <w:szCs w:val="24"/>
        </w:rPr>
        <w:t xml:space="preserve"> de Recursos H</w:t>
      </w:r>
      <w:r>
        <w:rPr>
          <w:rFonts w:cstheme="minorHAnsi"/>
          <w:color w:val="000000" w:themeColor="text1"/>
          <w:sz w:val="24"/>
          <w:szCs w:val="24"/>
        </w:rPr>
        <w:t>umanos, quando obrigatoriamente será</w:t>
      </w:r>
      <w:r w:rsidRPr="000816DA">
        <w:rPr>
          <w:rFonts w:cstheme="minorHAnsi"/>
          <w:color w:val="000000" w:themeColor="text1"/>
          <w:sz w:val="24"/>
          <w:szCs w:val="24"/>
        </w:rPr>
        <w:t xml:space="preserve"> apresentado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E874F6" w:rsidRDefault="00E874F6" w:rsidP="00E874F6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4068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C</w:t>
      </w:r>
      <w:r w:rsidRPr="00440683">
        <w:rPr>
          <w:rFonts w:cstheme="minorHAnsi"/>
          <w:color w:val="000000" w:themeColor="text1"/>
          <w:sz w:val="24"/>
          <w:szCs w:val="24"/>
        </w:rPr>
        <w:t>ópia autenticada do título de mestre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3395B">
        <w:rPr>
          <w:rFonts w:cstheme="minorHAnsi"/>
          <w:i/>
          <w:color w:val="000000" w:themeColor="text1"/>
          <w:sz w:val="24"/>
          <w:szCs w:val="24"/>
        </w:rPr>
        <w:t>stricto senso</w:t>
      </w:r>
      <w:r w:rsidRPr="00440683">
        <w:rPr>
          <w:rFonts w:cstheme="minorHAnsi"/>
          <w:color w:val="000000" w:themeColor="text1"/>
          <w:sz w:val="24"/>
          <w:szCs w:val="24"/>
        </w:rPr>
        <w:t xml:space="preserve">, que deverá ser </w:t>
      </w:r>
      <w:r>
        <w:rPr>
          <w:rFonts w:cstheme="minorHAnsi"/>
          <w:color w:val="000000" w:themeColor="text1"/>
          <w:sz w:val="24"/>
          <w:szCs w:val="24"/>
        </w:rPr>
        <w:t>aprovado</w:t>
      </w:r>
      <w:r w:rsidRPr="00440683">
        <w:rPr>
          <w:rFonts w:cstheme="minorHAnsi"/>
          <w:color w:val="000000" w:themeColor="text1"/>
          <w:sz w:val="24"/>
          <w:szCs w:val="24"/>
        </w:rPr>
        <w:t xml:space="preserve"> pela </w:t>
      </w:r>
      <w:r w:rsidRPr="00440683">
        <w:rPr>
          <w:rFonts w:cstheme="minorHAnsi"/>
          <w:color w:val="222222"/>
          <w:sz w:val="24"/>
          <w:szCs w:val="24"/>
          <w:shd w:val="clear" w:color="auto" w:fill="FFFFFF"/>
        </w:rPr>
        <w:t xml:space="preserve">Coordenação de Aperfeiçoamento de Pessoal de Nível Superior </w:t>
      </w:r>
      <w:r w:rsidRPr="007B1D50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7B1D50">
        <w:rPr>
          <w:rFonts w:cstheme="minorHAnsi"/>
          <w:bCs/>
          <w:color w:val="222222"/>
          <w:sz w:val="24"/>
          <w:szCs w:val="24"/>
          <w:shd w:val="clear" w:color="auto" w:fill="FFFFFF"/>
        </w:rPr>
        <w:t>CAPES</w:t>
      </w:r>
      <w:r w:rsidRPr="007B1D50">
        <w:rPr>
          <w:rFonts w:cstheme="minorHAnsi"/>
          <w:color w:val="222222"/>
          <w:sz w:val="24"/>
          <w:szCs w:val="24"/>
          <w:shd w:val="clear" w:color="auto" w:fill="FFFFFF"/>
        </w:rPr>
        <w:t>),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frente e verso, além de histórico escolar do referido título;</w:t>
      </w:r>
    </w:p>
    <w:p w:rsidR="00E874F6" w:rsidRDefault="00E874F6" w:rsidP="00E874F6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Declaração, por escrito, do servidor solicitante do aumento, afirmando que atua no desenvolvimento da educação no município e que tem conhecimento desta Lei;</w:t>
      </w:r>
    </w:p>
    <w:p w:rsidR="00E874F6" w:rsidRPr="00440683" w:rsidRDefault="00E874F6" w:rsidP="00E874F6">
      <w:pPr>
        <w:pStyle w:val="PargrafodaLista"/>
        <w:numPr>
          <w:ilvl w:val="0"/>
          <w:numId w:val="2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Declaração do secretário de educação, aceitando a solicitação e confirmando que as atividades do servidor servem ao desenvolvimento da educação no município.</w:t>
      </w:r>
    </w:p>
    <w:p w:rsidR="008F497D" w:rsidRDefault="00E874F6" w:rsidP="00E874F6">
      <w:pPr>
        <w:spacing w:before="120" w:after="120" w:line="240" w:lineRule="auto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F6442F">
        <w:rPr>
          <w:rFonts w:cstheme="minorHAnsi"/>
          <w:bCs/>
          <w:color w:val="000000" w:themeColor="text1"/>
          <w:sz w:val="24"/>
          <w:szCs w:val="24"/>
        </w:rPr>
        <w:t xml:space="preserve">Art. </w:t>
      </w:r>
      <w:r>
        <w:rPr>
          <w:rFonts w:cstheme="minorHAnsi"/>
          <w:bCs/>
          <w:color w:val="000000" w:themeColor="text1"/>
          <w:sz w:val="24"/>
          <w:szCs w:val="24"/>
        </w:rPr>
        <w:t>3</w:t>
      </w:r>
      <w:proofErr w:type="gramStart"/>
      <w:r w:rsidRPr="00F6442F">
        <w:rPr>
          <w:rFonts w:cstheme="minorHAnsi"/>
          <w:bCs/>
          <w:color w:val="000000" w:themeColor="text1"/>
          <w:sz w:val="24"/>
          <w:szCs w:val="24"/>
        </w:rPr>
        <w:t>º</w:t>
      </w:r>
      <w:r w:rsidRPr="00F644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O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servidor que deixar o serviço público municipal, por aposentadoria ou exoneração do serviço público por qualquer motivo, em até 5 (cinco) anos contados da concessão </w:t>
      </w:r>
      <w:r w:rsidR="008F497D">
        <w:rPr>
          <w:rFonts w:cstheme="minorHAnsi"/>
          <w:color w:val="000000" w:themeColor="text1"/>
          <w:sz w:val="24"/>
          <w:szCs w:val="24"/>
        </w:rPr>
        <w:t xml:space="preserve">da progressão e do respectivo </w:t>
      </w:r>
      <w:r>
        <w:rPr>
          <w:rFonts w:cstheme="minorHAnsi"/>
          <w:color w:val="000000" w:themeColor="text1"/>
          <w:sz w:val="24"/>
          <w:szCs w:val="24"/>
        </w:rPr>
        <w:t xml:space="preserve">aumento, </w:t>
      </w:r>
      <w:r w:rsidR="008F497D">
        <w:rPr>
          <w:rFonts w:cstheme="minorHAnsi"/>
          <w:color w:val="000000" w:themeColor="text1"/>
          <w:sz w:val="24"/>
          <w:szCs w:val="24"/>
        </w:rPr>
        <w:t xml:space="preserve">deverá </w:t>
      </w:r>
      <w:r>
        <w:rPr>
          <w:rFonts w:cstheme="minorHAnsi"/>
          <w:color w:val="000000" w:themeColor="text1"/>
          <w:sz w:val="24"/>
          <w:szCs w:val="24"/>
        </w:rPr>
        <w:t>efetuar o ressarcimento dos valores</w:t>
      </w:r>
      <w:r w:rsidR="008F497D">
        <w:rPr>
          <w:rFonts w:cstheme="minorHAnsi"/>
          <w:color w:val="000000" w:themeColor="text1"/>
          <w:sz w:val="24"/>
          <w:szCs w:val="24"/>
        </w:rPr>
        <w:t>, devidamente corrigidos, com bolsa, mensalidades, dentre outras despesas, caso do Município tenha custeado integralmente ou participado com as despesas do curso de mestrado.</w:t>
      </w:r>
    </w:p>
    <w:p w:rsidR="00E874F6" w:rsidRDefault="008F497D" w:rsidP="00E874F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6442F">
        <w:rPr>
          <w:rFonts w:cstheme="minorHAnsi"/>
          <w:bCs/>
          <w:sz w:val="24"/>
          <w:szCs w:val="24"/>
        </w:rPr>
        <w:t xml:space="preserve"> </w:t>
      </w:r>
      <w:r w:rsidR="00E874F6" w:rsidRPr="00F6442F">
        <w:rPr>
          <w:rFonts w:cstheme="minorHAnsi"/>
          <w:bCs/>
          <w:sz w:val="24"/>
          <w:szCs w:val="24"/>
        </w:rPr>
        <w:t xml:space="preserve">Art. </w:t>
      </w:r>
      <w:r w:rsidR="00E874F6">
        <w:rPr>
          <w:rFonts w:cstheme="minorHAnsi"/>
          <w:bCs/>
          <w:sz w:val="24"/>
          <w:szCs w:val="24"/>
        </w:rPr>
        <w:t>4</w:t>
      </w:r>
      <w:proofErr w:type="gramStart"/>
      <w:r w:rsidR="00E874F6" w:rsidRPr="00F6442F">
        <w:rPr>
          <w:rFonts w:cstheme="minorHAnsi"/>
          <w:bCs/>
          <w:sz w:val="24"/>
          <w:szCs w:val="24"/>
        </w:rPr>
        <w:t xml:space="preserve">º  </w:t>
      </w:r>
      <w:r w:rsidR="00E874F6" w:rsidRPr="00F6442F">
        <w:rPr>
          <w:rFonts w:cstheme="minorHAnsi"/>
          <w:sz w:val="24"/>
          <w:szCs w:val="24"/>
        </w:rPr>
        <w:t>Esta</w:t>
      </w:r>
      <w:proofErr w:type="gramEnd"/>
      <w:r w:rsidR="00E874F6" w:rsidRPr="00F6442F">
        <w:rPr>
          <w:rFonts w:cstheme="minorHAnsi"/>
          <w:sz w:val="24"/>
          <w:szCs w:val="24"/>
        </w:rPr>
        <w:t xml:space="preserve"> Lei entra em vigor na data de sua publicação, ficando revogadas as disposições contrárias.</w:t>
      </w:r>
    </w:p>
    <w:p w:rsidR="004B3D37" w:rsidRPr="006662DA" w:rsidRDefault="00252448" w:rsidP="006662DA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662DA">
        <w:rPr>
          <w:rFonts w:cstheme="minorHAnsi"/>
          <w:sz w:val="23"/>
          <w:szCs w:val="23"/>
        </w:rPr>
        <w:t xml:space="preserve">Timbó Grande, </w:t>
      </w:r>
      <w:r w:rsidR="001255E7" w:rsidRPr="006662DA">
        <w:rPr>
          <w:rFonts w:cstheme="minorHAnsi"/>
          <w:sz w:val="23"/>
          <w:szCs w:val="23"/>
        </w:rPr>
        <w:t>SC</w:t>
      </w:r>
      <w:r w:rsidR="00EE5AC6" w:rsidRPr="006662DA">
        <w:rPr>
          <w:rFonts w:cstheme="minorHAnsi"/>
          <w:sz w:val="23"/>
          <w:szCs w:val="23"/>
        </w:rPr>
        <w:t xml:space="preserve">, </w:t>
      </w:r>
      <w:r w:rsidR="008F497D">
        <w:rPr>
          <w:rFonts w:cstheme="minorHAnsi"/>
          <w:sz w:val="23"/>
          <w:szCs w:val="23"/>
        </w:rPr>
        <w:t>19 de fevereiro de 2020</w:t>
      </w:r>
      <w:r w:rsidR="006662DA" w:rsidRPr="006662DA">
        <w:rPr>
          <w:rFonts w:cstheme="minorHAnsi"/>
          <w:sz w:val="23"/>
          <w:szCs w:val="23"/>
        </w:rPr>
        <w:t>.</w:t>
      </w:r>
    </w:p>
    <w:p w:rsidR="00124CED" w:rsidRPr="006662DA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</w:p>
    <w:p w:rsidR="004037EE" w:rsidRPr="006662DA" w:rsidRDefault="006662DA" w:rsidP="00044ABA">
      <w:pPr>
        <w:spacing w:before="120" w:after="120" w:line="240" w:lineRule="auto"/>
        <w:jc w:val="center"/>
        <w:rPr>
          <w:rFonts w:cstheme="minorHAnsi"/>
          <w:noProof/>
          <w:sz w:val="23"/>
          <w:szCs w:val="23"/>
          <w:lang w:eastAsia="pt-BR"/>
        </w:rPr>
      </w:pPr>
      <w:r w:rsidRPr="006662DA">
        <w:rPr>
          <w:rFonts w:cstheme="minorHAnsi"/>
          <w:noProof/>
          <w:sz w:val="23"/>
          <w:szCs w:val="23"/>
          <w:lang w:eastAsia="pt-BR"/>
        </w:rPr>
        <w:t>Ari José Galeski</w:t>
      </w:r>
      <w:r w:rsidRPr="006662DA">
        <w:rPr>
          <w:rFonts w:cstheme="minorHAnsi"/>
          <w:noProof/>
          <w:sz w:val="23"/>
          <w:szCs w:val="23"/>
          <w:lang w:eastAsia="pt-BR"/>
        </w:rPr>
        <w:br/>
        <w:t>Prefeito Municipal</w:t>
      </w:r>
    </w:p>
    <w:p w:rsidR="00C37EE2" w:rsidRPr="006662DA" w:rsidRDefault="008B52FE" w:rsidP="00C37EE2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6662DA">
        <w:rPr>
          <w:rFonts w:cstheme="minorHAnsi"/>
          <w:sz w:val="18"/>
          <w:szCs w:val="18"/>
        </w:rPr>
        <w:t xml:space="preserve">Esta Lei foi publicada no Mural da Prefeitura Municipal de Timbó Grande, em </w:t>
      </w:r>
      <w:r w:rsidR="004F19B7">
        <w:rPr>
          <w:rFonts w:cstheme="minorHAnsi"/>
          <w:sz w:val="18"/>
          <w:szCs w:val="18"/>
        </w:rPr>
        <w:t>19 de fevereiro de 2020</w:t>
      </w:r>
      <w:bookmarkStart w:id="0" w:name="_GoBack"/>
      <w:bookmarkEnd w:id="0"/>
      <w:r w:rsidRPr="006662DA">
        <w:rPr>
          <w:rFonts w:cstheme="minorHAnsi"/>
          <w:sz w:val="18"/>
          <w:szCs w:val="18"/>
        </w:rPr>
        <w:t>.</w:t>
      </w:r>
    </w:p>
    <w:p w:rsidR="006662DA" w:rsidRPr="006662DA" w:rsidRDefault="006662DA" w:rsidP="00C37EE2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6662DA" w:rsidRPr="006662DA" w:rsidRDefault="006662DA" w:rsidP="00C37EE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6662DA">
        <w:rPr>
          <w:rFonts w:cstheme="minorHAnsi"/>
          <w:sz w:val="21"/>
          <w:szCs w:val="21"/>
        </w:rPr>
        <w:t>Evandro Carlos de Medeiros</w:t>
      </w:r>
    </w:p>
    <w:p w:rsidR="00900735" w:rsidRPr="006662DA" w:rsidRDefault="006662DA" w:rsidP="00C37EE2">
      <w:pPr>
        <w:spacing w:after="0" w:line="240" w:lineRule="auto"/>
        <w:jc w:val="center"/>
        <w:rPr>
          <w:rFonts w:cstheme="minorHAnsi"/>
          <w:b/>
          <w:caps/>
          <w:sz w:val="21"/>
          <w:szCs w:val="21"/>
        </w:rPr>
      </w:pPr>
      <w:r w:rsidRPr="006662DA">
        <w:rPr>
          <w:rFonts w:cstheme="minorHAnsi"/>
          <w:sz w:val="21"/>
          <w:szCs w:val="21"/>
        </w:rPr>
        <w:t>Secretário de Administração e Finanças</w:t>
      </w:r>
    </w:p>
    <w:sectPr w:rsidR="00900735" w:rsidRPr="006662D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11" w:rsidRDefault="00415111" w:rsidP="00E007F4">
      <w:pPr>
        <w:spacing w:after="0" w:line="240" w:lineRule="auto"/>
      </w:pPr>
      <w:r>
        <w:separator/>
      </w:r>
    </w:p>
  </w:endnote>
  <w:endnote w:type="continuationSeparator" w:id="0">
    <w:p w:rsidR="00415111" w:rsidRDefault="0041511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11" w:rsidRDefault="00415111" w:rsidP="00E007F4">
      <w:pPr>
        <w:spacing w:after="0" w:line="240" w:lineRule="auto"/>
      </w:pPr>
      <w:r>
        <w:separator/>
      </w:r>
    </w:p>
  </w:footnote>
  <w:footnote w:type="continuationSeparator" w:id="0">
    <w:p w:rsidR="00415111" w:rsidRDefault="0041511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9B7" w:rsidRPr="004F19B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F19B7" w:rsidRPr="004F19B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500"/>
    <w:multiLevelType w:val="hybridMultilevel"/>
    <w:tmpl w:val="878EF2B8"/>
    <w:lvl w:ilvl="0" w:tplc="7474212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301A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3AD7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1EF3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C47E2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B42B3"/>
    <w:rsid w:val="003C19B3"/>
    <w:rsid w:val="003C20AB"/>
    <w:rsid w:val="003C4AB4"/>
    <w:rsid w:val="003C5532"/>
    <w:rsid w:val="003E031B"/>
    <w:rsid w:val="003E0B70"/>
    <w:rsid w:val="003E482A"/>
    <w:rsid w:val="003E5314"/>
    <w:rsid w:val="003F3C29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15111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19B7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65576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662DA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15FE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2B11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2B6B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87038"/>
    <w:rsid w:val="008923E5"/>
    <w:rsid w:val="00893E1B"/>
    <w:rsid w:val="00895A59"/>
    <w:rsid w:val="00895B37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3622"/>
    <w:rsid w:val="008D66CD"/>
    <w:rsid w:val="008E25DA"/>
    <w:rsid w:val="008E29D7"/>
    <w:rsid w:val="008E32F6"/>
    <w:rsid w:val="008E5228"/>
    <w:rsid w:val="008F07EE"/>
    <w:rsid w:val="008F0EA1"/>
    <w:rsid w:val="008F14AF"/>
    <w:rsid w:val="008F497D"/>
    <w:rsid w:val="008F4DE4"/>
    <w:rsid w:val="008F65BF"/>
    <w:rsid w:val="00900550"/>
    <w:rsid w:val="00900735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04F5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3B1D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5CC2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F6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2DEC"/>
    <w:rsid w:val="00F03501"/>
    <w:rsid w:val="00F053A8"/>
    <w:rsid w:val="00F059B9"/>
    <w:rsid w:val="00F10A81"/>
    <w:rsid w:val="00F15CE5"/>
    <w:rsid w:val="00F16C1E"/>
    <w:rsid w:val="00F16CB2"/>
    <w:rsid w:val="00F2119E"/>
    <w:rsid w:val="00F217A9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D54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character" w:customStyle="1" w:styleId="label">
    <w:name w:val="label"/>
    <w:basedOn w:val="Fontepargpadro"/>
    <w:rsid w:val="00900735"/>
  </w:style>
  <w:style w:type="paragraph" w:customStyle="1" w:styleId="Default">
    <w:name w:val="Default"/>
    <w:rsid w:val="0090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00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A79F-C634-422F-98D6-4BC45B69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2019-06-13T16:55:00Z</cp:lastPrinted>
  <dcterms:created xsi:type="dcterms:W3CDTF">2020-02-19T12:37:00Z</dcterms:created>
  <dcterms:modified xsi:type="dcterms:W3CDTF">2020-02-19T12:54:00Z</dcterms:modified>
</cp:coreProperties>
</file>