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2D7398" w:rsidRDefault="00F97E89" w:rsidP="00084D7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2D7398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7417DD" w:rsidRPr="002D7398">
        <w:rPr>
          <w:rFonts w:cstheme="minorHAnsi"/>
          <w:caps/>
          <w:sz w:val="24"/>
          <w:szCs w:val="24"/>
          <w:lang w:val="pt-PT"/>
        </w:rPr>
        <w:t>27</w:t>
      </w:r>
      <w:r w:rsidR="004A0D58" w:rsidRPr="002D7398">
        <w:rPr>
          <w:rFonts w:cstheme="minorHAnsi"/>
          <w:caps/>
          <w:sz w:val="24"/>
          <w:szCs w:val="24"/>
          <w:lang w:val="pt-PT"/>
        </w:rPr>
        <w:t>7</w:t>
      </w:r>
      <w:r w:rsidRPr="002D7398">
        <w:rPr>
          <w:rFonts w:cstheme="minorHAnsi"/>
          <w:caps/>
          <w:sz w:val="24"/>
          <w:szCs w:val="24"/>
          <w:lang w:val="pt-PT"/>
        </w:rPr>
        <w:t xml:space="preserve">, de </w:t>
      </w:r>
      <w:r w:rsidR="00274D42" w:rsidRPr="002D7398">
        <w:rPr>
          <w:rFonts w:cstheme="minorHAnsi"/>
          <w:caps/>
          <w:sz w:val="24"/>
          <w:szCs w:val="24"/>
          <w:lang w:val="pt-PT"/>
        </w:rPr>
        <w:t>1</w:t>
      </w:r>
      <w:r w:rsidR="00366BCD" w:rsidRPr="002D7398">
        <w:rPr>
          <w:rFonts w:cstheme="minorHAnsi"/>
          <w:caps/>
          <w:sz w:val="24"/>
          <w:szCs w:val="24"/>
          <w:lang w:val="pt-PT"/>
        </w:rPr>
        <w:t>7</w:t>
      </w:r>
      <w:r w:rsidR="007417DD" w:rsidRPr="002D7398">
        <w:rPr>
          <w:rFonts w:cstheme="minorHAnsi"/>
          <w:caps/>
          <w:sz w:val="24"/>
          <w:szCs w:val="24"/>
          <w:lang w:val="pt-PT"/>
        </w:rPr>
        <w:t xml:space="preserve"> de setembro</w:t>
      </w:r>
      <w:r w:rsidR="00FD70CE" w:rsidRPr="002D7398">
        <w:rPr>
          <w:rFonts w:cstheme="minorHAnsi"/>
          <w:caps/>
          <w:sz w:val="24"/>
          <w:szCs w:val="24"/>
          <w:lang w:val="pt-PT"/>
        </w:rPr>
        <w:t xml:space="preserve"> DE 2020</w:t>
      </w:r>
      <w:r w:rsidRPr="002D7398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2D7398" w:rsidRDefault="00F97E89" w:rsidP="00084D7E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</w:p>
    <w:p w:rsidR="00F97E89" w:rsidRPr="002D7398" w:rsidRDefault="00510E2F" w:rsidP="00084D7E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  <w:lang w:val="pt-PT"/>
        </w:rPr>
      </w:pPr>
      <w:r w:rsidRPr="002D7398">
        <w:rPr>
          <w:rFonts w:cstheme="minorHAnsi"/>
          <w:sz w:val="24"/>
          <w:szCs w:val="24"/>
        </w:rPr>
        <w:t xml:space="preserve">Dispõe </w:t>
      </w:r>
      <w:r w:rsidR="004A0D58" w:rsidRPr="002D7398">
        <w:rPr>
          <w:rFonts w:cstheme="minorHAnsi"/>
          <w:sz w:val="24"/>
          <w:szCs w:val="24"/>
        </w:rPr>
        <w:t>sobre medidas de enfrentamento à pandemia do Covid-19</w:t>
      </w:r>
      <w:r w:rsidRPr="002D7398">
        <w:rPr>
          <w:rFonts w:cstheme="minorHAnsi"/>
          <w:sz w:val="24"/>
          <w:szCs w:val="24"/>
        </w:rPr>
        <w:t xml:space="preserve"> e dá outras providências.</w:t>
      </w:r>
    </w:p>
    <w:p w:rsidR="00973982" w:rsidRPr="002D7398" w:rsidRDefault="00973982" w:rsidP="00084D7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77D45" w:rsidRPr="002D7398" w:rsidRDefault="00F422E4" w:rsidP="00D77D45">
      <w:pPr>
        <w:spacing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2D7398">
        <w:rPr>
          <w:rFonts w:cstheme="minorHAnsi"/>
          <w:sz w:val="24"/>
          <w:szCs w:val="24"/>
        </w:rPr>
        <w:t xml:space="preserve">O </w:t>
      </w:r>
      <w:r w:rsidR="0022154E" w:rsidRPr="002D7398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2D7398">
        <w:rPr>
          <w:rFonts w:cstheme="minorHAnsi"/>
          <w:sz w:val="24"/>
          <w:szCs w:val="24"/>
        </w:rPr>
        <w:t xml:space="preserve">no uso de suas atribuições legais, </w:t>
      </w:r>
      <w:r w:rsidRPr="002D7398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D77D45" w:rsidRPr="002D7398" w:rsidRDefault="00D77D45" w:rsidP="00D77D45">
      <w:pPr>
        <w:spacing w:line="240" w:lineRule="auto"/>
        <w:ind w:firstLine="1418"/>
        <w:jc w:val="both"/>
        <w:rPr>
          <w:rFonts w:cstheme="minorHAnsi"/>
          <w:sz w:val="24"/>
          <w:szCs w:val="24"/>
        </w:rPr>
      </w:pPr>
      <w:r w:rsidRPr="002D7398">
        <w:rPr>
          <w:rFonts w:cstheme="minorHAnsi"/>
          <w:sz w:val="24"/>
          <w:szCs w:val="24"/>
        </w:rPr>
        <w:t>Considerando a Portaria 592 de 17 de agosto de 2020 do Governo do Estado de Santa Catarina, bem como o Decreto de nº 630 de 1º de junho de 2020 que alterou o decreto nº 562, de 2020, que declara estado de calamidade pública em todo o território catarinense.</w:t>
      </w:r>
    </w:p>
    <w:p w:rsidR="00D77D45" w:rsidRPr="002D7398" w:rsidRDefault="00D77D45" w:rsidP="00D77D45">
      <w:pPr>
        <w:spacing w:line="240" w:lineRule="auto"/>
        <w:ind w:firstLine="1418"/>
        <w:jc w:val="both"/>
        <w:rPr>
          <w:rFonts w:cstheme="minorHAnsi"/>
          <w:sz w:val="24"/>
          <w:szCs w:val="24"/>
        </w:rPr>
      </w:pPr>
      <w:r w:rsidRPr="002D7398">
        <w:rPr>
          <w:rFonts w:cstheme="minorHAnsi"/>
          <w:sz w:val="24"/>
          <w:szCs w:val="24"/>
        </w:rPr>
        <w:t>Considerando que em 06 de agosto de 2020 foi deliberado em reunião virtual, sobre as novas medidas a serem adotadas na região como estratégia no combate à Covid-19.</w:t>
      </w:r>
    </w:p>
    <w:p w:rsidR="00D77D45" w:rsidRPr="002D7398" w:rsidRDefault="00D77D45" w:rsidP="00D77D45">
      <w:pPr>
        <w:spacing w:line="240" w:lineRule="auto"/>
        <w:ind w:firstLine="1418"/>
        <w:jc w:val="both"/>
        <w:rPr>
          <w:rFonts w:cstheme="minorHAnsi"/>
          <w:sz w:val="24"/>
          <w:szCs w:val="24"/>
        </w:rPr>
      </w:pPr>
      <w:r w:rsidRPr="002D7398">
        <w:rPr>
          <w:rFonts w:cstheme="minorHAnsi"/>
          <w:sz w:val="24"/>
          <w:szCs w:val="24"/>
        </w:rPr>
        <w:t xml:space="preserve">Considerando a Avaliação do Risco Potencial para COVID-19 que visa orientar a tomada de decisão de forma regionalizada e descentralizada para contenção da pandemia na Região </w:t>
      </w:r>
      <w:r w:rsidR="002D7398">
        <w:rPr>
          <w:rFonts w:cstheme="minorHAnsi"/>
          <w:sz w:val="24"/>
          <w:szCs w:val="24"/>
        </w:rPr>
        <w:t xml:space="preserve">da AMARP, hoje classificada de </w:t>
      </w:r>
      <w:r w:rsidRPr="002D7398">
        <w:rPr>
          <w:rFonts w:cstheme="minorHAnsi"/>
          <w:sz w:val="24"/>
          <w:szCs w:val="24"/>
        </w:rPr>
        <w:t xml:space="preserve">RISCO POTENCIAL GRAVE conforme demonstra a matriz de Risco regional disponível em: </w:t>
      </w:r>
      <w:r w:rsidRPr="002D7398">
        <w:rPr>
          <w:rFonts w:cstheme="minorHAnsi"/>
          <w:sz w:val="24"/>
          <w:szCs w:val="24"/>
        </w:rPr>
        <w:t>http://www.coronavirus.sc.gov.br/gestáo-da-saude/.</w:t>
      </w:r>
    </w:p>
    <w:p w:rsidR="00D77D45" w:rsidRPr="002D7398" w:rsidRDefault="00D77D45" w:rsidP="00D77D45">
      <w:pPr>
        <w:spacing w:line="240" w:lineRule="auto"/>
        <w:ind w:firstLine="1418"/>
        <w:jc w:val="both"/>
        <w:rPr>
          <w:rFonts w:cstheme="minorHAnsi"/>
          <w:sz w:val="24"/>
          <w:szCs w:val="24"/>
        </w:rPr>
      </w:pPr>
      <w:r w:rsidRPr="002D7398">
        <w:rPr>
          <w:rFonts w:cstheme="minorHAnsi"/>
          <w:sz w:val="24"/>
          <w:szCs w:val="24"/>
        </w:rPr>
        <w:t>Considerando que e</w:t>
      </w:r>
      <w:r w:rsidRPr="002D7398">
        <w:rPr>
          <w:rFonts w:cstheme="minorHAnsi"/>
          <w:sz w:val="24"/>
          <w:szCs w:val="24"/>
        </w:rPr>
        <w:t>m reunião da Associação dos Municípios do Alto Vale do Rio do Peixe (Amarp), os prefeitos dos 15 municípios que compreendem a entidade, acordaram deliberar sobre novas deliberações de restrições e ações de prevenção e combate ao Covid-19.</w:t>
      </w:r>
    </w:p>
    <w:p w:rsidR="00D77D45" w:rsidRPr="002D7398" w:rsidRDefault="00D77D45" w:rsidP="00D77D45">
      <w:pPr>
        <w:spacing w:line="240" w:lineRule="auto"/>
        <w:ind w:firstLine="1418"/>
        <w:jc w:val="both"/>
        <w:rPr>
          <w:rFonts w:cstheme="minorHAnsi"/>
          <w:sz w:val="24"/>
          <w:szCs w:val="24"/>
        </w:rPr>
      </w:pPr>
      <w:r w:rsidRPr="002D7398">
        <w:rPr>
          <w:rFonts w:cstheme="minorHAnsi"/>
          <w:sz w:val="24"/>
          <w:szCs w:val="24"/>
        </w:rPr>
        <w:t xml:space="preserve">Considerando que </w:t>
      </w:r>
      <w:r w:rsidRPr="002D7398">
        <w:rPr>
          <w:rFonts w:cstheme="minorHAnsi"/>
          <w:sz w:val="24"/>
          <w:szCs w:val="24"/>
        </w:rPr>
        <w:t>os prefeitos</w:t>
      </w:r>
      <w:r w:rsidR="002D7398" w:rsidRPr="002D7398">
        <w:rPr>
          <w:rFonts w:cstheme="minorHAnsi"/>
          <w:sz w:val="24"/>
          <w:szCs w:val="24"/>
        </w:rPr>
        <w:t xml:space="preserve"> </w:t>
      </w:r>
      <w:r w:rsidR="002D7398" w:rsidRPr="002D7398">
        <w:rPr>
          <w:rFonts w:cstheme="minorHAnsi"/>
          <w:sz w:val="24"/>
          <w:szCs w:val="24"/>
        </w:rPr>
        <w:t xml:space="preserve">da Associação dos Municípios do Alto Vale do Rio do Peixe (Amarp), </w:t>
      </w:r>
      <w:r w:rsidRPr="002D7398">
        <w:rPr>
          <w:rFonts w:cstheme="minorHAnsi"/>
          <w:sz w:val="24"/>
          <w:szCs w:val="24"/>
        </w:rPr>
        <w:t>entendem a importância da ampliação do isolamento social, bem como novas normas de restrições em alguns setores, bem como a ampliação de divulgação em meios de comunicação de não aglomerações em família, amigos, sítios, residências, clubes dentre outros.</w:t>
      </w:r>
    </w:p>
    <w:p w:rsidR="002D7398" w:rsidRDefault="002D7398" w:rsidP="00084D7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510E2F" w:rsidRPr="00084D7E" w:rsidRDefault="00510E2F" w:rsidP="00084D7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DECRETA:</w:t>
      </w:r>
    </w:p>
    <w:p w:rsidR="00E31AF9" w:rsidRDefault="00510E2F" w:rsidP="00B13755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084D7E">
        <w:rPr>
          <w:rFonts w:cstheme="minorHAnsi"/>
          <w:bCs/>
          <w:sz w:val="24"/>
          <w:szCs w:val="24"/>
        </w:rPr>
        <w:t>Art. 1</w:t>
      </w:r>
      <w:proofErr w:type="gramStart"/>
      <w:r w:rsidRPr="00084D7E">
        <w:rPr>
          <w:rFonts w:cstheme="minorHAnsi"/>
          <w:bCs/>
          <w:sz w:val="24"/>
          <w:szCs w:val="24"/>
        </w:rPr>
        <w:t xml:space="preserve">º </w:t>
      </w:r>
      <w:r w:rsidR="00D174ED">
        <w:rPr>
          <w:rFonts w:cstheme="minorHAnsi"/>
          <w:bCs/>
          <w:sz w:val="24"/>
          <w:szCs w:val="24"/>
        </w:rPr>
        <w:t xml:space="preserve"> São</w:t>
      </w:r>
      <w:proofErr w:type="gramEnd"/>
      <w:r w:rsidR="00D174ED">
        <w:rPr>
          <w:rFonts w:cstheme="minorHAnsi"/>
          <w:bCs/>
          <w:sz w:val="24"/>
          <w:szCs w:val="24"/>
        </w:rPr>
        <w:t xml:space="preserve"> as seguintes as deliberações a respeito </w:t>
      </w:r>
      <w:r w:rsidR="000166A8">
        <w:rPr>
          <w:rFonts w:cstheme="minorHAnsi"/>
          <w:bCs/>
          <w:sz w:val="24"/>
          <w:szCs w:val="24"/>
        </w:rPr>
        <w:t xml:space="preserve">das medidas de </w:t>
      </w:r>
      <w:r w:rsidR="00D174ED">
        <w:rPr>
          <w:rFonts w:cstheme="minorHAnsi"/>
          <w:bCs/>
          <w:sz w:val="24"/>
          <w:szCs w:val="24"/>
        </w:rPr>
        <w:t>contenção da pandemia</w:t>
      </w:r>
      <w:r w:rsidR="00E31AF9">
        <w:rPr>
          <w:rFonts w:cstheme="minorHAnsi"/>
          <w:bCs/>
          <w:sz w:val="24"/>
          <w:szCs w:val="24"/>
        </w:rPr>
        <w:t>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B13755" w:rsidRPr="00E31AF9" w:rsidTr="00FE6DE0">
        <w:tc>
          <w:tcPr>
            <w:tcW w:w="9498" w:type="dxa"/>
            <w:shd w:val="clear" w:color="auto" w:fill="auto"/>
          </w:tcPr>
          <w:p w:rsidR="00E31AF9" w:rsidRDefault="00E31AF9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AO FUNCIONAMENTO DO COMÉRCIO:  - Horário de funcionamento até as 19:00 horas de segunda a sábado, fechando aos domingos e feriados. Está liberado a prova de roupas nas lojas e similares.</w:t>
            </w:r>
          </w:p>
          <w:p w:rsidR="00B13755" w:rsidRPr="00E31AF9" w:rsidRDefault="00E31AF9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AO FUNCIONAMENTO DE LOJAS DE DEPARTAMENTOS, GALERIAS, CENTROS COMERCIAIS E SUPERMERCADOS, MERCADOS, MERCEARIAS, PADARIAS, AÇOUGUES E AFINS: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3755" w:rsidRPr="00E31AF9">
              <w:rPr>
                <w:rFonts w:cstheme="minorHAnsi"/>
                <w:sz w:val="24"/>
                <w:szCs w:val="24"/>
              </w:rPr>
              <w:t>- Funcionamento até as 22 horas de segunda a domingo.</w:t>
            </w:r>
          </w:p>
          <w:p w:rsidR="00B13755" w:rsidRPr="00E31AF9" w:rsidRDefault="00E31AF9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AOS SERVIÇOS DE ALIMENTAÇÃO: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3755" w:rsidRPr="00E31AF9">
              <w:rPr>
                <w:rFonts w:cstheme="minorHAnsi"/>
                <w:sz w:val="24"/>
                <w:szCs w:val="24"/>
              </w:rPr>
              <w:t>- Restaurantes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funcionamento de segunda a quinta-feira até as 22 horas. Na sexta-feira, sábado e domingo o atendimento será até as 24 </w:t>
            </w:r>
            <w:r w:rsidR="00B13755" w:rsidRPr="00E31AF9">
              <w:rPr>
                <w:rFonts w:cstheme="minorHAnsi"/>
                <w:sz w:val="24"/>
                <w:szCs w:val="24"/>
              </w:rPr>
              <w:lastRenderedPageBreak/>
              <w:t>horas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="00B13755" w:rsidRPr="00E31AF9">
              <w:rPr>
                <w:rFonts w:cstheme="minorHAnsi"/>
                <w:sz w:val="24"/>
                <w:szCs w:val="24"/>
              </w:rPr>
              <w:t>- Lanchonetes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B13755" w:rsidRPr="00E31AF9">
              <w:rPr>
                <w:rFonts w:cstheme="minorHAnsi"/>
                <w:sz w:val="24"/>
                <w:szCs w:val="24"/>
              </w:rPr>
              <w:t>funcionamento de segunda a quinta-feira até as 22 horas. Na sexta-feira, sábado e domingo o atendimento será até as 24 horas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B13755" w:rsidRPr="008776DB">
              <w:rPr>
                <w:rFonts w:cstheme="minorHAnsi"/>
                <w:i/>
                <w:sz w:val="24"/>
                <w:szCs w:val="24"/>
              </w:rPr>
              <w:t>Food</w:t>
            </w:r>
            <w:proofErr w:type="spellEnd"/>
            <w:r w:rsidR="00B13755" w:rsidRPr="008776D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B13755" w:rsidRPr="008776DB">
              <w:rPr>
                <w:rFonts w:cstheme="minorHAnsi"/>
                <w:i/>
                <w:sz w:val="24"/>
                <w:szCs w:val="24"/>
              </w:rPr>
              <w:t>Trucks</w:t>
            </w:r>
            <w:proofErr w:type="spellEnd"/>
            <w:r w:rsidR="00B13755" w:rsidRPr="00E31AF9">
              <w:rPr>
                <w:rFonts w:cstheme="minorHAnsi"/>
                <w:sz w:val="24"/>
                <w:szCs w:val="24"/>
              </w:rPr>
              <w:t>/ambulantes (</w:t>
            </w:r>
            <w:proofErr w:type="spellStart"/>
            <w:r w:rsidR="00B13755" w:rsidRPr="00E31AF9">
              <w:rPr>
                <w:rFonts w:cstheme="minorHAnsi"/>
                <w:sz w:val="24"/>
                <w:szCs w:val="24"/>
              </w:rPr>
              <w:t>ex</w:t>
            </w:r>
            <w:proofErr w:type="spellEnd"/>
            <w:r w:rsidR="00B13755" w:rsidRPr="00E31AF9">
              <w:rPr>
                <w:rFonts w:cstheme="minorHAnsi"/>
                <w:sz w:val="24"/>
                <w:szCs w:val="24"/>
              </w:rPr>
              <w:t>: cachorro quente)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B13755" w:rsidRPr="00E31AF9">
              <w:rPr>
                <w:rFonts w:cstheme="minorHAnsi"/>
                <w:sz w:val="24"/>
                <w:szCs w:val="24"/>
              </w:rPr>
              <w:t>funcionamento de segunda a quinta-feira até as 22 horas. Na sexta-feira, sábado e domingo o a</w:t>
            </w:r>
            <w:r>
              <w:rPr>
                <w:rFonts w:cstheme="minorHAnsi"/>
                <w:sz w:val="24"/>
                <w:szCs w:val="24"/>
              </w:rPr>
              <w:t xml:space="preserve">tendimento será até as 24 horas: </w:t>
            </w:r>
            <w:r w:rsidR="00B13755" w:rsidRPr="00E31AF9">
              <w:rPr>
                <w:rFonts w:cstheme="minorHAnsi"/>
                <w:sz w:val="24"/>
                <w:szCs w:val="24"/>
              </w:rPr>
              <w:t>- Bares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funcionamento de segunda domingo até as 20 horas. Não será permitido nenhum tipo de jogos como baralho, cartas e </w:t>
            </w:r>
            <w:r w:rsidR="00095AD8">
              <w:rPr>
                <w:rFonts w:cstheme="minorHAnsi"/>
                <w:sz w:val="24"/>
                <w:szCs w:val="24"/>
              </w:rPr>
              <w:t xml:space="preserve">similares: </w:t>
            </w:r>
            <w:r w:rsidR="00B13755" w:rsidRPr="00E31AF9">
              <w:rPr>
                <w:rFonts w:cstheme="minorHAnsi"/>
                <w:sz w:val="24"/>
                <w:szCs w:val="24"/>
              </w:rPr>
              <w:t>- Lojas de Conveniências e similares</w:t>
            </w:r>
            <w:r w:rsidR="00095AD8">
              <w:rPr>
                <w:rFonts w:cstheme="minorHAnsi"/>
                <w:sz w:val="24"/>
                <w:szCs w:val="24"/>
              </w:rPr>
              <w:t xml:space="preserve">: 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O horário de funcionamento para aquisições de lanches, guloseimas e bebidas, será de segunda a domingo até as 20 horas. Poderá ser realizada a venda, mas não o consumo no local. </w:t>
            </w:r>
          </w:p>
          <w:p w:rsidR="00B13755" w:rsidRPr="00E31AF9" w:rsidRDefault="00095AD8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 - 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QUANTO A REALIZAÇÃO DE EVENTOS PÚBLICOS E PRIVADOS: Fica condicionada </w:t>
            </w:r>
            <w:r w:rsidR="002A3F5A">
              <w:rPr>
                <w:rFonts w:cstheme="minorHAnsi"/>
                <w:sz w:val="24"/>
                <w:szCs w:val="24"/>
              </w:rPr>
              <w:t>à</w:t>
            </w:r>
            <w:r w:rsidR="00B13755" w:rsidRPr="00E31AF9">
              <w:rPr>
                <w:rFonts w:cstheme="minorHAnsi"/>
                <w:sz w:val="24"/>
                <w:szCs w:val="24"/>
              </w:rPr>
              <w:t>s portarias que serão publicadas pelo Governo do Estado de Santa Catarina.</w:t>
            </w:r>
          </w:p>
          <w:p w:rsidR="002A3F5A" w:rsidRDefault="002A3F5A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 PROMOÇÕES COMERCIAIS: Poderão ser realizadas dentro do regramento sanitário, sob a fiscalização d</w:t>
            </w:r>
            <w:r>
              <w:rPr>
                <w:rFonts w:cstheme="minorHAnsi"/>
                <w:sz w:val="24"/>
                <w:szCs w:val="24"/>
              </w:rPr>
              <w:t>o municí</w:t>
            </w:r>
            <w:r w:rsidR="00B13755" w:rsidRPr="00E31AF9">
              <w:rPr>
                <w:rFonts w:cstheme="minorHAnsi"/>
                <w:sz w:val="24"/>
                <w:szCs w:val="24"/>
              </w:rPr>
              <w:t>pio, bem</w:t>
            </w:r>
            <w:r>
              <w:rPr>
                <w:rFonts w:cstheme="minorHAnsi"/>
                <w:sz w:val="24"/>
                <w:szCs w:val="24"/>
              </w:rPr>
              <w:t xml:space="preserve"> como a sua possível liberação.</w:t>
            </w:r>
          </w:p>
          <w:p w:rsidR="002A3F5A" w:rsidRDefault="002A3F5A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 EVENTOS ESPORTIVOS: Fica condicionada as portarias que serão publicadas pelo Governo do Estado de Santa Catarina.</w:t>
            </w:r>
          </w:p>
          <w:p w:rsidR="00B13755" w:rsidRPr="00E31AF9" w:rsidRDefault="002A3F5A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VII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AS AULAS DE ENSINO SUPERIOR: Os municípios da Amarp farão o transporte escolar desses acadêmicos para aulas práticas e laboratoriais de forma presencial.</w:t>
            </w:r>
          </w:p>
          <w:p w:rsidR="00B13755" w:rsidRPr="00E31AF9" w:rsidRDefault="007771B9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VIII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AS AULAS DE ENSINO MÉDIO E SUPERIOR: A liberação das aulas do ensino médio e superior será de acordo com as normas estabelecidas pelo Governo do Estado do Estado de Santa Catarina.</w:t>
            </w:r>
          </w:p>
          <w:p w:rsidR="00B13755" w:rsidRPr="00E31AF9" w:rsidRDefault="00D029C9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IX - 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QUANTO AS AULAS DA REDE MUNICIPAL DE ENSINO: Quanto a volta das aulas presenciais nas redes municipais de ensino dos municípios integrantes da Amarp, validamos a orientação da Fecam e </w:t>
            </w:r>
            <w:proofErr w:type="spellStart"/>
            <w:r w:rsidR="00B13755" w:rsidRPr="00E31AF9">
              <w:rPr>
                <w:rFonts w:cstheme="minorHAnsi"/>
                <w:sz w:val="24"/>
                <w:szCs w:val="24"/>
              </w:rPr>
              <w:t>Undime</w:t>
            </w:r>
            <w:proofErr w:type="spellEnd"/>
            <w:r w:rsidR="00B13755" w:rsidRPr="00E31AF9">
              <w:rPr>
                <w:rFonts w:cstheme="minorHAnsi"/>
                <w:sz w:val="24"/>
                <w:szCs w:val="24"/>
              </w:rPr>
              <w:t xml:space="preserve"> – SC no sentido do não retorno das atividades presenciais nas escolas em 2020. Conforme nota conjunta Fecam e </w:t>
            </w:r>
            <w:proofErr w:type="spellStart"/>
            <w:r w:rsidR="00B13755" w:rsidRPr="00E31AF9">
              <w:rPr>
                <w:rFonts w:cstheme="minorHAnsi"/>
                <w:sz w:val="24"/>
                <w:szCs w:val="24"/>
              </w:rPr>
              <w:t>Undime</w:t>
            </w:r>
            <w:proofErr w:type="spellEnd"/>
            <w:r w:rsidR="00B13755" w:rsidRPr="00E31AF9">
              <w:rPr>
                <w:rFonts w:cstheme="minorHAnsi"/>
                <w:sz w:val="24"/>
                <w:szCs w:val="24"/>
              </w:rPr>
              <w:t xml:space="preserve"> do dia 14 de setembro de 2020, onde recomendam que as redes públicas municipais de ensino de Santa Catarina, avaliem e considerem comunicar a decisão de não retornar as atividades presenciais nas escolas das redes de ensino no restante do ano de 2020. Neste sentido a Amarp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por conseguinte o município de Timbó Grande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 acompanha a decisão coletiva da educação pública municipal de Santa Catarina, pelo não retorno as aulas presencias nas redes municipais de ensino até o final do ano letivo de 2020. A educação pública municipal autorizou essas duas instituições Fecam e </w:t>
            </w:r>
            <w:proofErr w:type="spellStart"/>
            <w:r w:rsidR="00B13755" w:rsidRPr="00E31AF9">
              <w:rPr>
                <w:rFonts w:cstheme="minorHAnsi"/>
                <w:sz w:val="24"/>
                <w:szCs w:val="24"/>
              </w:rPr>
              <w:t>Undime</w:t>
            </w:r>
            <w:proofErr w:type="spellEnd"/>
            <w:r w:rsidR="00B13755" w:rsidRPr="00E31AF9">
              <w:rPr>
                <w:rFonts w:cstheme="minorHAnsi"/>
                <w:sz w:val="24"/>
                <w:szCs w:val="24"/>
              </w:rPr>
              <w:t>, a recomendar a decisão pelo não retorno das atividades presenciais nas escolas da sua rede de ensino em 2020 e comunica ainda a toda a sociedade que manterá o seu reconhecido compromisso com a qualidade do ensino que oferta.</w:t>
            </w:r>
          </w:p>
          <w:p w:rsidR="00B13755" w:rsidRPr="00E31AF9" w:rsidRDefault="00D029C9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AS AULAS PRÁTICAS: A Amarp ficará no aguardo do protocolo de liberação das unidades escolares, pelo Governo do Estado de Santa Catarina.</w:t>
            </w:r>
          </w:p>
          <w:p w:rsidR="00B13755" w:rsidRPr="00E31AF9" w:rsidRDefault="00D029C9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XI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 EXECUÇÃO DE MÚSICA AO VIVO: Fica autorizado música ao vivo nos bares e similares com o devido regramento sanitário.</w:t>
            </w:r>
          </w:p>
          <w:p w:rsidR="008776DB" w:rsidRDefault="00D029C9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XII - 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QUANTO AOS ESPAÇOS DE PARQUES, PRAÇAS, CLUBES SOCIAIS E AFINS: Fica </w:t>
            </w:r>
            <w:r w:rsidR="008776DB">
              <w:rPr>
                <w:rFonts w:cstheme="minorHAnsi"/>
                <w:sz w:val="24"/>
                <w:szCs w:val="24"/>
              </w:rPr>
              <w:t>liberado o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 uso de parques</w:t>
            </w:r>
            <w:r w:rsidR="008776DB">
              <w:rPr>
                <w:rFonts w:cstheme="minorHAnsi"/>
                <w:sz w:val="24"/>
                <w:szCs w:val="24"/>
              </w:rPr>
              <w:t>, parques infantis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 e praças para atividade esportivas, caminhadas, corridas e afins, seguindo os devidos regramentos sanitários</w:t>
            </w:r>
            <w:r w:rsidR="008776DB">
              <w:rPr>
                <w:rFonts w:cstheme="minorHAnsi"/>
                <w:sz w:val="24"/>
                <w:szCs w:val="24"/>
              </w:rPr>
              <w:t>, com o</w:t>
            </w:r>
            <w:r w:rsidR="00B13755" w:rsidRPr="00E31AF9">
              <w:rPr>
                <w:rFonts w:cstheme="minorHAnsi"/>
                <w:sz w:val="24"/>
                <w:szCs w:val="24"/>
              </w:rPr>
              <w:t>brigatoriedade do uso de máscara nesses locais</w:t>
            </w:r>
            <w:r w:rsidR="008776DB">
              <w:rPr>
                <w:rFonts w:cstheme="minorHAnsi"/>
                <w:sz w:val="24"/>
                <w:szCs w:val="24"/>
              </w:rPr>
              <w:t>.</w:t>
            </w:r>
          </w:p>
          <w:p w:rsidR="00B13755" w:rsidRPr="00E31AF9" w:rsidRDefault="008776DB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029C9">
              <w:rPr>
                <w:rFonts w:cstheme="minorHAnsi"/>
                <w:sz w:val="24"/>
                <w:szCs w:val="24"/>
              </w:rPr>
              <w:t xml:space="preserve">XIII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 CASAMENTOS E BATIZADOS: Estão permitidos os casamentos e batizados, sendo apenas autorizados as celebrações religiosas, com o devido regramento sanitário como a capacidade de 30% da lotação total do local da realização da celebração nos dias já liberados pelos respectivos decretos.</w:t>
            </w:r>
          </w:p>
          <w:p w:rsidR="00B13755" w:rsidRPr="00E31AF9" w:rsidRDefault="00565C8E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XIV - 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QUANTO A REALIZAÇÃO DE VELÓRIOS: Os velórios realizados em âmbito municipal, deverão obedecer às normas sanitárias estipuladas </w:t>
            </w:r>
            <w:r w:rsidR="008776DB">
              <w:rPr>
                <w:rFonts w:cstheme="minorHAnsi"/>
                <w:sz w:val="24"/>
                <w:szCs w:val="24"/>
              </w:rPr>
              <w:t>pelo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 município.</w:t>
            </w:r>
          </w:p>
          <w:p w:rsidR="00B13755" w:rsidRPr="00E31AF9" w:rsidRDefault="00565C8E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XV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AS ACADEMIAS AO AR LIVRE: Fica</w:t>
            </w:r>
            <w:r w:rsidR="008776DB">
              <w:rPr>
                <w:rFonts w:cstheme="minorHAnsi"/>
                <w:sz w:val="24"/>
                <w:szCs w:val="24"/>
              </w:rPr>
              <w:t xml:space="preserve">m liberadas as </w:t>
            </w:r>
            <w:r w:rsidR="00B13755" w:rsidRPr="00E31AF9">
              <w:rPr>
                <w:rFonts w:cstheme="minorHAnsi"/>
                <w:sz w:val="24"/>
                <w:szCs w:val="24"/>
              </w:rPr>
              <w:t>atividades em academias ao ar livre, com os devidos regramentos sanitários.</w:t>
            </w:r>
          </w:p>
          <w:p w:rsidR="00B13755" w:rsidRPr="00E31AF9" w:rsidRDefault="00912403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XVI - 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QUANTO AS ATIVIDADES ESPORTIVAS COLETIVAS DE CONTATO: Fica condicionada as portarias que serão publicadas pelo Governo do Estado de Santa Catarina. O Futebol </w:t>
            </w:r>
            <w:proofErr w:type="spellStart"/>
            <w:r w:rsidR="00B13755" w:rsidRPr="00912403">
              <w:rPr>
                <w:rFonts w:cstheme="minorHAnsi"/>
                <w:i/>
                <w:sz w:val="24"/>
                <w:szCs w:val="24"/>
              </w:rPr>
              <w:t>Society</w:t>
            </w:r>
            <w:proofErr w:type="spellEnd"/>
            <w:r w:rsidR="00B13755" w:rsidRPr="00E31AF9">
              <w:rPr>
                <w:rFonts w:cstheme="minorHAnsi"/>
                <w:sz w:val="24"/>
                <w:szCs w:val="24"/>
              </w:rPr>
              <w:t xml:space="preserve"> obedecerá a portaria 664 do Governo do Estado de Santa Catarina.</w:t>
            </w:r>
          </w:p>
          <w:p w:rsidR="00B13755" w:rsidRPr="00E31AF9" w:rsidRDefault="00F35F06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XVII - 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QUANTO A PARTICIPAÇÃO DOS MUNICÍPIOS DA AMARP NOS JASC: Os municípios da Amarp não participarão dos Jogos Abertos de Santa Catarina em nenhuma de suas etapas, por entender que o momento não é favorável a treinamentos, bem como viagens e aglomerações de atletas. (Conforme ofício nº 023 de 08 de setembro de 2020 expedido pela Amarp ao presidente da </w:t>
            </w:r>
            <w:proofErr w:type="spellStart"/>
            <w:r w:rsidR="00B13755" w:rsidRPr="00E31AF9">
              <w:rPr>
                <w:rFonts w:cstheme="minorHAnsi"/>
                <w:sz w:val="24"/>
                <w:szCs w:val="24"/>
              </w:rPr>
              <w:t>Fesporte</w:t>
            </w:r>
            <w:proofErr w:type="spellEnd"/>
            <w:r w:rsidR="00B13755" w:rsidRPr="00E31AF9">
              <w:rPr>
                <w:rFonts w:cstheme="minorHAnsi"/>
                <w:sz w:val="24"/>
                <w:szCs w:val="24"/>
              </w:rPr>
              <w:t>, Rui Godinho).</w:t>
            </w:r>
          </w:p>
          <w:p w:rsidR="00B13755" w:rsidRPr="00E31AF9" w:rsidRDefault="00F35F06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XVIII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 EVENTOS AUTOMOBILÍSTICOS, MOTOCICLÍSTICOS, CAVALGADAS E AFINS: Estão liberadas as competições sem confraternização e sem a presença de público, com os devidos regramentos sanitários.</w:t>
            </w:r>
          </w:p>
          <w:p w:rsidR="00B13755" w:rsidRPr="00E31AF9" w:rsidRDefault="002F7C38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XIX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 REUNIÕES DE ENTIDADES E AFINS: Poderão ser realizadas reuniões presenciais de entidades como Associações Comerciais e Afins com o devido regramento sanitário, com a capacidade de 30</w:t>
            </w:r>
            <w:r>
              <w:rPr>
                <w:rFonts w:cstheme="minorHAnsi"/>
                <w:sz w:val="24"/>
                <w:szCs w:val="24"/>
              </w:rPr>
              <w:t>% da capacidade total do local.</w:t>
            </w:r>
          </w:p>
          <w:p w:rsidR="00B13755" w:rsidRPr="00E31AF9" w:rsidRDefault="002F7C38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XX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AS COMEMORAÇÕES RELIGIOSAS: As comemorações e celebrações religiosas deverão acontecer de forma on-line sem a presença de público. Serão liberados a venda de churrasco com reserva antecipada (</w:t>
            </w:r>
            <w:r w:rsidR="00B13755" w:rsidRPr="008776DB">
              <w:rPr>
                <w:rFonts w:cstheme="minorHAnsi"/>
                <w:i/>
                <w:sz w:val="24"/>
                <w:szCs w:val="24"/>
              </w:rPr>
              <w:t>Delivery</w:t>
            </w:r>
            <w:r w:rsidR="00B13755" w:rsidRPr="00E31AF9">
              <w:rPr>
                <w:rFonts w:cstheme="minorHAnsi"/>
                <w:sz w:val="24"/>
                <w:szCs w:val="24"/>
              </w:rPr>
              <w:t>). Não poderá acontecer confraternização no local. (Este item está liberado enquanto a Amarp estiver no nível laranja ou amarelo).</w:t>
            </w:r>
          </w:p>
          <w:p w:rsidR="002F7C38" w:rsidRDefault="002F7C38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XXI - 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QUANTO A OCUPAÇÃO DE HOTÉIS E POUSADAS: O limite máximo de capacidade deverá ser de até 50% para a ocupação de hotéis e pousadas com os devidos regramentos sanitários, </w:t>
            </w:r>
            <w:r w:rsidR="00B13755" w:rsidRPr="00E31AF9">
              <w:rPr>
                <w:rFonts w:cstheme="minorHAnsi"/>
                <w:sz w:val="24"/>
                <w:szCs w:val="24"/>
              </w:rPr>
              <w:lastRenderedPageBreak/>
              <w:t>obedecendo o artigo 2º inciso I da portaria 224 de 12 de abril de 2020 do Governo do Estado de Santa Catarina.</w:t>
            </w:r>
          </w:p>
          <w:p w:rsidR="00B13755" w:rsidRPr="00E31AF9" w:rsidRDefault="002F7C38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XXII - 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QUANTO A OBRIGATORIEDADE DO USO DE MÁSCARAS: Passam a ser obrigatórias em todo o território da região da AMARP, o uso de máscaras pelos cidadãos em todos os ambientes. O descumprimento gerará aplicação de multa pecuniária, com valor estabelecido por cada município. </w:t>
            </w:r>
          </w:p>
          <w:p w:rsidR="00B13755" w:rsidRPr="00E31AF9" w:rsidRDefault="002F7C38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XXIII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AO PROTOCOLO PRECOCE: Os municípios presentes na reunião da Amarp farão a adesão ao Protocolo Precoce que vem sendo desenvolvido em alguns municípios como Videira, como forma de prevenir a expansão do contágio do Covid-19 nos municípios da nossa região.</w:t>
            </w:r>
          </w:p>
          <w:p w:rsidR="00B13755" w:rsidRPr="00E31AF9" w:rsidRDefault="002F7C38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XXIV - </w:t>
            </w:r>
            <w:r w:rsidR="00B13755" w:rsidRPr="00E31AF9">
              <w:rPr>
                <w:rFonts w:cstheme="minorHAnsi"/>
                <w:sz w:val="24"/>
                <w:szCs w:val="24"/>
              </w:rPr>
              <w:t>QUANTO A FISCALIZAÇÃO E SANÇÃO (multas): Vigilância Sanitária:</w:t>
            </w:r>
            <w:r w:rsidR="008776DB">
              <w:rPr>
                <w:rFonts w:cstheme="minorHAnsi"/>
                <w:sz w:val="24"/>
                <w:szCs w:val="24"/>
              </w:rPr>
              <w:t xml:space="preserve"> </w:t>
            </w:r>
            <w:r w:rsidR="00B13755" w:rsidRPr="00E31AF9">
              <w:rPr>
                <w:rFonts w:cstheme="minorHAnsi"/>
                <w:sz w:val="24"/>
                <w:szCs w:val="24"/>
              </w:rPr>
              <w:t>- Estabelecimentos: O não cumprimento das medidas restritivas, haverá suspensão imediata no funcionamento do estabelecimento até regularização das mesmas;</w:t>
            </w:r>
          </w:p>
          <w:p w:rsidR="00B13755" w:rsidRPr="008776DB" w:rsidRDefault="00B13755" w:rsidP="008776DB">
            <w:pPr>
              <w:pStyle w:val="PargrafodaLista"/>
              <w:numPr>
                <w:ilvl w:val="0"/>
                <w:numId w:val="42"/>
              </w:numPr>
              <w:ind w:left="37" w:firstLine="1418"/>
              <w:jc w:val="both"/>
              <w:rPr>
                <w:rFonts w:cstheme="minorHAnsi"/>
                <w:sz w:val="24"/>
                <w:szCs w:val="24"/>
              </w:rPr>
            </w:pPr>
            <w:r w:rsidRPr="008776DB">
              <w:rPr>
                <w:rFonts w:cstheme="minorHAnsi"/>
                <w:sz w:val="24"/>
                <w:szCs w:val="24"/>
              </w:rPr>
              <w:t>Sendo constatado o descumprimento das normas previstas nos protocolos citados, o órgão fiscalizador deve lavrar termo próprio para abertura de processo administrativo sanitário e boletim de ocorrência (nos termos do art. 268 do código penal), determinando a suspensão imediata das atividades pela infratora (fechamento), até que a Vigilância Sanitária constate a regularização das medidas de prevenção.</w:t>
            </w:r>
          </w:p>
          <w:p w:rsidR="00B13755" w:rsidRPr="00E31AF9" w:rsidRDefault="002F7C38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XXV - </w:t>
            </w:r>
            <w:r w:rsidR="00B13755" w:rsidRPr="00E31AF9">
              <w:rPr>
                <w:rFonts w:cstheme="minorHAnsi"/>
                <w:sz w:val="24"/>
                <w:szCs w:val="24"/>
              </w:rPr>
              <w:t>DELIBERAÇÕES DA CIR:</w:t>
            </w:r>
          </w:p>
          <w:p w:rsidR="00B13755" w:rsidRPr="00E31AF9" w:rsidRDefault="00B13755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E31AF9">
              <w:rPr>
                <w:rFonts w:cstheme="minorHAnsi"/>
                <w:sz w:val="24"/>
                <w:szCs w:val="24"/>
              </w:rPr>
              <w:t xml:space="preserve">- Regramento da vigilância sanitária, </w:t>
            </w:r>
          </w:p>
          <w:p w:rsidR="00B13755" w:rsidRPr="00E31AF9" w:rsidRDefault="00B13755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E31AF9">
              <w:rPr>
                <w:rFonts w:cstheme="minorHAnsi"/>
                <w:sz w:val="24"/>
                <w:szCs w:val="24"/>
              </w:rPr>
              <w:t>- Atuação permanente da fiscalização com auxílio do poder de polícia e guarda municipal;</w:t>
            </w:r>
          </w:p>
          <w:p w:rsidR="00B13755" w:rsidRPr="00E31AF9" w:rsidRDefault="00B13755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E31AF9">
              <w:rPr>
                <w:rFonts w:cstheme="minorHAnsi"/>
                <w:sz w:val="24"/>
                <w:szCs w:val="24"/>
              </w:rPr>
              <w:t>- Lavar as mãos frequentemente com água e sabão;</w:t>
            </w:r>
          </w:p>
          <w:p w:rsidR="00B13755" w:rsidRPr="00E31AF9" w:rsidRDefault="00B13755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E31AF9">
              <w:rPr>
                <w:rFonts w:cstheme="minorHAnsi"/>
                <w:sz w:val="24"/>
                <w:szCs w:val="24"/>
              </w:rPr>
              <w:t>- Higienize as mãos com álcool 70%;</w:t>
            </w:r>
          </w:p>
          <w:p w:rsidR="00B13755" w:rsidRPr="00E31AF9" w:rsidRDefault="00B13755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E31AF9">
              <w:rPr>
                <w:rFonts w:cstheme="minorHAnsi"/>
                <w:sz w:val="24"/>
                <w:szCs w:val="24"/>
              </w:rPr>
              <w:t>- Cobrir com o braço o nariz e boca ao espirrar ou tossir;</w:t>
            </w:r>
          </w:p>
          <w:p w:rsidR="00B13755" w:rsidRPr="00E31AF9" w:rsidRDefault="00B13755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E31AF9">
              <w:rPr>
                <w:rFonts w:cstheme="minorHAnsi"/>
                <w:sz w:val="24"/>
                <w:szCs w:val="24"/>
              </w:rPr>
              <w:t>- Mantenha os ambientes bem ventilados e limpos;</w:t>
            </w:r>
          </w:p>
          <w:p w:rsidR="00B13755" w:rsidRPr="00E31AF9" w:rsidRDefault="00B13755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E31AF9">
              <w:rPr>
                <w:rFonts w:cstheme="minorHAnsi"/>
                <w:sz w:val="24"/>
                <w:szCs w:val="24"/>
              </w:rPr>
              <w:t>- Evite apertos de mão, abraços e beijos;</w:t>
            </w:r>
          </w:p>
          <w:p w:rsidR="00B13755" w:rsidRPr="00E31AF9" w:rsidRDefault="00B13755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E31AF9">
              <w:rPr>
                <w:rFonts w:cstheme="minorHAnsi"/>
                <w:sz w:val="24"/>
                <w:szCs w:val="24"/>
              </w:rPr>
              <w:t>- Mantenha distância segura entre as pessoas, inclusive em filas;</w:t>
            </w:r>
          </w:p>
          <w:p w:rsidR="00B13755" w:rsidRPr="00E31AF9" w:rsidRDefault="00B13755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E31AF9">
              <w:rPr>
                <w:rFonts w:cstheme="minorHAnsi"/>
                <w:sz w:val="24"/>
                <w:szCs w:val="24"/>
              </w:rPr>
              <w:t>- Evite tocar em balcões e outras superfícies;</w:t>
            </w:r>
          </w:p>
          <w:p w:rsidR="00B13755" w:rsidRPr="00E31AF9" w:rsidRDefault="00B13755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E31AF9">
              <w:rPr>
                <w:rFonts w:cstheme="minorHAnsi"/>
                <w:sz w:val="24"/>
                <w:szCs w:val="24"/>
              </w:rPr>
              <w:t>- Higienize as mãos antes e depois de utilizar carrinhos e cestas de compras;</w:t>
            </w:r>
          </w:p>
          <w:p w:rsidR="00B13755" w:rsidRPr="00E31AF9" w:rsidRDefault="00B13755" w:rsidP="00E3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E31AF9">
              <w:rPr>
                <w:rFonts w:cstheme="minorHAnsi"/>
                <w:sz w:val="24"/>
                <w:szCs w:val="24"/>
              </w:rPr>
              <w:t>- Evitar reuniões familiares, de amigos, e qualquer tipo de aglomerações.</w:t>
            </w:r>
          </w:p>
        </w:tc>
      </w:tr>
      <w:tr w:rsidR="00B13755" w:rsidRPr="00E31AF9" w:rsidTr="00FE6DE0">
        <w:tc>
          <w:tcPr>
            <w:tcW w:w="9498" w:type="dxa"/>
            <w:shd w:val="clear" w:color="auto" w:fill="auto"/>
          </w:tcPr>
          <w:p w:rsidR="00B13755" w:rsidRPr="00E31AF9" w:rsidRDefault="00CC3BBA" w:rsidP="008776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XXVI - </w:t>
            </w:r>
            <w:r w:rsidR="00B13755" w:rsidRPr="00E31AF9">
              <w:rPr>
                <w:rFonts w:cstheme="minorHAnsi"/>
                <w:sz w:val="24"/>
                <w:szCs w:val="24"/>
              </w:rPr>
              <w:t>DA FUNDAMENTAÇÃO LEGAL</w:t>
            </w:r>
            <w:r w:rsidR="008776DB">
              <w:rPr>
                <w:rFonts w:cstheme="minorHAnsi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B13755" w:rsidRPr="00E31AF9">
              <w:rPr>
                <w:rFonts w:cstheme="minorHAnsi"/>
                <w:sz w:val="24"/>
                <w:szCs w:val="24"/>
              </w:rPr>
              <w:t xml:space="preserve">Estado de Santa Catarina. Decreto nº 630, de 1º de junho de 2020. E Portarias e regulamentações em vigência, disponíveis em: </w:t>
            </w:r>
            <w:r w:rsidR="00B13755" w:rsidRPr="00CC3BBA">
              <w:rPr>
                <w:rFonts w:cstheme="minorHAnsi"/>
                <w:sz w:val="24"/>
                <w:szCs w:val="24"/>
              </w:rPr>
              <w:t>http://dados.sc.gov.br/dataset/covid-1º9-decretos-estáduais</w:t>
            </w:r>
            <w:r w:rsidR="00B13755" w:rsidRPr="00E31AF9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</w:tbl>
    <w:p w:rsidR="00CC3BBA" w:rsidRDefault="00CC3BBA" w:rsidP="00B13755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2</w:t>
      </w:r>
      <w:proofErr w:type="gramStart"/>
      <w:r>
        <w:rPr>
          <w:rFonts w:cstheme="minorHAnsi"/>
          <w:sz w:val="24"/>
          <w:szCs w:val="24"/>
        </w:rPr>
        <w:t>º  Este</w:t>
      </w:r>
      <w:proofErr w:type="gramEnd"/>
      <w:r>
        <w:rPr>
          <w:rFonts w:cstheme="minorHAnsi"/>
          <w:sz w:val="24"/>
          <w:szCs w:val="24"/>
        </w:rPr>
        <w:t xml:space="preserve"> Decreto entra em vigor na data de sua publicação, revogadas as disposições em contrário.</w:t>
      </w:r>
    </w:p>
    <w:p w:rsidR="00510E2F" w:rsidRPr="00084D7E" w:rsidRDefault="00510E2F" w:rsidP="00B13755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Publique-se. Registre-se e cumpra-se.</w:t>
      </w:r>
    </w:p>
    <w:p w:rsidR="00434604" w:rsidRPr="00084D7E" w:rsidRDefault="00434604" w:rsidP="00433991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Timbó Grande</w:t>
      </w:r>
      <w:r w:rsidR="00D2691F" w:rsidRPr="00084D7E">
        <w:rPr>
          <w:rFonts w:cstheme="minorHAnsi"/>
          <w:sz w:val="24"/>
          <w:szCs w:val="24"/>
        </w:rPr>
        <w:t xml:space="preserve">, </w:t>
      </w:r>
      <w:r w:rsidRPr="00084D7E">
        <w:rPr>
          <w:rFonts w:cstheme="minorHAnsi"/>
          <w:sz w:val="24"/>
          <w:szCs w:val="24"/>
        </w:rPr>
        <w:t xml:space="preserve">SC, </w:t>
      </w:r>
      <w:r w:rsidR="00274D42" w:rsidRPr="00084D7E">
        <w:rPr>
          <w:rFonts w:cstheme="minorHAnsi"/>
          <w:sz w:val="24"/>
          <w:szCs w:val="24"/>
        </w:rPr>
        <w:t>1</w:t>
      </w:r>
      <w:r w:rsidR="00366BCD">
        <w:rPr>
          <w:rFonts w:cstheme="minorHAnsi"/>
          <w:sz w:val="24"/>
          <w:szCs w:val="24"/>
        </w:rPr>
        <w:t>7</w:t>
      </w:r>
      <w:r w:rsidR="00433991" w:rsidRPr="00084D7E">
        <w:rPr>
          <w:rFonts w:cstheme="minorHAnsi"/>
          <w:sz w:val="24"/>
          <w:szCs w:val="24"/>
        </w:rPr>
        <w:t xml:space="preserve"> de setembro</w:t>
      </w:r>
      <w:r w:rsidR="00D2691F" w:rsidRPr="00084D7E">
        <w:rPr>
          <w:rFonts w:cstheme="minorHAnsi"/>
          <w:sz w:val="24"/>
          <w:szCs w:val="24"/>
        </w:rPr>
        <w:t xml:space="preserve"> de 2020</w:t>
      </w:r>
      <w:r w:rsidRPr="00084D7E">
        <w:rPr>
          <w:rFonts w:cstheme="minorHAnsi"/>
          <w:sz w:val="24"/>
          <w:szCs w:val="24"/>
        </w:rPr>
        <w:t>.</w:t>
      </w:r>
    </w:p>
    <w:p w:rsidR="00433991" w:rsidRPr="00084D7E" w:rsidRDefault="00433991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433991" w:rsidRPr="00084D7E" w:rsidRDefault="00433991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D2691F" w:rsidRPr="00084D7E" w:rsidRDefault="007D5A30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br/>
      </w:r>
      <w:r w:rsidR="00D2691F" w:rsidRPr="00084D7E">
        <w:rPr>
          <w:rFonts w:cstheme="minorHAnsi"/>
          <w:sz w:val="24"/>
          <w:szCs w:val="24"/>
        </w:rPr>
        <w:t>Ari José Galeski</w:t>
      </w:r>
      <w:r w:rsidR="00D2691F" w:rsidRPr="00084D7E">
        <w:rPr>
          <w:rFonts w:cstheme="minorHAnsi"/>
          <w:sz w:val="24"/>
          <w:szCs w:val="24"/>
        </w:rPr>
        <w:br/>
        <w:t>Prefeito Municipal</w:t>
      </w:r>
    </w:p>
    <w:p w:rsidR="00433991" w:rsidRPr="00084D7E" w:rsidRDefault="00434604" w:rsidP="00433991">
      <w:pPr>
        <w:spacing w:before="120" w:after="120"/>
        <w:ind w:right="-2"/>
        <w:jc w:val="center"/>
        <w:rPr>
          <w:rFonts w:cstheme="minorHAnsi"/>
          <w:sz w:val="20"/>
          <w:szCs w:val="20"/>
        </w:rPr>
      </w:pPr>
      <w:r w:rsidRPr="00084D7E">
        <w:rPr>
          <w:rFonts w:cstheme="minorHAnsi"/>
          <w:sz w:val="20"/>
          <w:szCs w:val="20"/>
        </w:rPr>
        <w:t xml:space="preserve">Este Decreto foi publicado no Mural da Prefeitura Municipal de Timbó Grande em </w:t>
      </w:r>
      <w:r w:rsidR="00274D42" w:rsidRPr="00084D7E">
        <w:rPr>
          <w:rFonts w:cstheme="minorHAnsi"/>
          <w:sz w:val="20"/>
          <w:szCs w:val="20"/>
        </w:rPr>
        <w:t>1</w:t>
      </w:r>
      <w:r w:rsidR="00366BCD">
        <w:rPr>
          <w:rFonts w:cstheme="minorHAnsi"/>
          <w:sz w:val="20"/>
          <w:szCs w:val="20"/>
        </w:rPr>
        <w:t>7</w:t>
      </w:r>
      <w:r w:rsidR="003E496B" w:rsidRPr="00084D7E">
        <w:rPr>
          <w:rFonts w:cstheme="minorHAnsi"/>
          <w:sz w:val="20"/>
          <w:szCs w:val="20"/>
        </w:rPr>
        <w:t xml:space="preserve"> de setembro de </w:t>
      </w:r>
      <w:r w:rsidR="00D2691F" w:rsidRPr="00084D7E">
        <w:rPr>
          <w:rFonts w:cstheme="minorHAnsi"/>
          <w:sz w:val="20"/>
          <w:szCs w:val="20"/>
        </w:rPr>
        <w:t>2020</w:t>
      </w:r>
      <w:r w:rsidR="00924EDC" w:rsidRPr="00084D7E">
        <w:rPr>
          <w:rFonts w:cstheme="minorHAnsi"/>
          <w:sz w:val="20"/>
          <w:szCs w:val="20"/>
        </w:rPr>
        <w:t>.</w:t>
      </w:r>
      <w:r w:rsidR="00924EDC" w:rsidRPr="00084D7E">
        <w:rPr>
          <w:rFonts w:cstheme="minorHAnsi"/>
          <w:sz w:val="20"/>
          <w:szCs w:val="20"/>
        </w:rPr>
        <w:br/>
      </w:r>
    </w:p>
    <w:p w:rsidR="004566F2" w:rsidRPr="00084D7E" w:rsidRDefault="004566F2" w:rsidP="00433991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434604" w:rsidRPr="00084D7E" w:rsidRDefault="00433991" w:rsidP="00D2691F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Everton Metzger</w:t>
      </w:r>
      <w:r w:rsidRPr="00084D7E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084D7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59" w:rsidRDefault="00543559" w:rsidP="00E007F4">
      <w:pPr>
        <w:spacing w:after="0" w:line="240" w:lineRule="auto"/>
      </w:pPr>
      <w:r>
        <w:separator/>
      </w:r>
    </w:p>
  </w:endnote>
  <w:endnote w:type="continuationSeparator" w:id="0">
    <w:p w:rsidR="00543559" w:rsidRDefault="0054355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59" w:rsidRDefault="00543559" w:rsidP="00E007F4">
      <w:pPr>
        <w:spacing w:after="0" w:line="240" w:lineRule="auto"/>
      </w:pPr>
      <w:r>
        <w:separator/>
      </w:r>
    </w:p>
  </w:footnote>
  <w:footnote w:type="continuationSeparator" w:id="0">
    <w:p w:rsidR="00543559" w:rsidRDefault="0054355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76DB" w:rsidRPr="008776D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776DB" w:rsidRPr="008776D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5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C6F1F56"/>
    <w:multiLevelType w:val="hybridMultilevel"/>
    <w:tmpl w:val="D4CE5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8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7"/>
  </w:num>
  <w:num w:numId="15">
    <w:abstractNumId w:val="16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6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6A8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4D7E"/>
    <w:rsid w:val="00087A8C"/>
    <w:rsid w:val="00090B90"/>
    <w:rsid w:val="00091319"/>
    <w:rsid w:val="000914C4"/>
    <w:rsid w:val="0009157A"/>
    <w:rsid w:val="00093203"/>
    <w:rsid w:val="0009322C"/>
    <w:rsid w:val="0009484F"/>
    <w:rsid w:val="00095AD8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4C14"/>
    <w:rsid w:val="00107EE6"/>
    <w:rsid w:val="00112FDC"/>
    <w:rsid w:val="00114040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12D2"/>
    <w:rsid w:val="00273185"/>
    <w:rsid w:val="00274D42"/>
    <w:rsid w:val="00291076"/>
    <w:rsid w:val="002922C4"/>
    <w:rsid w:val="002941DE"/>
    <w:rsid w:val="00297C88"/>
    <w:rsid w:val="002A2F92"/>
    <w:rsid w:val="002A3F5A"/>
    <w:rsid w:val="002B7C7E"/>
    <w:rsid w:val="002C44BA"/>
    <w:rsid w:val="002C52B4"/>
    <w:rsid w:val="002D00F3"/>
    <w:rsid w:val="002D2D8F"/>
    <w:rsid w:val="002D5C60"/>
    <w:rsid w:val="002D7398"/>
    <w:rsid w:val="002E5002"/>
    <w:rsid w:val="002F0BA0"/>
    <w:rsid w:val="002F0F16"/>
    <w:rsid w:val="002F26B8"/>
    <w:rsid w:val="002F2F68"/>
    <w:rsid w:val="002F764E"/>
    <w:rsid w:val="002F7C38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6BCD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2A09"/>
    <w:rsid w:val="003A6DA5"/>
    <w:rsid w:val="003C20AB"/>
    <w:rsid w:val="003C4AB4"/>
    <w:rsid w:val="003C5532"/>
    <w:rsid w:val="003E0B70"/>
    <w:rsid w:val="003E1CC4"/>
    <w:rsid w:val="003E482A"/>
    <w:rsid w:val="003E496B"/>
    <w:rsid w:val="003F5580"/>
    <w:rsid w:val="00403706"/>
    <w:rsid w:val="00404732"/>
    <w:rsid w:val="00411FA2"/>
    <w:rsid w:val="00425908"/>
    <w:rsid w:val="00430A6D"/>
    <w:rsid w:val="00430B79"/>
    <w:rsid w:val="00433991"/>
    <w:rsid w:val="004342C9"/>
    <w:rsid w:val="00434604"/>
    <w:rsid w:val="004350BA"/>
    <w:rsid w:val="00436F4F"/>
    <w:rsid w:val="00440BD8"/>
    <w:rsid w:val="00441FAF"/>
    <w:rsid w:val="004452C7"/>
    <w:rsid w:val="00452576"/>
    <w:rsid w:val="004566F2"/>
    <w:rsid w:val="00460ECB"/>
    <w:rsid w:val="004623F1"/>
    <w:rsid w:val="00464616"/>
    <w:rsid w:val="004657B7"/>
    <w:rsid w:val="00465B56"/>
    <w:rsid w:val="00486021"/>
    <w:rsid w:val="00490367"/>
    <w:rsid w:val="00496210"/>
    <w:rsid w:val="004A0D58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0E2F"/>
    <w:rsid w:val="00514343"/>
    <w:rsid w:val="0051760F"/>
    <w:rsid w:val="0054019C"/>
    <w:rsid w:val="00543559"/>
    <w:rsid w:val="00544EFD"/>
    <w:rsid w:val="00546345"/>
    <w:rsid w:val="0054785F"/>
    <w:rsid w:val="00550C8D"/>
    <w:rsid w:val="005563F2"/>
    <w:rsid w:val="005621B9"/>
    <w:rsid w:val="005651BC"/>
    <w:rsid w:val="00565C8E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240E7"/>
    <w:rsid w:val="00725EF4"/>
    <w:rsid w:val="00727068"/>
    <w:rsid w:val="0073515B"/>
    <w:rsid w:val="007417DD"/>
    <w:rsid w:val="00742244"/>
    <w:rsid w:val="00742606"/>
    <w:rsid w:val="00744251"/>
    <w:rsid w:val="00752C2A"/>
    <w:rsid w:val="00753252"/>
    <w:rsid w:val="00766395"/>
    <w:rsid w:val="00771985"/>
    <w:rsid w:val="00776C65"/>
    <w:rsid w:val="007771B9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01AA"/>
    <w:rsid w:val="007D1D3B"/>
    <w:rsid w:val="007D3255"/>
    <w:rsid w:val="007D5A30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776DB"/>
    <w:rsid w:val="00886BF2"/>
    <w:rsid w:val="008923E5"/>
    <w:rsid w:val="00895A59"/>
    <w:rsid w:val="00895B77"/>
    <w:rsid w:val="00895CEC"/>
    <w:rsid w:val="008A51E3"/>
    <w:rsid w:val="008B0C8A"/>
    <w:rsid w:val="008B5688"/>
    <w:rsid w:val="008B60A4"/>
    <w:rsid w:val="008B6BDF"/>
    <w:rsid w:val="008C0A64"/>
    <w:rsid w:val="008C5D1A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2403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55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BF50A6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3BBA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029C9"/>
    <w:rsid w:val="00D14308"/>
    <w:rsid w:val="00D16AA5"/>
    <w:rsid w:val="00D174ED"/>
    <w:rsid w:val="00D21ED4"/>
    <w:rsid w:val="00D259D5"/>
    <w:rsid w:val="00D2691F"/>
    <w:rsid w:val="00D37550"/>
    <w:rsid w:val="00D404BE"/>
    <w:rsid w:val="00D4717D"/>
    <w:rsid w:val="00D475F4"/>
    <w:rsid w:val="00D6098B"/>
    <w:rsid w:val="00D76235"/>
    <w:rsid w:val="00D77488"/>
    <w:rsid w:val="00D77AFA"/>
    <w:rsid w:val="00D77D45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1AF9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1EDC"/>
    <w:rsid w:val="00E80B91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16DE"/>
    <w:rsid w:val="00F239A8"/>
    <w:rsid w:val="00F24B6B"/>
    <w:rsid w:val="00F34C80"/>
    <w:rsid w:val="00F35809"/>
    <w:rsid w:val="00F35F06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4BEF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paragraph" w:customStyle="1" w:styleId="Contedodatabela">
    <w:name w:val="Conteúdo da tabela"/>
    <w:basedOn w:val="Normal"/>
    <w:rsid w:val="00B13755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C0BA-D316-44F1-9BBA-7A0C843F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1591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17</cp:revision>
  <cp:lastPrinted>2020-09-18T13:59:00Z</cp:lastPrinted>
  <dcterms:created xsi:type="dcterms:W3CDTF">2020-09-18T12:23:00Z</dcterms:created>
  <dcterms:modified xsi:type="dcterms:W3CDTF">2020-09-18T14:53:00Z</dcterms:modified>
</cp:coreProperties>
</file>