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757F9" w:rsidRDefault="00236030" w:rsidP="000757F9">
      <w:pPr>
        <w:spacing w:before="120" w:after="120" w:line="240" w:lineRule="auto"/>
        <w:jc w:val="center"/>
        <w:rPr>
          <w:rFonts w:cstheme="minorHAnsi"/>
          <w:caps/>
          <w:sz w:val="23"/>
          <w:szCs w:val="23"/>
        </w:rPr>
      </w:pPr>
      <w:r w:rsidRPr="000757F9">
        <w:rPr>
          <w:rFonts w:cstheme="minorHAnsi"/>
          <w:caps/>
          <w:sz w:val="23"/>
          <w:szCs w:val="23"/>
        </w:rPr>
        <w:t>LEI Nº 2</w:t>
      </w:r>
      <w:r w:rsidR="00BA3DFA" w:rsidRPr="000757F9">
        <w:rPr>
          <w:rFonts w:cstheme="minorHAnsi"/>
          <w:caps/>
          <w:sz w:val="23"/>
          <w:szCs w:val="23"/>
        </w:rPr>
        <w:t>.</w:t>
      </w:r>
      <w:r w:rsidR="008603D8" w:rsidRPr="000757F9">
        <w:rPr>
          <w:rFonts w:cstheme="minorHAnsi"/>
          <w:caps/>
          <w:sz w:val="23"/>
          <w:szCs w:val="23"/>
        </w:rPr>
        <w:t>2</w:t>
      </w:r>
      <w:r w:rsidR="00201C2E" w:rsidRPr="000757F9">
        <w:rPr>
          <w:rFonts w:cstheme="minorHAnsi"/>
          <w:caps/>
          <w:sz w:val="23"/>
          <w:szCs w:val="23"/>
        </w:rPr>
        <w:t>1</w:t>
      </w:r>
      <w:r w:rsidR="00AE6A03" w:rsidRPr="000757F9">
        <w:rPr>
          <w:rFonts w:cstheme="minorHAnsi"/>
          <w:caps/>
          <w:sz w:val="23"/>
          <w:szCs w:val="23"/>
        </w:rPr>
        <w:t>4</w:t>
      </w:r>
      <w:r w:rsidR="004B3D37" w:rsidRPr="000757F9">
        <w:rPr>
          <w:rFonts w:cstheme="minorHAnsi"/>
          <w:caps/>
          <w:sz w:val="23"/>
          <w:szCs w:val="23"/>
        </w:rPr>
        <w:t xml:space="preserve">, DE </w:t>
      </w:r>
      <w:r w:rsidR="00B22414" w:rsidRPr="000757F9">
        <w:rPr>
          <w:rFonts w:cstheme="minorHAnsi"/>
          <w:caps/>
          <w:sz w:val="23"/>
          <w:szCs w:val="23"/>
        </w:rPr>
        <w:t>08 de maio</w:t>
      </w:r>
      <w:r w:rsidR="009174EB" w:rsidRPr="000757F9">
        <w:rPr>
          <w:rFonts w:cstheme="minorHAnsi"/>
          <w:caps/>
          <w:sz w:val="23"/>
          <w:szCs w:val="23"/>
        </w:rPr>
        <w:t xml:space="preserve"> 2020</w:t>
      </w:r>
      <w:r w:rsidR="004B3D37" w:rsidRPr="000757F9">
        <w:rPr>
          <w:rFonts w:cstheme="minorHAnsi"/>
          <w:caps/>
          <w:sz w:val="23"/>
          <w:szCs w:val="23"/>
        </w:rPr>
        <w:t>.</w:t>
      </w:r>
    </w:p>
    <w:p w:rsidR="00BA3DFA" w:rsidRPr="000757F9" w:rsidRDefault="00BA3DFA" w:rsidP="000757F9">
      <w:pPr>
        <w:spacing w:before="120" w:after="120" w:line="240" w:lineRule="auto"/>
        <w:jc w:val="both"/>
        <w:rPr>
          <w:rFonts w:cstheme="minorHAnsi"/>
          <w:caps/>
          <w:sz w:val="23"/>
          <w:szCs w:val="23"/>
        </w:rPr>
      </w:pPr>
    </w:p>
    <w:p w:rsidR="0058539E" w:rsidRPr="000757F9" w:rsidRDefault="00B22414" w:rsidP="000757F9">
      <w:pPr>
        <w:spacing w:before="120" w:after="120" w:line="240" w:lineRule="auto"/>
        <w:ind w:left="4253"/>
        <w:jc w:val="both"/>
        <w:rPr>
          <w:rFonts w:cstheme="minorHAnsi"/>
          <w:caps/>
          <w:sz w:val="23"/>
          <w:szCs w:val="23"/>
        </w:rPr>
      </w:pPr>
      <w:r w:rsidRPr="000757F9">
        <w:rPr>
          <w:rFonts w:cstheme="minorHAnsi"/>
          <w:sz w:val="23"/>
          <w:szCs w:val="23"/>
        </w:rPr>
        <w:t>Dispõe sobre Abertura de Crédito Adicional Suplementar, e dá outras providências</w:t>
      </w:r>
      <w:r w:rsidR="0058539E" w:rsidRPr="000757F9">
        <w:rPr>
          <w:rFonts w:cstheme="minorHAnsi"/>
          <w:sz w:val="23"/>
          <w:szCs w:val="23"/>
        </w:rPr>
        <w:t>.</w:t>
      </w:r>
    </w:p>
    <w:p w:rsidR="00BA3DFA" w:rsidRPr="000757F9" w:rsidRDefault="00BA3DFA" w:rsidP="000757F9">
      <w:pPr>
        <w:spacing w:before="120" w:after="120" w:line="240" w:lineRule="auto"/>
        <w:ind w:firstLine="851"/>
        <w:jc w:val="both"/>
        <w:rPr>
          <w:rFonts w:cstheme="minorHAnsi"/>
          <w:sz w:val="23"/>
          <w:szCs w:val="23"/>
        </w:rPr>
      </w:pPr>
    </w:p>
    <w:p w:rsidR="004B3D37" w:rsidRPr="000757F9" w:rsidRDefault="004B3D37" w:rsidP="000757F9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0757F9">
        <w:rPr>
          <w:rFonts w:cstheme="minorHAnsi"/>
          <w:sz w:val="23"/>
          <w:szCs w:val="23"/>
        </w:rPr>
        <w:t>O P</w:t>
      </w:r>
      <w:r w:rsidR="007B41F8" w:rsidRPr="000757F9">
        <w:rPr>
          <w:rFonts w:cstheme="minorHAnsi"/>
          <w:sz w:val="23"/>
          <w:szCs w:val="23"/>
        </w:rPr>
        <w:t xml:space="preserve">refeito Municipal de Timbó Grande, Estado de Santa Catarina, </w:t>
      </w:r>
      <w:r w:rsidRPr="000757F9">
        <w:rPr>
          <w:rFonts w:cstheme="minorHAnsi"/>
          <w:sz w:val="23"/>
          <w:szCs w:val="23"/>
        </w:rPr>
        <w:t>no uso de suas atribuições legais;</w:t>
      </w:r>
    </w:p>
    <w:p w:rsidR="00F71AA7" w:rsidRPr="000757F9" w:rsidRDefault="004B3D37" w:rsidP="000757F9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0757F9">
        <w:rPr>
          <w:rFonts w:cstheme="minorHAnsi"/>
          <w:sz w:val="23"/>
          <w:szCs w:val="23"/>
        </w:rPr>
        <w:t xml:space="preserve">Faço saber que a Câmara Municipal aprovou e eu sanciono e promulgo a presente Lei: </w:t>
      </w:r>
    </w:p>
    <w:p w:rsidR="00050B9B" w:rsidRPr="000757F9" w:rsidRDefault="00050B9B" w:rsidP="000757F9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0757F9">
        <w:rPr>
          <w:rFonts w:cstheme="minorHAnsi"/>
          <w:bCs/>
          <w:sz w:val="23"/>
          <w:szCs w:val="23"/>
        </w:rPr>
        <w:t>Art. 1</w:t>
      </w:r>
      <w:proofErr w:type="gramStart"/>
      <w:r w:rsidRPr="000757F9">
        <w:rPr>
          <w:rFonts w:cstheme="minorHAnsi"/>
          <w:bCs/>
          <w:sz w:val="23"/>
          <w:szCs w:val="23"/>
        </w:rPr>
        <w:t>º</w:t>
      </w:r>
      <w:r w:rsidRPr="000757F9">
        <w:rPr>
          <w:rFonts w:cstheme="minorHAnsi"/>
          <w:sz w:val="23"/>
          <w:szCs w:val="23"/>
        </w:rPr>
        <w:t xml:space="preserve">  Fica</w:t>
      </w:r>
      <w:proofErr w:type="gramEnd"/>
      <w:r w:rsidRPr="000757F9">
        <w:rPr>
          <w:rFonts w:cstheme="minorHAnsi"/>
          <w:sz w:val="23"/>
          <w:szCs w:val="23"/>
        </w:rPr>
        <w:t xml:space="preserve"> aberto ao Orçamento Geral do Município de Timbó Grande um Crédito Adicional Suplementar no valor de </w:t>
      </w:r>
      <w:r w:rsidRPr="000757F9">
        <w:rPr>
          <w:rFonts w:cstheme="minorHAnsi"/>
          <w:bCs/>
          <w:color w:val="000000"/>
          <w:sz w:val="23"/>
          <w:szCs w:val="23"/>
        </w:rPr>
        <w:t xml:space="preserve">R$ 70.808,53 (Setenta mil, oitocentos e oito reais </w:t>
      </w:r>
      <w:proofErr w:type="spellStart"/>
      <w:r w:rsidRPr="000757F9">
        <w:rPr>
          <w:rFonts w:cstheme="minorHAnsi"/>
          <w:bCs/>
          <w:color w:val="000000"/>
          <w:sz w:val="23"/>
          <w:szCs w:val="23"/>
        </w:rPr>
        <w:t>reais</w:t>
      </w:r>
      <w:proofErr w:type="spellEnd"/>
      <w:r w:rsidRPr="000757F9">
        <w:rPr>
          <w:rFonts w:cstheme="minorHAnsi"/>
          <w:bCs/>
          <w:color w:val="000000"/>
          <w:sz w:val="23"/>
          <w:szCs w:val="23"/>
        </w:rPr>
        <w:t xml:space="preserve"> e cinquenta e três centavos), </w:t>
      </w:r>
      <w:r w:rsidRPr="000757F9">
        <w:rPr>
          <w:rFonts w:cstheme="minorHAnsi"/>
          <w:sz w:val="23"/>
          <w:szCs w:val="23"/>
        </w:rPr>
        <w:t>para reforço das Dotações Orçamentárias, conforme abaixo, integrando tais procedimentos a Lei Municipal nº 2.200/2019,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5146"/>
        <w:gridCol w:w="1552"/>
      </w:tblGrid>
      <w:tr w:rsidR="00050B9B" w:rsidRPr="000757F9" w:rsidTr="00050B9B">
        <w:tc>
          <w:tcPr>
            <w:tcW w:w="2689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216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2006 – SECRETARIA DE TRANSPORTES, OBRAS E SERVIÇOS PÚBLICOS</w:t>
            </w:r>
          </w:p>
        </w:tc>
        <w:tc>
          <w:tcPr>
            <w:tcW w:w="1559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89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216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15 – Urbanismo</w:t>
            </w:r>
          </w:p>
        </w:tc>
        <w:tc>
          <w:tcPr>
            <w:tcW w:w="1559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89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216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 xml:space="preserve">452  – Serviços Urbanos </w:t>
            </w:r>
          </w:p>
        </w:tc>
        <w:tc>
          <w:tcPr>
            <w:tcW w:w="1559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89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216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25 – URBANISMO</w:t>
            </w:r>
          </w:p>
        </w:tc>
        <w:tc>
          <w:tcPr>
            <w:tcW w:w="1559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89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216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2.10 – Limpeza Pública e Coleta de Lixo</w:t>
            </w:r>
          </w:p>
        </w:tc>
        <w:tc>
          <w:tcPr>
            <w:tcW w:w="1559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89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Despesa 252:    </w:t>
            </w:r>
          </w:p>
        </w:tc>
        <w:tc>
          <w:tcPr>
            <w:tcW w:w="5216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3.3.90.00.00 – Aplicações Diretas</w:t>
            </w:r>
          </w:p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Fonte de Recurso:  1000 - Recursos Próprio - 0.1.00</w:t>
            </w:r>
          </w:p>
        </w:tc>
        <w:tc>
          <w:tcPr>
            <w:tcW w:w="1559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color w:val="000000"/>
                <w:sz w:val="23"/>
                <w:szCs w:val="23"/>
              </w:rPr>
              <w:t>R$ 70.808,53</w:t>
            </w:r>
          </w:p>
        </w:tc>
      </w:tr>
    </w:tbl>
    <w:p w:rsidR="00050B9B" w:rsidRPr="000757F9" w:rsidRDefault="00050B9B" w:rsidP="00050B9B">
      <w:pPr>
        <w:spacing w:before="120" w:after="120"/>
        <w:ind w:firstLine="1418"/>
        <w:jc w:val="both"/>
        <w:rPr>
          <w:rFonts w:cstheme="minorHAnsi"/>
          <w:bCs/>
          <w:color w:val="000000"/>
          <w:sz w:val="23"/>
          <w:szCs w:val="23"/>
        </w:rPr>
      </w:pPr>
      <w:r w:rsidRPr="000757F9">
        <w:rPr>
          <w:rFonts w:cstheme="minorHAnsi"/>
          <w:sz w:val="23"/>
          <w:szCs w:val="23"/>
        </w:rPr>
        <w:t>Art. 2</w:t>
      </w:r>
      <w:proofErr w:type="gramStart"/>
      <w:r w:rsidRPr="000757F9">
        <w:rPr>
          <w:rFonts w:cstheme="minorHAnsi"/>
          <w:color w:val="000000"/>
          <w:sz w:val="23"/>
          <w:szCs w:val="23"/>
        </w:rPr>
        <w:t xml:space="preserve">º  </w:t>
      </w:r>
      <w:r w:rsidRPr="000757F9">
        <w:rPr>
          <w:rFonts w:cstheme="minorHAnsi"/>
          <w:sz w:val="23"/>
          <w:szCs w:val="23"/>
        </w:rPr>
        <w:t>O</w:t>
      </w:r>
      <w:proofErr w:type="gramEnd"/>
      <w:r w:rsidRPr="000757F9">
        <w:rPr>
          <w:rFonts w:cstheme="minorHAnsi"/>
          <w:sz w:val="23"/>
          <w:szCs w:val="23"/>
        </w:rPr>
        <w:t xml:space="preserve"> Crédito aberto por esta lei correrá,</w:t>
      </w:r>
      <w:r w:rsidRPr="000757F9">
        <w:rPr>
          <w:rFonts w:cstheme="minorHAnsi"/>
          <w:color w:val="000000"/>
          <w:sz w:val="23"/>
          <w:szCs w:val="23"/>
        </w:rPr>
        <w:t xml:space="preserve"> por </w:t>
      </w:r>
      <w:r w:rsidRPr="000757F9">
        <w:rPr>
          <w:rFonts w:cstheme="minorHAnsi"/>
          <w:sz w:val="23"/>
          <w:szCs w:val="23"/>
        </w:rPr>
        <w:t xml:space="preserve">conta </w:t>
      </w:r>
      <w:r w:rsidRPr="000757F9">
        <w:rPr>
          <w:rFonts w:cstheme="minorHAnsi"/>
          <w:color w:val="000000"/>
          <w:sz w:val="23"/>
          <w:szCs w:val="23"/>
        </w:rPr>
        <w:t xml:space="preserve">anulação parcial e/ou total das seguintes dotações orçamentárias </w:t>
      </w:r>
      <w:r w:rsidRPr="000757F9">
        <w:rPr>
          <w:rFonts w:cstheme="minorHAnsi"/>
          <w:sz w:val="23"/>
          <w:szCs w:val="23"/>
        </w:rPr>
        <w:t xml:space="preserve">no valor de </w:t>
      </w:r>
      <w:r w:rsidRPr="000757F9">
        <w:rPr>
          <w:rFonts w:cstheme="minorHAnsi"/>
          <w:bCs/>
          <w:color w:val="000000"/>
          <w:sz w:val="23"/>
          <w:szCs w:val="23"/>
        </w:rPr>
        <w:t xml:space="preserve">R$ 70.808,53 (Setenta mil, </w:t>
      </w:r>
      <w:r w:rsidRPr="000757F9">
        <w:rPr>
          <w:rFonts w:cstheme="minorHAnsi"/>
          <w:bCs/>
          <w:color w:val="000000"/>
          <w:sz w:val="23"/>
          <w:szCs w:val="23"/>
        </w:rPr>
        <w:t xml:space="preserve">oitocentos e oito </w:t>
      </w:r>
      <w:r w:rsidRPr="000757F9">
        <w:rPr>
          <w:rFonts w:cstheme="minorHAnsi"/>
          <w:bCs/>
          <w:color w:val="000000"/>
          <w:sz w:val="23"/>
          <w:szCs w:val="23"/>
        </w:rPr>
        <w:t>reais e cinquenta e três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5131"/>
        <w:gridCol w:w="1550"/>
      </w:tblGrid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15 – Urbanismo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 xml:space="preserve">452  – Serviços Urbanos 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17 – URBANISMO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1.5 – Pavimentação de Ruas e Passeios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Despesa 114: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4.4.90.00.00 – Aplicações Diretas</w:t>
            </w:r>
          </w:p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R$ 20.808,53</w:t>
            </w: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757F9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br/>
            </w:r>
            <w:r w:rsidR="00050B9B" w:rsidRPr="000757F9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050B9B" w:rsidRPr="000757F9" w:rsidRDefault="000757F9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br/>
            </w:r>
            <w:r w:rsidR="00050B9B" w:rsidRPr="000757F9">
              <w:rPr>
                <w:rFonts w:cstheme="minorHAnsi"/>
                <w:bCs/>
                <w:sz w:val="23"/>
                <w:szCs w:val="23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15 – Urbanismo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 xml:space="preserve">452  – Serviços Urbanos 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lastRenderedPageBreak/>
              <w:t xml:space="preserve">Programa: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17 – URBANISMO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2.85 – Pavimentação de Ruas e Passeios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Despesa 264: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3.3.90.00.00 – Aplicações Diretas</w:t>
            </w:r>
          </w:p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R$ 40.000,00</w:t>
            </w:r>
          </w:p>
        </w:tc>
      </w:tr>
    </w:tbl>
    <w:p w:rsidR="00050B9B" w:rsidRPr="000757F9" w:rsidRDefault="00050B9B" w:rsidP="00050B9B">
      <w:pPr>
        <w:spacing w:before="120" w:after="120"/>
        <w:ind w:firstLine="1418"/>
        <w:jc w:val="both"/>
        <w:rPr>
          <w:rFonts w:cstheme="minorHAnsi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5131"/>
        <w:gridCol w:w="1550"/>
      </w:tblGrid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26 – Transporte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 xml:space="preserve">782  – Transporte Rodoviários 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20 – ESTRADAS VICINAIS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2.9 – Manutenção de Transporte, Obras e Serviços Públicos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Despesa 120: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3.3.71.00.00 – Transferências a Consórcios Públicos mediante contrato de rateio</w:t>
            </w:r>
          </w:p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R$ 5.000,00</w:t>
            </w:r>
          </w:p>
        </w:tc>
      </w:tr>
    </w:tbl>
    <w:p w:rsidR="00050B9B" w:rsidRPr="000757F9" w:rsidRDefault="00050B9B" w:rsidP="00050B9B">
      <w:pPr>
        <w:spacing w:before="120" w:after="120"/>
        <w:ind w:firstLine="1418"/>
        <w:jc w:val="both"/>
        <w:rPr>
          <w:rFonts w:cstheme="minorHAnsi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5131"/>
        <w:gridCol w:w="1550"/>
      </w:tblGrid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2006 – SECRETARIA DE TRANSPORTES, OBRAS E SERVIÇOS PÚBLICOS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26 – Transporte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 xml:space="preserve">782  – Transporte Rodoviários 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20 – ESTRADAS VICINAIS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bCs/>
                <w:sz w:val="23"/>
                <w:szCs w:val="23"/>
              </w:rPr>
              <w:t>2.9 – Manutenção de Transporte, Obras e Serviços Públicos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 xml:space="preserve">Despesa 156:    </w:t>
            </w: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3.3.72.00.00 – Execução Orçamentárias Delegada a Consórcios Públicos</w:t>
            </w:r>
          </w:p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Fonte de Recurso:  1000 - Recursos Próprio - 0.1.00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R$ 5.000,00</w:t>
            </w:r>
          </w:p>
        </w:tc>
      </w:tr>
      <w:tr w:rsidR="00050B9B" w:rsidRPr="000757F9" w:rsidTr="00050B9B">
        <w:tc>
          <w:tcPr>
            <w:tcW w:w="2663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131" w:type="dxa"/>
          </w:tcPr>
          <w:p w:rsidR="00050B9B" w:rsidRPr="000757F9" w:rsidRDefault="00050B9B" w:rsidP="00D91827">
            <w:pPr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TOTAL</w:t>
            </w:r>
          </w:p>
        </w:tc>
        <w:tc>
          <w:tcPr>
            <w:tcW w:w="1550" w:type="dxa"/>
          </w:tcPr>
          <w:p w:rsidR="00050B9B" w:rsidRPr="000757F9" w:rsidRDefault="00050B9B" w:rsidP="00D91827">
            <w:pPr>
              <w:jc w:val="right"/>
              <w:rPr>
                <w:rFonts w:cstheme="minorHAnsi"/>
                <w:sz w:val="23"/>
                <w:szCs w:val="23"/>
              </w:rPr>
            </w:pPr>
            <w:r w:rsidRPr="000757F9">
              <w:rPr>
                <w:rFonts w:cstheme="minorHAnsi"/>
                <w:sz w:val="23"/>
                <w:szCs w:val="23"/>
              </w:rPr>
              <w:t>R$ 70.808,53</w:t>
            </w:r>
          </w:p>
        </w:tc>
      </w:tr>
    </w:tbl>
    <w:p w:rsidR="00050B9B" w:rsidRPr="000757F9" w:rsidRDefault="00050B9B" w:rsidP="00050B9B">
      <w:pPr>
        <w:spacing w:line="265" w:lineRule="exact"/>
        <w:ind w:firstLine="1418"/>
        <w:jc w:val="both"/>
        <w:rPr>
          <w:rFonts w:cstheme="minorHAnsi"/>
          <w:color w:val="000000"/>
          <w:sz w:val="23"/>
          <w:szCs w:val="23"/>
        </w:rPr>
      </w:pPr>
      <w:r w:rsidRPr="000757F9">
        <w:rPr>
          <w:rFonts w:cstheme="minorHAnsi"/>
          <w:sz w:val="23"/>
          <w:szCs w:val="23"/>
        </w:rPr>
        <w:t xml:space="preserve">Art. </w:t>
      </w:r>
      <w:r w:rsidRPr="000757F9">
        <w:rPr>
          <w:rFonts w:cstheme="minorHAnsi"/>
          <w:color w:val="000000"/>
          <w:sz w:val="23"/>
          <w:szCs w:val="23"/>
        </w:rPr>
        <w:t>3</w:t>
      </w:r>
      <w:proofErr w:type="gramStart"/>
      <w:r w:rsidRPr="000757F9">
        <w:rPr>
          <w:rFonts w:cstheme="minorHAnsi"/>
          <w:color w:val="000000"/>
          <w:sz w:val="23"/>
          <w:szCs w:val="23"/>
        </w:rPr>
        <w:t xml:space="preserve">º  </w:t>
      </w:r>
      <w:r w:rsidRPr="000757F9">
        <w:rPr>
          <w:rFonts w:cstheme="minorHAnsi"/>
          <w:sz w:val="23"/>
          <w:szCs w:val="23"/>
        </w:rPr>
        <w:t>Esta</w:t>
      </w:r>
      <w:proofErr w:type="gramEnd"/>
      <w:r w:rsidRPr="000757F9">
        <w:rPr>
          <w:rFonts w:cstheme="minorHAnsi"/>
          <w:sz w:val="23"/>
          <w:szCs w:val="23"/>
        </w:rPr>
        <w:t xml:space="preserve"> Lei entra em vigor na data de sua publicação, revogadas as disposições em contrário.</w:t>
      </w:r>
    </w:p>
    <w:p w:rsidR="004B3D37" w:rsidRPr="000757F9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3"/>
          <w:szCs w:val="23"/>
        </w:rPr>
      </w:pPr>
      <w:r w:rsidRPr="000757F9">
        <w:rPr>
          <w:rFonts w:cstheme="minorHAnsi"/>
          <w:sz w:val="23"/>
          <w:szCs w:val="23"/>
        </w:rPr>
        <w:t xml:space="preserve">Timbó Grande, </w:t>
      </w:r>
      <w:r w:rsidR="001255E7" w:rsidRPr="000757F9">
        <w:rPr>
          <w:rFonts w:cstheme="minorHAnsi"/>
          <w:sz w:val="23"/>
          <w:szCs w:val="23"/>
        </w:rPr>
        <w:t>SC</w:t>
      </w:r>
      <w:r w:rsidR="00EE5AC6" w:rsidRPr="000757F9">
        <w:rPr>
          <w:rFonts w:cstheme="minorHAnsi"/>
          <w:sz w:val="23"/>
          <w:szCs w:val="23"/>
        </w:rPr>
        <w:t xml:space="preserve">, </w:t>
      </w:r>
      <w:r w:rsidR="00361444" w:rsidRPr="000757F9">
        <w:rPr>
          <w:rFonts w:cstheme="minorHAnsi"/>
          <w:sz w:val="23"/>
          <w:szCs w:val="23"/>
        </w:rPr>
        <w:t>08 de maio</w:t>
      </w:r>
      <w:r w:rsidR="003B2949" w:rsidRPr="000757F9">
        <w:rPr>
          <w:rFonts w:cstheme="minorHAnsi"/>
          <w:sz w:val="23"/>
          <w:szCs w:val="23"/>
        </w:rPr>
        <w:t xml:space="preserve"> de 2020</w:t>
      </w:r>
      <w:r w:rsidR="004B3D37" w:rsidRPr="000757F9">
        <w:rPr>
          <w:rFonts w:cstheme="minorHAnsi"/>
          <w:sz w:val="23"/>
          <w:szCs w:val="23"/>
        </w:rPr>
        <w:t>.</w:t>
      </w:r>
    </w:p>
    <w:p w:rsidR="007917F4" w:rsidRPr="000757F9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4B3D37" w:rsidRPr="000757F9" w:rsidRDefault="007B41F8" w:rsidP="0073240F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0757F9">
        <w:rPr>
          <w:rFonts w:cstheme="minorHAnsi"/>
          <w:sz w:val="23"/>
          <w:szCs w:val="23"/>
        </w:rPr>
        <w:t>Ari José Gales</w:t>
      </w:r>
      <w:r w:rsidR="004B3D37" w:rsidRPr="000757F9">
        <w:rPr>
          <w:rFonts w:cstheme="minorHAnsi"/>
          <w:sz w:val="23"/>
          <w:szCs w:val="23"/>
        </w:rPr>
        <w:t>ki</w:t>
      </w:r>
    </w:p>
    <w:p w:rsidR="008C7160" w:rsidRPr="000757F9" w:rsidRDefault="004B3D37" w:rsidP="0073240F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0757F9">
        <w:rPr>
          <w:rFonts w:cstheme="minorHAnsi"/>
          <w:sz w:val="23"/>
          <w:szCs w:val="23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1D014D">
        <w:rPr>
          <w:rFonts w:cstheme="minorHAnsi"/>
          <w:sz w:val="20"/>
          <w:szCs w:val="20"/>
        </w:rPr>
        <w:t>08 de maio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8B52FE" w:rsidRPr="00F71AA7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  <w:r w:rsidR="001D014D">
        <w:rPr>
          <w:rFonts w:cstheme="minorHAnsi"/>
          <w:sz w:val="24"/>
          <w:szCs w:val="24"/>
        </w:rPr>
        <w:t>Everton Metzger</w:t>
      </w:r>
      <w:r w:rsidR="001D014D">
        <w:rPr>
          <w:rFonts w:cstheme="minorHAnsi"/>
          <w:sz w:val="24"/>
          <w:szCs w:val="24"/>
        </w:rPr>
        <w:br/>
      </w:r>
      <w:r w:rsidR="004B3D37" w:rsidRPr="00F71AA7">
        <w:rPr>
          <w:rFonts w:cstheme="minorHAnsi"/>
          <w:sz w:val="24"/>
          <w:szCs w:val="24"/>
        </w:rPr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77" w:rsidRDefault="00BE1977" w:rsidP="00E007F4">
      <w:pPr>
        <w:spacing w:after="0" w:line="240" w:lineRule="auto"/>
      </w:pPr>
      <w:r>
        <w:separator/>
      </w:r>
    </w:p>
  </w:endnote>
  <w:endnote w:type="continuationSeparator" w:id="0">
    <w:p w:rsidR="00BE1977" w:rsidRDefault="00BE197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77" w:rsidRDefault="00BE1977" w:rsidP="00E007F4">
      <w:pPr>
        <w:spacing w:after="0" w:line="240" w:lineRule="auto"/>
      </w:pPr>
      <w:r>
        <w:separator/>
      </w:r>
    </w:p>
  </w:footnote>
  <w:footnote w:type="continuationSeparator" w:id="0">
    <w:p w:rsidR="00BE1977" w:rsidRDefault="00BE197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57F9" w:rsidRPr="000757F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757F9" w:rsidRPr="000757F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F1CE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9BC0-1388-477D-81F1-ECECF0D3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2020-05-08T13:39:00Z</cp:lastPrinted>
  <dcterms:created xsi:type="dcterms:W3CDTF">2020-05-08T13:40:00Z</dcterms:created>
  <dcterms:modified xsi:type="dcterms:W3CDTF">2020-05-08T13:44:00Z</dcterms:modified>
</cp:coreProperties>
</file>