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4819C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206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4819C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06 de abril d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e 20</w:t>
      </w:r>
      <w:r w:rsidR="004819C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253661" w:rsidRDefault="00192B5C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Fiscal de Contrato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 dá outras providências.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253661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253661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253661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As determinações legais em relação à necessidade de nomeação de fiscal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   formalização de contrato</w:t>
      </w:r>
      <w:r w:rsidR="00B13AFF">
        <w:rPr>
          <w:rFonts w:cstheme="minorHAnsi"/>
          <w:color w:val="000000" w:themeColor="text1"/>
          <w:sz w:val="24"/>
          <w:szCs w:val="24"/>
        </w:rPr>
        <w:t xml:space="preserve"> entre o Município e o </w:t>
      </w:r>
      <w:r w:rsidR="00355FA5">
        <w:rPr>
          <w:rFonts w:cstheme="minorHAnsi"/>
          <w:color w:val="000000" w:themeColor="text1"/>
          <w:sz w:val="24"/>
          <w:szCs w:val="24"/>
        </w:rPr>
        <w:t xml:space="preserve">Hospital </w:t>
      </w:r>
      <w:r w:rsidR="0075746C">
        <w:rPr>
          <w:rFonts w:cstheme="minorHAnsi"/>
          <w:color w:val="000000" w:themeColor="text1"/>
          <w:sz w:val="24"/>
          <w:szCs w:val="24"/>
        </w:rPr>
        <w:t>e Maternidade de Santa Cecília</w:t>
      </w:r>
      <w:r w:rsidRPr="00253661">
        <w:rPr>
          <w:rFonts w:cstheme="minorHAnsi"/>
          <w:color w:val="000000" w:themeColor="text1"/>
          <w:sz w:val="24"/>
          <w:szCs w:val="24"/>
        </w:rPr>
        <w:t>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 xml:space="preserve">Finalmente, a indicação </w:t>
      </w:r>
      <w:r w:rsidR="0075746C">
        <w:rPr>
          <w:rFonts w:cstheme="minorHAnsi"/>
          <w:color w:val="000000" w:themeColor="text1"/>
          <w:sz w:val="24"/>
          <w:szCs w:val="24"/>
        </w:rPr>
        <w:t>da Secretaria Municipal de Saúde</w:t>
      </w:r>
      <w:r w:rsidRPr="00253661">
        <w:rPr>
          <w:rFonts w:cstheme="minorHAnsi"/>
          <w:color w:val="000000" w:themeColor="text1"/>
          <w:sz w:val="24"/>
          <w:szCs w:val="24"/>
        </w:rPr>
        <w:t>,</w:t>
      </w:r>
    </w:p>
    <w:p w:rsidR="00EC14C1" w:rsidRPr="00253661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1765" w:rsidRPr="00941330" w:rsidRDefault="00281500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86283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ecreta</w:t>
      </w: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B13AFF" w:rsidRDefault="00253661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Art. 1º - Fica nomead</w:t>
      </w:r>
      <w:r w:rsidR="009127CD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Fiscal de Contrato, </w:t>
      </w:r>
      <w:r w:rsidR="00941330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contrato com 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>Hospital e Maternidade de Santa Cecília</w:t>
      </w:r>
      <w:r w:rsidR="00941330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>firmado em março de 2020</w:t>
      </w:r>
      <w:r w:rsidR="009127CD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, o servidor público municipa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 Gilberto Massaneiro, </w:t>
      </w:r>
      <w:r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com as seguintes atribuições: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IV – Manter controle atualizado dos pagamentos</w:t>
      </w: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efetuados, em ordem cronológica, cuidando para que o valor do contrato não seja ultrapassado;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  <w:bookmarkStart w:id="0" w:name="_GoBack"/>
      <w:bookmarkEnd w:id="0"/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 – Solicitar, à unidade competente, esclarecimentos acerca do contrato sob sua responsabilidade;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VIII – Manter, sob sua guarda, cópia dos processos de contratação;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 – Receber e atestar Notas Fiscais e encaminhá-las à unidade competente para pagamento;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AD5CA2" w:rsidRPr="00253661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Decreto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>06 de abril d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 20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72358C">
        <w:rPr>
          <w:rFonts w:asciiTheme="minorHAnsi" w:hAnsiTheme="minorHAnsi" w:cstheme="minorHAnsi"/>
          <w:color w:val="000000" w:themeColor="text1"/>
        </w:rPr>
        <w:t>06 de abril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t>Everton Metzger</w:t>
      </w:r>
      <w:r w:rsidR="0075746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6C" w:rsidRDefault="00331B6C" w:rsidP="00E007F4">
      <w:r>
        <w:separator/>
      </w:r>
    </w:p>
  </w:endnote>
  <w:endnote w:type="continuationSeparator" w:id="0">
    <w:p w:rsidR="00331B6C" w:rsidRDefault="00331B6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6C" w:rsidRDefault="00331B6C" w:rsidP="00E007F4">
      <w:r>
        <w:separator/>
      </w:r>
    </w:p>
  </w:footnote>
  <w:footnote w:type="continuationSeparator" w:id="0">
    <w:p w:rsidR="00331B6C" w:rsidRDefault="00331B6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209" w:rsidRPr="000C020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C0209" w:rsidRPr="000C020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020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141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752B6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1B6C"/>
    <w:rsid w:val="00333FFD"/>
    <w:rsid w:val="00335D58"/>
    <w:rsid w:val="00337AE8"/>
    <w:rsid w:val="00341D31"/>
    <w:rsid w:val="003522D5"/>
    <w:rsid w:val="00354E71"/>
    <w:rsid w:val="00355FA5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19CE"/>
    <w:rsid w:val="00486021"/>
    <w:rsid w:val="004A13C7"/>
    <w:rsid w:val="004A6D42"/>
    <w:rsid w:val="004B176A"/>
    <w:rsid w:val="004B7308"/>
    <w:rsid w:val="004C6960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358C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5746C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1B92"/>
    <w:rsid w:val="009325A3"/>
    <w:rsid w:val="00934A93"/>
    <w:rsid w:val="00941330"/>
    <w:rsid w:val="009474A5"/>
    <w:rsid w:val="00955B9B"/>
    <w:rsid w:val="00967BB7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13AFF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04C2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176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C19"/>
    <w:rsid w:val="00ED3F6E"/>
    <w:rsid w:val="00ED4ED9"/>
    <w:rsid w:val="00EE22CA"/>
    <w:rsid w:val="00F02C9C"/>
    <w:rsid w:val="00F03501"/>
    <w:rsid w:val="00F059B9"/>
    <w:rsid w:val="00F10A81"/>
    <w:rsid w:val="00F15CE5"/>
    <w:rsid w:val="00F16CB2"/>
    <w:rsid w:val="00F2119E"/>
    <w:rsid w:val="00F236E5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158E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CAD9-7C05-47C4-ADF6-95FC0A4D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2020-04-07T19:18:00Z</cp:lastPrinted>
  <dcterms:created xsi:type="dcterms:W3CDTF">2020-04-07T18:23:00Z</dcterms:created>
  <dcterms:modified xsi:type="dcterms:W3CDTF">2020-04-07T20:20:00Z</dcterms:modified>
</cp:coreProperties>
</file>