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6A52E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81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6A52E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JANEIRO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886FC3">
        <w:rPr>
          <w:rFonts w:asciiTheme="minorHAnsi" w:hAnsiTheme="minorHAnsi" w:cstheme="minorHAnsi"/>
          <w:sz w:val="24"/>
          <w:szCs w:val="24"/>
        </w:rPr>
        <w:t xml:space="preserve">por superávit financeiro </w:t>
      </w:r>
      <w:r w:rsidRPr="00B71149">
        <w:rPr>
          <w:rFonts w:asciiTheme="minorHAnsi" w:hAnsiTheme="minorHAnsi" w:cstheme="minorHAnsi"/>
          <w:sz w:val="24"/>
          <w:szCs w:val="24"/>
        </w:rPr>
        <w:t>e dá outras 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886FC3">
        <w:rPr>
          <w:rFonts w:cs="Arial"/>
          <w:sz w:val="24"/>
          <w:szCs w:val="24"/>
        </w:rPr>
        <w:t>O que dispõe § 3º do artigo 10º da Lei 2200/2019, de 04 de dezembro de 2019,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9F748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0F3A51">
        <w:rPr>
          <w:rFonts w:asciiTheme="minorHAnsi" w:hAnsiTheme="minorHAnsi" w:cstheme="minorHAnsi"/>
          <w:sz w:val="24"/>
          <w:szCs w:val="24"/>
        </w:rPr>
        <w:t xml:space="preserve">no Fundo Municipal de Saúde </w:t>
      </w:r>
      <w:r w:rsidR="00886FC3" w:rsidRPr="00885E05">
        <w:rPr>
          <w:rFonts w:ascii="Arial" w:hAnsi="Arial" w:cs="Arial"/>
          <w:sz w:val="22"/>
          <w:szCs w:val="22"/>
        </w:rPr>
        <w:t>um Crédito Adicional Suplementar</w:t>
      </w:r>
      <w:r w:rsidR="00886FC3">
        <w:rPr>
          <w:rFonts w:ascii="Arial" w:hAnsi="Arial" w:cs="Arial"/>
          <w:sz w:val="22"/>
          <w:szCs w:val="22"/>
        </w:rPr>
        <w:t xml:space="preserve"> </w:t>
      </w:r>
      <w:r w:rsidR="00886FC3">
        <w:rPr>
          <w:rFonts w:ascii="Arial" w:hAnsi="Arial" w:cs="Arial"/>
          <w:sz w:val="21"/>
          <w:szCs w:val="21"/>
        </w:rPr>
        <w:t xml:space="preserve">por conta do superávit financeiro no </w:t>
      </w:r>
      <w:r w:rsidR="00886FC3" w:rsidRPr="001630E4">
        <w:rPr>
          <w:rFonts w:ascii="Arial" w:hAnsi="Arial" w:cs="Arial"/>
          <w:sz w:val="21"/>
          <w:szCs w:val="21"/>
        </w:rPr>
        <w:t>valor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BC7DE4">
        <w:rPr>
          <w:rFonts w:asciiTheme="minorHAnsi" w:hAnsiTheme="minorHAnsi" w:cstheme="minorHAnsi"/>
          <w:bCs/>
          <w:color w:val="000000"/>
          <w:sz w:val="24"/>
          <w:szCs w:val="24"/>
        </w:rPr>
        <w:t>1.060.109,73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BC7DE4">
        <w:rPr>
          <w:rFonts w:asciiTheme="minorHAnsi" w:hAnsiTheme="minorHAnsi" w:cstheme="minorHAnsi"/>
          <w:bCs/>
          <w:color w:val="000000"/>
          <w:sz w:val="24"/>
          <w:szCs w:val="24"/>
        </w:rPr>
        <w:t>Um milhão, sessenta mil e cento e nove reais e setenta e três centavos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>
        <w:rPr>
          <w:rFonts w:asciiTheme="minorHAnsi" w:hAnsiTheme="minorHAnsi" w:cstheme="minorHAnsi"/>
          <w:sz w:val="24"/>
          <w:szCs w:val="24"/>
        </w:rPr>
        <w:t>2200</w:t>
      </w:r>
      <w:r w:rsidR="00D03B00">
        <w:rPr>
          <w:rFonts w:asciiTheme="minorHAnsi" w:hAnsiTheme="minorHAnsi" w:cstheme="minorHAnsi"/>
          <w:sz w:val="24"/>
          <w:szCs w:val="24"/>
        </w:rPr>
        <w:t>/2019</w:t>
      </w:r>
      <w:r w:rsidRPr="009F748F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>
        <w:rPr>
          <w:rFonts w:asciiTheme="minorHAnsi" w:hAnsiTheme="minorHAnsi" w:cstheme="minorHAnsi"/>
          <w:sz w:val="24"/>
          <w:szCs w:val="24"/>
        </w:rPr>
        <w:t>04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>
        <w:rPr>
          <w:rFonts w:asciiTheme="minorHAnsi" w:hAnsiTheme="minorHAnsi" w:cstheme="minorHAnsi"/>
          <w:sz w:val="24"/>
          <w:szCs w:val="24"/>
        </w:rPr>
        <w:t>9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BC7DE4" w:rsidRPr="004D2B80" w:rsidTr="004D2B80">
        <w:tc>
          <w:tcPr>
            <w:tcW w:w="2689" w:type="dxa"/>
          </w:tcPr>
          <w:p w:rsidR="00C56138" w:rsidRPr="004D2B80" w:rsidRDefault="00C56138" w:rsidP="006966E5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C56138" w:rsidRPr="004D2B80" w:rsidRDefault="000F3A51" w:rsidP="000F3A51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8001</w:t>
            </w:r>
            <w:r w:rsidR="00C56138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– </w:t>
            </w:r>
            <w:r w:rsidR="00965F9F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FUNDO MUNICIPAL DE </w:t>
            </w: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SAÚDE</w:t>
            </w:r>
          </w:p>
        </w:tc>
        <w:tc>
          <w:tcPr>
            <w:tcW w:w="1956" w:type="dxa"/>
          </w:tcPr>
          <w:p w:rsidR="00C56138" w:rsidRPr="004D2B80" w:rsidRDefault="00C56138" w:rsidP="006966E5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C56138" w:rsidRPr="004D2B80" w:rsidRDefault="00C56138" w:rsidP="006966E5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56138" w:rsidRPr="004D2B80" w:rsidRDefault="000F3A51" w:rsidP="000F3A51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10</w:t>
            </w:r>
            <w:r w:rsidR="00B31A0C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–</w:t>
            </w: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Saúde</w:t>
            </w:r>
            <w:r w:rsidR="00965F9F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</w:p>
        </w:tc>
        <w:tc>
          <w:tcPr>
            <w:tcW w:w="1956" w:type="dxa"/>
          </w:tcPr>
          <w:p w:rsidR="00C56138" w:rsidRPr="004D2B80" w:rsidRDefault="00C56138" w:rsidP="006966E5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C56138" w:rsidRPr="004D2B80" w:rsidRDefault="00C56138" w:rsidP="006966E5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56138" w:rsidRPr="004D2B80" w:rsidRDefault="000F3A51" w:rsidP="000F3A51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301</w:t>
            </w:r>
            <w:r w:rsidR="00C56138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–</w:t>
            </w: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Atenção Básica</w:t>
            </w:r>
          </w:p>
        </w:tc>
        <w:tc>
          <w:tcPr>
            <w:tcW w:w="1956" w:type="dxa"/>
          </w:tcPr>
          <w:p w:rsidR="00C56138" w:rsidRPr="004D2B80" w:rsidRDefault="00C56138" w:rsidP="006966E5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C56138" w:rsidRPr="004D2B80" w:rsidRDefault="00C56138" w:rsidP="006966E5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56138" w:rsidRPr="004D2B80" w:rsidRDefault="00965F9F" w:rsidP="000F3A51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2</w:t>
            </w:r>
            <w:r w:rsidR="000F3A51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2</w:t>
            </w:r>
            <w:r w:rsidR="00C56138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– </w:t>
            </w:r>
            <w:r w:rsidR="000F3A51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SAÚDE BÁSICA</w:t>
            </w:r>
          </w:p>
        </w:tc>
        <w:tc>
          <w:tcPr>
            <w:tcW w:w="1956" w:type="dxa"/>
          </w:tcPr>
          <w:p w:rsidR="00C56138" w:rsidRPr="004D2B80" w:rsidRDefault="00C56138" w:rsidP="006966E5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C56138" w:rsidRPr="004D2B80" w:rsidRDefault="00C56138" w:rsidP="006966E5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56138" w:rsidRPr="004D2B80" w:rsidRDefault="007B5E92" w:rsidP="000F3A51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2.</w:t>
            </w:r>
            <w:r w:rsidR="000F3A51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66</w:t>
            </w:r>
            <w:r w:rsidR="00C56138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– Manutenção </w:t>
            </w:r>
            <w:r w:rsidR="00965F9F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do </w:t>
            </w:r>
            <w:r w:rsidR="000F3A51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Programa PROCIS Cofinanciamento</w:t>
            </w:r>
          </w:p>
        </w:tc>
        <w:tc>
          <w:tcPr>
            <w:tcW w:w="1956" w:type="dxa"/>
          </w:tcPr>
          <w:p w:rsidR="004109C0" w:rsidRPr="004D2B80" w:rsidRDefault="004109C0" w:rsidP="006966E5">
            <w:pPr>
              <w:rPr>
                <w:rFonts w:asciiTheme="minorHAnsi" w:hAnsiTheme="minorHAnsi" w:cstheme="minorHAnsi"/>
              </w:rPr>
            </w:pPr>
          </w:p>
          <w:p w:rsidR="00C56138" w:rsidRPr="004D2B80" w:rsidRDefault="00C56138" w:rsidP="004109C0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C56138" w:rsidRPr="004D2B80" w:rsidRDefault="004109C0" w:rsidP="000F3A51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Despesa </w:t>
            </w:r>
            <w:r w:rsidR="00965F9F" w:rsidRPr="004D2B80">
              <w:rPr>
                <w:rFonts w:asciiTheme="minorHAnsi" w:hAnsiTheme="minorHAnsi" w:cstheme="minorHAnsi"/>
              </w:rPr>
              <w:t>3</w:t>
            </w:r>
            <w:r w:rsidR="000F3A51" w:rsidRPr="004D2B80">
              <w:rPr>
                <w:rFonts w:asciiTheme="minorHAnsi" w:hAnsiTheme="minorHAnsi" w:cstheme="minorHAnsi"/>
              </w:rPr>
              <w:t>20</w:t>
            </w:r>
            <w:r w:rsidR="00C56138" w:rsidRPr="004D2B80">
              <w:rPr>
                <w:rFonts w:asciiTheme="minorHAnsi" w:hAnsiTheme="minorHAnsi" w:cstheme="minorHAnsi"/>
              </w:rPr>
              <w:t xml:space="preserve">:    </w:t>
            </w:r>
          </w:p>
        </w:tc>
        <w:tc>
          <w:tcPr>
            <w:tcW w:w="4819" w:type="dxa"/>
          </w:tcPr>
          <w:p w:rsidR="00886FC3" w:rsidRPr="004D2B80" w:rsidRDefault="00C56138" w:rsidP="00886FC3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>3.</w:t>
            </w:r>
            <w:r w:rsidR="00886FC3" w:rsidRPr="004D2B80">
              <w:rPr>
                <w:rFonts w:asciiTheme="minorHAnsi" w:hAnsiTheme="minorHAnsi" w:cstheme="minorHAnsi"/>
              </w:rPr>
              <w:t>3</w:t>
            </w:r>
            <w:r w:rsidRPr="004D2B80">
              <w:rPr>
                <w:rFonts w:asciiTheme="minorHAnsi" w:hAnsiTheme="minorHAnsi" w:cstheme="minorHAnsi"/>
              </w:rPr>
              <w:t>.9</w:t>
            </w:r>
            <w:r w:rsidR="00886FC3" w:rsidRPr="004D2B80">
              <w:rPr>
                <w:rFonts w:asciiTheme="minorHAnsi" w:hAnsiTheme="minorHAnsi" w:cstheme="minorHAnsi"/>
              </w:rPr>
              <w:t>0</w:t>
            </w:r>
            <w:r w:rsidRPr="004D2B80">
              <w:rPr>
                <w:rFonts w:asciiTheme="minorHAnsi" w:hAnsiTheme="minorHAnsi" w:cstheme="minorHAnsi"/>
              </w:rPr>
              <w:t xml:space="preserve">.00.00 – </w:t>
            </w:r>
            <w:r w:rsidR="00886FC3"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C56138" w:rsidRPr="004D2B80" w:rsidRDefault="00886FC3" w:rsidP="000F3A51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 xml:space="preserve">Fonte de Recurso: </w:t>
            </w:r>
            <w:r w:rsidR="004109C0" w:rsidRPr="004D2B80">
              <w:rPr>
                <w:rFonts w:asciiTheme="minorHAnsi" w:hAnsiTheme="minorHAnsi" w:cstheme="minorHAnsi"/>
                <w:lang w:eastAsia="en-US"/>
              </w:rPr>
              <w:t xml:space="preserve"> 30</w:t>
            </w:r>
            <w:r w:rsidR="000F3A51" w:rsidRPr="004D2B80">
              <w:rPr>
                <w:rFonts w:asciiTheme="minorHAnsi" w:hAnsiTheme="minorHAnsi" w:cstheme="minorHAnsi"/>
                <w:lang w:eastAsia="en-US"/>
              </w:rPr>
              <w:t>67</w:t>
            </w:r>
            <w:r w:rsidR="004109C0" w:rsidRPr="004D2B80">
              <w:rPr>
                <w:rFonts w:asciiTheme="minorHAnsi" w:hAnsiTheme="minorHAnsi" w:cstheme="minorHAnsi"/>
              </w:rPr>
              <w:t xml:space="preserve"> </w:t>
            </w:r>
            <w:r w:rsidR="000F3A51" w:rsidRPr="004D2B80">
              <w:rPr>
                <w:rFonts w:asciiTheme="minorHAnsi" w:hAnsiTheme="minorHAnsi" w:cstheme="minorHAnsi"/>
              </w:rPr>
              <w:t>Superávit Transferências do SUS/ESTADO FR 3067</w:t>
            </w:r>
          </w:p>
        </w:tc>
        <w:tc>
          <w:tcPr>
            <w:tcW w:w="1956" w:type="dxa"/>
          </w:tcPr>
          <w:p w:rsidR="00C56138" w:rsidRPr="004D2B80" w:rsidRDefault="00C56138" w:rsidP="006966E5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572453">
            <w:pPr>
              <w:jc w:val="right"/>
              <w:rPr>
                <w:rFonts w:asciiTheme="minorHAnsi" w:hAnsiTheme="minorHAnsi" w:cstheme="minorHAnsi"/>
              </w:rPr>
            </w:pPr>
          </w:p>
          <w:p w:rsidR="00C56138" w:rsidRPr="004D2B80" w:rsidRDefault="00C56138" w:rsidP="00572453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R$ </w:t>
            </w:r>
            <w:r w:rsidR="00572453" w:rsidRPr="004D2B80">
              <w:rPr>
                <w:rFonts w:asciiTheme="minorHAnsi" w:hAnsiTheme="minorHAnsi" w:cstheme="minorHAnsi"/>
              </w:rPr>
              <w:t>83.163,23</w:t>
            </w:r>
          </w:p>
        </w:tc>
      </w:tr>
      <w:tr w:rsidR="00017D75" w:rsidRPr="004D2B80" w:rsidTr="004D2B80">
        <w:tc>
          <w:tcPr>
            <w:tcW w:w="2689" w:type="dxa"/>
          </w:tcPr>
          <w:p w:rsidR="004D2B80" w:rsidRDefault="004D2B80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4D2B80" w:rsidRDefault="004D2B80" w:rsidP="00E64E38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B6A81" w:rsidRPr="004D2B80" w:rsidRDefault="008B6A81" w:rsidP="008B6A81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2.70 – Manutenção do Programa NASF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8B6A81" w:rsidRPr="004D2B80" w:rsidRDefault="008B6A81" w:rsidP="008B6A81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Despesa 321:    </w:t>
            </w:r>
          </w:p>
        </w:tc>
        <w:tc>
          <w:tcPr>
            <w:tcW w:w="4819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 xml:space="preserve">3.1.90.00.00 – </w:t>
            </w:r>
            <w:r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8B6A81" w:rsidRPr="004D2B80" w:rsidRDefault="008B6A81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>Fonte de Recurso:  3067</w:t>
            </w:r>
            <w:r w:rsidRPr="004D2B80">
              <w:rPr>
                <w:rFonts w:asciiTheme="minorHAnsi" w:hAnsiTheme="minorHAnsi" w:cstheme="minorHAnsi"/>
              </w:rPr>
              <w:t xml:space="preserve"> Superávit Transferências do SUS/ESTADO FR 3067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8B6A81">
            <w:pPr>
              <w:jc w:val="right"/>
              <w:rPr>
                <w:rFonts w:asciiTheme="minorHAnsi" w:hAnsiTheme="minorHAnsi" w:cstheme="minorHAnsi"/>
              </w:rPr>
            </w:pPr>
          </w:p>
          <w:p w:rsidR="008B6A81" w:rsidRPr="004D2B80" w:rsidRDefault="008B6A81" w:rsidP="008B6A81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>R$ 70.000,00</w:t>
            </w:r>
          </w:p>
        </w:tc>
      </w:tr>
      <w:tr w:rsidR="00017D75" w:rsidRPr="004D2B80" w:rsidTr="004D2B80">
        <w:tc>
          <w:tcPr>
            <w:tcW w:w="2689" w:type="dxa"/>
          </w:tcPr>
          <w:p w:rsidR="004D2B80" w:rsidRDefault="004D2B80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4D2B80" w:rsidRDefault="004D2B80" w:rsidP="00E64E38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lastRenderedPageBreak/>
              <w:t xml:space="preserve">Subfunção:                      </w:t>
            </w:r>
          </w:p>
        </w:tc>
        <w:tc>
          <w:tcPr>
            <w:tcW w:w="4819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B6A81" w:rsidRPr="004D2B80" w:rsidRDefault="008B6A81" w:rsidP="008B6A81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4.3 – Manutenção da Atenção Básica PAB FIXO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8B6A81" w:rsidRPr="004D2B80" w:rsidRDefault="008B6A81" w:rsidP="008B6A81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Despesa 322:    </w:t>
            </w:r>
          </w:p>
        </w:tc>
        <w:tc>
          <w:tcPr>
            <w:tcW w:w="4819" w:type="dxa"/>
          </w:tcPr>
          <w:p w:rsidR="008B6A81" w:rsidRPr="004D2B80" w:rsidRDefault="008B6A81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 xml:space="preserve">3.3.90.00.00 – </w:t>
            </w:r>
            <w:r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8B6A81" w:rsidRPr="004D2B80" w:rsidRDefault="008B6A81" w:rsidP="008B6A81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>Fonte de Recurso:  3038</w:t>
            </w:r>
            <w:r w:rsidRPr="004D2B80">
              <w:rPr>
                <w:rFonts w:asciiTheme="minorHAnsi" w:hAnsiTheme="minorHAnsi" w:cstheme="minorHAnsi"/>
              </w:rPr>
              <w:t xml:space="preserve"> Superávit Exercício Anterior - Transferências - SUS/UNIÃO  FR 3038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BC7DE4">
            <w:pPr>
              <w:jc w:val="right"/>
              <w:rPr>
                <w:rFonts w:asciiTheme="minorHAnsi" w:hAnsiTheme="minorHAnsi" w:cstheme="minorHAnsi"/>
              </w:rPr>
            </w:pPr>
          </w:p>
          <w:p w:rsidR="008B6A81" w:rsidRPr="004D2B80" w:rsidRDefault="008B6A81" w:rsidP="00BC7DE4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R$ </w:t>
            </w:r>
            <w:r w:rsidR="00BC7DE4" w:rsidRPr="004D2B80">
              <w:rPr>
                <w:rFonts w:asciiTheme="minorHAnsi" w:hAnsiTheme="minorHAnsi" w:cstheme="minorHAnsi"/>
              </w:rPr>
              <w:t>605.410,75</w:t>
            </w:r>
          </w:p>
        </w:tc>
      </w:tr>
      <w:tr w:rsidR="00017D75" w:rsidRPr="004D2B80" w:rsidTr="004D2B80">
        <w:tc>
          <w:tcPr>
            <w:tcW w:w="2689" w:type="dxa"/>
          </w:tcPr>
          <w:p w:rsidR="004D2B80" w:rsidRDefault="004D2B80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Despesa 328:    </w:t>
            </w:r>
          </w:p>
        </w:tc>
        <w:tc>
          <w:tcPr>
            <w:tcW w:w="4819" w:type="dxa"/>
          </w:tcPr>
          <w:p w:rsidR="004D2B80" w:rsidRDefault="004D2B80" w:rsidP="00E64E38">
            <w:pPr>
              <w:rPr>
                <w:rFonts w:asciiTheme="minorHAnsi" w:hAnsiTheme="minorHAnsi" w:cstheme="minorHAnsi"/>
              </w:rPr>
            </w:pPr>
          </w:p>
          <w:p w:rsidR="008B6A81" w:rsidRPr="004D2B80" w:rsidRDefault="008B6A81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 xml:space="preserve">4.4.90.00.00 – </w:t>
            </w:r>
            <w:r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8B6A81" w:rsidRPr="004D2B80" w:rsidRDefault="008B6A81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>Fonte de Recurso:  3038</w:t>
            </w:r>
            <w:r w:rsidRPr="004D2B80">
              <w:rPr>
                <w:rFonts w:asciiTheme="minorHAnsi" w:hAnsiTheme="minorHAnsi" w:cstheme="minorHAnsi"/>
              </w:rPr>
              <w:t xml:space="preserve"> Superávit Exercício Anterior - Transferências - SUS/UNIÃO  FR 3038</w:t>
            </w:r>
          </w:p>
        </w:tc>
        <w:tc>
          <w:tcPr>
            <w:tcW w:w="1956" w:type="dxa"/>
          </w:tcPr>
          <w:p w:rsidR="008B6A81" w:rsidRPr="004D2B80" w:rsidRDefault="008B6A81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8B6A81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8B6A81">
            <w:pPr>
              <w:jc w:val="right"/>
              <w:rPr>
                <w:rFonts w:asciiTheme="minorHAnsi" w:hAnsiTheme="minorHAnsi" w:cstheme="minorHAnsi"/>
              </w:rPr>
            </w:pPr>
          </w:p>
          <w:p w:rsidR="008B6A81" w:rsidRPr="004D2B80" w:rsidRDefault="008B6A81" w:rsidP="008B6A81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>R$ 12.000,00</w:t>
            </w:r>
          </w:p>
        </w:tc>
      </w:tr>
      <w:tr w:rsidR="00017D75" w:rsidRPr="004D2B80" w:rsidTr="004D2B80">
        <w:tc>
          <w:tcPr>
            <w:tcW w:w="2689" w:type="dxa"/>
          </w:tcPr>
          <w:p w:rsidR="004D2B80" w:rsidRDefault="004D2B80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020EF6" w:rsidRPr="004D2B80" w:rsidRDefault="00020EF6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4D2B80" w:rsidRDefault="004D2B80" w:rsidP="00E64E38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:rsidR="00020EF6" w:rsidRPr="004D2B80" w:rsidRDefault="00020EF6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020EF6" w:rsidRPr="004D2B80" w:rsidRDefault="00020EF6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020EF6" w:rsidRPr="004D2B80" w:rsidRDefault="00020EF6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20EF6" w:rsidRPr="004D2B80" w:rsidRDefault="00020EF6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020EF6" w:rsidRPr="004D2B80" w:rsidRDefault="00020EF6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020EF6" w:rsidRPr="004D2B80" w:rsidRDefault="00020EF6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20EF6" w:rsidRPr="004D2B80" w:rsidRDefault="00020EF6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020EF6" w:rsidRPr="004D2B80" w:rsidRDefault="00020EF6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020EF6" w:rsidRPr="004D2B80" w:rsidRDefault="00020EF6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20EF6" w:rsidRPr="004D2B80" w:rsidRDefault="00020EF6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020EF6" w:rsidRPr="004D2B80" w:rsidRDefault="00020EF6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020EF6" w:rsidRPr="004D2B80" w:rsidRDefault="00020EF6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20EF6" w:rsidRPr="004D2B80" w:rsidRDefault="00020EF6" w:rsidP="00572453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4.</w:t>
            </w:r>
            <w:r w:rsidR="00572453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7</w:t>
            </w: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– Manutenção do Programa</w:t>
            </w:r>
            <w:r w:rsidR="00572453"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da Farmácia Básica</w:t>
            </w:r>
          </w:p>
        </w:tc>
        <w:tc>
          <w:tcPr>
            <w:tcW w:w="1956" w:type="dxa"/>
          </w:tcPr>
          <w:p w:rsidR="00020EF6" w:rsidRPr="004D2B80" w:rsidRDefault="00020EF6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017D75" w:rsidRPr="004D2B80" w:rsidTr="004D2B80">
        <w:tc>
          <w:tcPr>
            <w:tcW w:w="2689" w:type="dxa"/>
          </w:tcPr>
          <w:p w:rsidR="00020EF6" w:rsidRPr="004D2B80" w:rsidRDefault="00020EF6" w:rsidP="00020EF6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Despesa 323:    </w:t>
            </w:r>
          </w:p>
        </w:tc>
        <w:tc>
          <w:tcPr>
            <w:tcW w:w="4819" w:type="dxa"/>
          </w:tcPr>
          <w:p w:rsidR="00020EF6" w:rsidRPr="004D2B80" w:rsidRDefault="00020EF6" w:rsidP="00020EF6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 xml:space="preserve">3.3.90.00.00 – </w:t>
            </w:r>
            <w:r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020EF6" w:rsidRPr="004D2B80" w:rsidRDefault="00020EF6" w:rsidP="00020EF6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>Fonte de Recurso:  3038</w:t>
            </w:r>
            <w:r w:rsidRPr="004D2B80">
              <w:rPr>
                <w:rFonts w:asciiTheme="minorHAnsi" w:hAnsiTheme="minorHAnsi" w:cstheme="minorHAnsi"/>
              </w:rPr>
              <w:t xml:space="preserve"> Superávit Exercício Anterior - Transferências - SUS/UNIÃO  FR 3038</w:t>
            </w:r>
          </w:p>
        </w:tc>
        <w:tc>
          <w:tcPr>
            <w:tcW w:w="1956" w:type="dxa"/>
          </w:tcPr>
          <w:p w:rsidR="00020EF6" w:rsidRPr="004D2B80" w:rsidRDefault="00020EF6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020EF6">
            <w:pPr>
              <w:jc w:val="right"/>
              <w:rPr>
                <w:rFonts w:asciiTheme="minorHAnsi" w:hAnsiTheme="minorHAnsi" w:cstheme="minorHAnsi"/>
              </w:rPr>
            </w:pPr>
          </w:p>
          <w:p w:rsidR="00020EF6" w:rsidRPr="004D2B80" w:rsidRDefault="00020EF6" w:rsidP="00020EF6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>R$ 1.311,56</w:t>
            </w:r>
          </w:p>
        </w:tc>
      </w:tr>
      <w:tr w:rsidR="00017D75" w:rsidRPr="004D2B80" w:rsidTr="004D2B80">
        <w:tc>
          <w:tcPr>
            <w:tcW w:w="2689" w:type="dxa"/>
          </w:tcPr>
          <w:p w:rsidR="004D2B80" w:rsidRDefault="004D2B80" w:rsidP="00572453">
            <w:pPr>
              <w:jc w:val="right"/>
              <w:rPr>
                <w:rFonts w:asciiTheme="minorHAnsi" w:hAnsiTheme="minorHAnsi" w:cstheme="minorHAnsi"/>
              </w:rPr>
            </w:pPr>
          </w:p>
          <w:p w:rsidR="00020EF6" w:rsidRPr="004D2B80" w:rsidRDefault="00020EF6" w:rsidP="00572453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>Despesa 32</w:t>
            </w:r>
            <w:r w:rsidR="00572453" w:rsidRPr="004D2B80">
              <w:rPr>
                <w:rFonts w:asciiTheme="minorHAnsi" w:hAnsiTheme="minorHAnsi" w:cstheme="minorHAnsi"/>
              </w:rPr>
              <w:t>4</w:t>
            </w:r>
            <w:r w:rsidRPr="004D2B80">
              <w:rPr>
                <w:rFonts w:asciiTheme="minorHAnsi" w:hAnsiTheme="minorHAnsi" w:cstheme="minorHAnsi"/>
              </w:rPr>
              <w:t xml:space="preserve">:    </w:t>
            </w:r>
          </w:p>
        </w:tc>
        <w:tc>
          <w:tcPr>
            <w:tcW w:w="4819" w:type="dxa"/>
          </w:tcPr>
          <w:p w:rsidR="004D2B80" w:rsidRDefault="004D2B80" w:rsidP="00E64E38">
            <w:pPr>
              <w:rPr>
                <w:rFonts w:asciiTheme="minorHAnsi" w:hAnsiTheme="minorHAnsi" w:cstheme="minorHAnsi"/>
              </w:rPr>
            </w:pPr>
          </w:p>
          <w:p w:rsidR="00020EF6" w:rsidRPr="004D2B80" w:rsidRDefault="00020EF6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 xml:space="preserve">3.3.90.00.00 – </w:t>
            </w:r>
            <w:r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020EF6" w:rsidRPr="004D2B80" w:rsidRDefault="00020EF6" w:rsidP="00572453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>Fonte de Recurso:  30</w:t>
            </w:r>
            <w:r w:rsidR="00572453" w:rsidRPr="004D2B80">
              <w:rPr>
                <w:rFonts w:asciiTheme="minorHAnsi" w:hAnsiTheme="minorHAnsi" w:cstheme="minorHAnsi"/>
                <w:lang w:eastAsia="en-US"/>
              </w:rPr>
              <w:t>67</w:t>
            </w:r>
            <w:r w:rsidRPr="004D2B80">
              <w:rPr>
                <w:rFonts w:asciiTheme="minorHAnsi" w:hAnsiTheme="minorHAnsi" w:cstheme="minorHAnsi"/>
              </w:rPr>
              <w:t xml:space="preserve"> </w:t>
            </w:r>
            <w:r w:rsidR="00572453" w:rsidRPr="004D2B80">
              <w:rPr>
                <w:rFonts w:asciiTheme="minorHAnsi" w:hAnsiTheme="minorHAnsi" w:cstheme="minorHAnsi"/>
              </w:rPr>
              <w:t>Superávit Transferências do SUS/ESTADO FR 3067</w:t>
            </w:r>
          </w:p>
        </w:tc>
        <w:tc>
          <w:tcPr>
            <w:tcW w:w="1956" w:type="dxa"/>
          </w:tcPr>
          <w:p w:rsidR="00020EF6" w:rsidRPr="004D2B80" w:rsidRDefault="00020EF6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572453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572453">
            <w:pPr>
              <w:jc w:val="right"/>
              <w:rPr>
                <w:rFonts w:asciiTheme="minorHAnsi" w:hAnsiTheme="minorHAnsi" w:cstheme="minorHAnsi"/>
              </w:rPr>
            </w:pPr>
          </w:p>
          <w:p w:rsidR="00020EF6" w:rsidRPr="004D2B80" w:rsidRDefault="004D2B80" w:rsidP="0057245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020EF6" w:rsidRPr="004D2B80">
              <w:rPr>
                <w:rFonts w:asciiTheme="minorHAnsi" w:hAnsiTheme="minorHAnsi" w:cstheme="minorHAnsi"/>
              </w:rPr>
              <w:t xml:space="preserve">$ </w:t>
            </w:r>
            <w:r w:rsidR="00572453" w:rsidRPr="004D2B80">
              <w:rPr>
                <w:rFonts w:asciiTheme="minorHAnsi" w:hAnsiTheme="minorHAnsi" w:cstheme="minorHAnsi"/>
              </w:rPr>
              <w:t>64.295,14</w:t>
            </w:r>
          </w:p>
        </w:tc>
      </w:tr>
      <w:tr w:rsidR="00017D75" w:rsidRPr="004D2B80" w:rsidTr="004D2B80">
        <w:tc>
          <w:tcPr>
            <w:tcW w:w="2689" w:type="dxa"/>
          </w:tcPr>
          <w:p w:rsidR="004D2B80" w:rsidRDefault="004D2B80" w:rsidP="00020EF6">
            <w:pPr>
              <w:jc w:val="right"/>
              <w:rPr>
                <w:rFonts w:asciiTheme="minorHAnsi" w:hAnsiTheme="minorHAnsi" w:cstheme="minorHAnsi"/>
              </w:rPr>
            </w:pPr>
          </w:p>
          <w:p w:rsidR="00020EF6" w:rsidRPr="004D2B80" w:rsidRDefault="00020EF6" w:rsidP="00020EF6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Despesa 325:    </w:t>
            </w:r>
          </w:p>
        </w:tc>
        <w:tc>
          <w:tcPr>
            <w:tcW w:w="4819" w:type="dxa"/>
          </w:tcPr>
          <w:p w:rsidR="004D2B80" w:rsidRDefault="004D2B80" w:rsidP="00E64E38">
            <w:pPr>
              <w:rPr>
                <w:rFonts w:asciiTheme="minorHAnsi" w:hAnsiTheme="minorHAnsi" w:cstheme="minorHAnsi"/>
              </w:rPr>
            </w:pPr>
          </w:p>
          <w:p w:rsidR="00020EF6" w:rsidRPr="004D2B80" w:rsidRDefault="00020EF6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 xml:space="preserve">4.4.90.00.00 – </w:t>
            </w:r>
            <w:r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020EF6" w:rsidRPr="004D2B80" w:rsidRDefault="00020EF6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>Fonte de Recurso:  3038</w:t>
            </w:r>
            <w:r w:rsidRPr="004D2B80">
              <w:rPr>
                <w:rFonts w:asciiTheme="minorHAnsi" w:hAnsiTheme="minorHAnsi" w:cstheme="minorHAnsi"/>
              </w:rPr>
              <w:t xml:space="preserve"> Superávit Exercício Anterior - Transferências - SUS/UNIÃO  FR 3038</w:t>
            </w:r>
          </w:p>
        </w:tc>
        <w:tc>
          <w:tcPr>
            <w:tcW w:w="1956" w:type="dxa"/>
          </w:tcPr>
          <w:p w:rsidR="00020EF6" w:rsidRPr="004D2B80" w:rsidRDefault="00020EF6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572453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572453">
            <w:pPr>
              <w:jc w:val="right"/>
              <w:rPr>
                <w:rFonts w:asciiTheme="minorHAnsi" w:hAnsiTheme="minorHAnsi" w:cstheme="minorHAnsi"/>
              </w:rPr>
            </w:pPr>
          </w:p>
          <w:p w:rsidR="00020EF6" w:rsidRPr="004D2B80" w:rsidRDefault="00020EF6" w:rsidP="00572453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R$ </w:t>
            </w:r>
            <w:r w:rsidR="00572453" w:rsidRPr="004D2B80">
              <w:rPr>
                <w:rFonts w:asciiTheme="minorHAnsi" w:hAnsiTheme="minorHAnsi" w:cstheme="minorHAnsi"/>
              </w:rPr>
              <w:t>6.790,95</w:t>
            </w:r>
          </w:p>
        </w:tc>
      </w:tr>
      <w:tr w:rsidR="00BC7DE4" w:rsidRPr="004D2B80" w:rsidTr="004D2B80">
        <w:tc>
          <w:tcPr>
            <w:tcW w:w="2689" w:type="dxa"/>
          </w:tcPr>
          <w:p w:rsidR="004D2B80" w:rsidRDefault="004D2B80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4D2B80" w:rsidRDefault="004D2B80" w:rsidP="00E64E38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83CFF" w:rsidRPr="004D2B80" w:rsidRDefault="00283CFF" w:rsidP="00283CFF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302  – Assistência Hospitalar e Ambulatorial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83CFF" w:rsidRPr="004D2B80" w:rsidRDefault="00283CFF" w:rsidP="00283CFF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27 – ALTA E MÉDIA COMPLEXIDADE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83CFF" w:rsidRPr="004D2B80" w:rsidRDefault="00283CFF" w:rsidP="00283CFF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4.14 – Manutenção com atenção de MAC Ambulatorial e Hospitalar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283CFF" w:rsidRPr="004D2B80" w:rsidRDefault="00283CFF" w:rsidP="00283CFF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Despesa 326:    </w:t>
            </w:r>
          </w:p>
        </w:tc>
        <w:tc>
          <w:tcPr>
            <w:tcW w:w="4819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 xml:space="preserve">3.3.90.00.00 – </w:t>
            </w:r>
            <w:r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283CFF" w:rsidRPr="004D2B80" w:rsidRDefault="00283CFF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>Fonte de Recurso:  3038</w:t>
            </w:r>
            <w:r w:rsidRPr="004D2B80">
              <w:rPr>
                <w:rFonts w:asciiTheme="minorHAnsi" w:hAnsiTheme="minorHAnsi" w:cstheme="minorHAnsi"/>
              </w:rPr>
              <w:t xml:space="preserve"> Superávit Exercício Anterior - Transferências - SUS/UNIÃO  FR 3038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283CFF">
            <w:pPr>
              <w:jc w:val="right"/>
              <w:rPr>
                <w:rFonts w:asciiTheme="minorHAnsi" w:hAnsiTheme="minorHAnsi" w:cstheme="minorHAnsi"/>
              </w:rPr>
            </w:pPr>
          </w:p>
          <w:p w:rsidR="00283CFF" w:rsidRPr="004D2B80" w:rsidRDefault="00283CFF" w:rsidP="00283CFF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>R$ 69.576,83</w:t>
            </w:r>
          </w:p>
        </w:tc>
      </w:tr>
      <w:tr w:rsidR="00BC7DE4" w:rsidRPr="004D2B80" w:rsidTr="004D2B80">
        <w:tc>
          <w:tcPr>
            <w:tcW w:w="2689" w:type="dxa"/>
          </w:tcPr>
          <w:p w:rsidR="004D2B80" w:rsidRDefault="004D2B80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4D2B80" w:rsidRDefault="004D2B80" w:rsidP="00E64E38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83CFF" w:rsidRPr="004D2B80" w:rsidRDefault="00283CFF" w:rsidP="00283CFF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304  – Vigilância Sanitária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83CFF" w:rsidRPr="004D2B80" w:rsidRDefault="00283CFF" w:rsidP="00283CFF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83CFF" w:rsidRPr="004D2B80" w:rsidRDefault="00283CFF" w:rsidP="00283CFF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4.16 – Manutenção do Programa de Vigilância Sanitária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Despesa 329:    </w:t>
            </w:r>
          </w:p>
        </w:tc>
        <w:tc>
          <w:tcPr>
            <w:tcW w:w="4819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 xml:space="preserve">3.1.90.00.00 – </w:t>
            </w:r>
            <w:r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283CFF" w:rsidRPr="004D2B80" w:rsidRDefault="00283CFF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>Fonte de Recurso:  3038</w:t>
            </w:r>
            <w:r w:rsidRPr="004D2B80">
              <w:rPr>
                <w:rFonts w:asciiTheme="minorHAnsi" w:hAnsiTheme="minorHAnsi" w:cstheme="minorHAnsi"/>
              </w:rPr>
              <w:t xml:space="preserve"> Superávit Exercício Anterior - Transferências - SUS/UNIÃO  FR 3038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283CFF" w:rsidRPr="004D2B80" w:rsidRDefault="00283CFF" w:rsidP="00283CFF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>R$ 4.000,00</w:t>
            </w:r>
          </w:p>
        </w:tc>
      </w:tr>
      <w:tr w:rsidR="00BC7DE4" w:rsidRPr="004D2B80" w:rsidTr="004D2B80">
        <w:tc>
          <w:tcPr>
            <w:tcW w:w="2689" w:type="dxa"/>
          </w:tcPr>
          <w:p w:rsidR="004D2B80" w:rsidRDefault="004D2B80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D2B80" w:rsidRDefault="004D2B80" w:rsidP="00283CFF">
            <w:p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:rsidR="00283CFF" w:rsidRPr="004D2B80" w:rsidRDefault="00283CFF" w:rsidP="00283CFF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4.17 – Manutenção do Programa de Vigilância Epidemiológica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BC7DE4" w:rsidRPr="004D2B80" w:rsidTr="004D2B80">
        <w:tc>
          <w:tcPr>
            <w:tcW w:w="2689" w:type="dxa"/>
          </w:tcPr>
          <w:p w:rsidR="00283CFF" w:rsidRPr="004D2B80" w:rsidRDefault="00283CFF" w:rsidP="00283CFF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Despesa 330:    </w:t>
            </w:r>
          </w:p>
        </w:tc>
        <w:tc>
          <w:tcPr>
            <w:tcW w:w="4819" w:type="dxa"/>
          </w:tcPr>
          <w:p w:rsidR="00283CFF" w:rsidRPr="004D2B80" w:rsidRDefault="00283CFF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 xml:space="preserve">3.1.90.00.00 – </w:t>
            </w:r>
            <w:r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283CFF" w:rsidRPr="004D2B80" w:rsidRDefault="00283CFF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>Fonte de Recurso:  3038</w:t>
            </w:r>
            <w:r w:rsidRPr="004D2B80">
              <w:rPr>
                <w:rFonts w:asciiTheme="minorHAnsi" w:hAnsiTheme="minorHAnsi" w:cstheme="minorHAnsi"/>
              </w:rPr>
              <w:t xml:space="preserve"> Superávit Exercício Anterior - Transferências - SUS/UNIÃO  FR 3038</w:t>
            </w:r>
          </w:p>
        </w:tc>
        <w:tc>
          <w:tcPr>
            <w:tcW w:w="1956" w:type="dxa"/>
          </w:tcPr>
          <w:p w:rsidR="00283CFF" w:rsidRPr="004D2B80" w:rsidRDefault="00283CFF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283CFF">
            <w:pPr>
              <w:jc w:val="right"/>
              <w:rPr>
                <w:rFonts w:asciiTheme="minorHAnsi" w:hAnsiTheme="minorHAnsi" w:cstheme="minorHAnsi"/>
              </w:rPr>
            </w:pPr>
          </w:p>
          <w:p w:rsidR="00283CFF" w:rsidRPr="004D2B80" w:rsidRDefault="00283CFF" w:rsidP="00283CFF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>R$ 10.222,46</w:t>
            </w:r>
          </w:p>
        </w:tc>
      </w:tr>
      <w:tr w:rsidR="003D6B54" w:rsidRPr="004D2B80" w:rsidTr="004D2B80">
        <w:tc>
          <w:tcPr>
            <w:tcW w:w="2689" w:type="dxa"/>
          </w:tcPr>
          <w:p w:rsidR="003D6B54" w:rsidRPr="004D2B80" w:rsidRDefault="003D6B54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3D6B54" w:rsidRPr="004D2B80" w:rsidRDefault="003D6B54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3D6B54" w:rsidRPr="004D2B80" w:rsidRDefault="003D6B54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3D6B54" w:rsidRPr="004D2B80" w:rsidTr="004D2B80">
        <w:tc>
          <w:tcPr>
            <w:tcW w:w="2689" w:type="dxa"/>
          </w:tcPr>
          <w:p w:rsidR="003D6B54" w:rsidRPr="004D2B80" w:rsidRDefault="003D6B54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D6B54" w:rsidRPr="004D2B80" w:rsidRDefault="003D6B54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3D6B54" w:rsidRPr="004D2B80" w:rsidRDefault="003D6B54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3D6B54" w:rsidRPr="004D2B80" w:rsidTr="004D2B80">
        <w:tc>
          <w:tcPr>
            <w:tcW w:w="2689" w:type="dxa"/>
          </w:tcPr>
          <w:p w:rsidR="003D6B54" w:rsidRPr="004D2B80" w:rsidRDefault="003D6B54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D6B54" w:rsidRPr="004D2B80" w:rsidRDefault="003D6B54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3D6B54" w:rsidRPr="004D2B80" w:rsidRDefault="003D6B54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3D6B54" w:rsidRPr="004D2B80" w:rsidTr="004D2B80">
        <w:tc>
          <w:tcPr>
            <w:tcW w:w="2689" w:type="dxa"/>
          </w:tcPr>
          <w:p w:rsidR="003D6B54" w:rsidRPr="004D2B80" w:rsidRDefault="003D6B54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D6B54" w:rsidRPr="004D2B80" w:rsidRDefault="003D6B54" w:rsidP="00E64E38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3D6B54" w:rsidRPr="004D2B80" w:rsidRDefault="003D6B54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3D6B54" w:rsidRPr="004D2B80" w:rsidTr="004D2B80">
        <w:trPr>
          <w:trHeight w:val="216"/>
        </w:trPr>
        <w:tc>
          <w:tcPr>
            <w:tcW w:w="2689" w:type="dxa"/>
          </w:tcPr>
          <w:p w:rsidR="003D6B54" w:rsidRPr="004D2B80" w:rsidRDefault="003D6B54" w:rsidP="004D2B80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Ação:                              </w:t>
            </w:r>
          </w:p>
        </w:tc>
        <w:tc>
          <w:tcPr>
            <w:tcW w:w="4819" w:type="dxa"/>
          </w:tcPr>
          <w:p w:rsidR="003D6B54" w:rsidRPr="004D2B80" w:rsidRDefault="003D6B54" w:rsidP="003D6B54">
            <w:pPr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eastAsiaTheme="minorHAnsi" w:hAnsiTheme="minorHAnsi" w:cstheme="minorHAnsi"/>
                <w:bCs/>
                <w:lang w:eastAsia="en-US"/>
              </w:rPr>
              <w:t>4.1 – Manutenção do Fundo Municipal de Saúde</w:t>
            </w:r>
          </w:p>
        </w:tc>
        <w:tc>
          <w:tcPr>
            <w:tcW w:w="1956" w:type="dxa"/>
          </w:tcPr>
          <w:p w:rsidR="003D6B54" w:rsidRPr="004D2B80" w:rsidRDefault="003D6B54" w:rsidP="00E64E38">
            <w:pPr>
              <w:rPr>
                <w:rFonts w:asciiTheme="minorHAnsi" w:hAnsiTheme="minorHAnsi" w:cstheme="minorHAnsi"/>
              </w:rPr>
            </w:pPr>
          </w:p>
        </w:tc>
      </w:tr>
      <w:tr w:rsidR="003D6B54" w:rsidRPr="004D2B80" w:rsidTr="004D2B80">
        <w:tc>
          <w:tcPr>
            <w:tcW w:w="2689" w:type="dxa"/>
          </w:tcPr>
          <w:p w:rsidR="003D6B54" w:rsidRPr="004D2B80" w:rsidRDefault="003D6B54" w:rsidP="007F0060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>Despesa 3</w:t>
            </w:r>
            <w:r w:rsidR="007F0060" w:rsidRPr="004D2B80">
              <w:rPr>
                <w:rFonts w:asciiTheme="minorHAnsi" w:hAnsiTheme="minorHAnsi" w:cstheme="minorHAnsi"/>
              </w:rPr>
              <w:t>27</w:t>
            </w:r>
            <w:r w:rsidRPr="004D2B80">
              <w:rPr>
                <w:rFonts w:asciiTheme="minorHAnsi" w:hAnsiTheme="minorHAnsi" w:cstheme="minorHAnsi"/>
              </w:rPr>
              <w:t xml:space="preserve">:    </w:t>
            </w:r>
          </w:p>
        </w:tc>
        <w:tc>
          <w:tcPr>
            <w:tcW w:w="4819" w:type="dxa"/>
          </w:tcPr>
          <w:p w:rsidR="003D6B54" w:rsidRPr="004D2B80" w:rsidRDefault="003D6B54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 xml:space="preserve">4.4.90.00.00 – </w:t>
            </w:r>
            <w:r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3D6B54" w:rsidRPr="004D2B80" w:rsidRDefault="003D6B54" w:rsidP="007F0060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>Fonte de Recurso:  30</w:t>
            </w:r>
            <w:r w:rsidR="007F0060" w:rsidRPr="004D2B80">
              <w:rPr>
                <w:rFonts w:asciiTheme="minorHAnsi" w:hAnsiTheme="minorHAnsi" w:cstheme="minorHAnsi"/>
                <w:lang w:eastAsia="en-US"/>
              </w:rPr>
              <w:t>33</w:t>
            </w:r>
            <w:r w:rsidRPr="004D2B80">
              <w:rPr>
                <w:rFonts w:asciiTheme="minorHAnsi" w:hAnsiTheme="minorHAnsi" w:cstheme="minorHAnsi"/>
              </w:rPr>
              <w:t xml:space="preserve"> </w:t>
            </w:r>
            <w:r w:rsidR="007F0060" w:rsidRPr="004D2B80">
              <w:rPr>
                <w:rFonts w:asciiTheme="minorHAnsi" w:hAnsiTheme="minorHAnsi" w:cstheme="minorHAnsi"/>
              </w:rPr>
              <w:t>Superávit Financeiro Exercício Anterior- Transferências de Convênios - União/Saúde  - FR 3033</w:t>
            </w:r>
          </w:p>
        </w:tc>
        <w:tc>
          <w:tcPr>
            <w:tcW w:w="1956" w:type="dxa"/>
          </w:tcPr>
          <w:p w:rsidR="003D6B54" w:rsidRPr="004D2B80" w:rsidRDefault="003D6B54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7F0060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7F0060">
            <w:pPr>
              <w:jc w:val="right"/>
              <w:rPr>
                <w:rFonts w:asciiTheme="minorHAnsi" w:hAnsiTheme="minorHAnsi" w:cstheme="minorHAnsi"/>
              </w:rPr>
            </w:pPr>
          </w:p>
          <w:p w:rsidR="003D6B54" w:rsidRPr="004D2B80" w:rsidRDefault="003D6B54" w:rsidP="007F0060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R$ </w:t>
            </w:r>
            <w:r w:rsidR="007F0060" w:rsidRPr="004D2B80">
              <w:rPr>
                <w:rFonts w:asciiTheme="minorHAnsi" w:hAnsiTheme="minorHAnsi" w:cstheme="minorHAnsi"/>
              </w:rPr>
              <w:t>132.353,49</w:t>
            </w:r>
          </w:p>
        </w:tc>
      </w:tr>
      <w:tr w:rsidR="007F0060" w:rsidRPr="004D2B80" w:rsidTr="004D2B80">
        <w:tc>
          <w:tcPr>
            <w:tcW w:w="2689" w:type="dxa"/>
          </w:tcPr>
          <w:p w:rsidR="007F0060" w:rsidRPr="004D2B80" w:rsidRDefault="007F0060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 xml:space="preserve">Despesa 331:    </w:t>
            </w:r>
          </w:p>
        </w:tc>
        <w:tc>
          <w:tcPr>
            <w:tcW w:w="4819" w:type="dxa"/>
          </w:tcPr>
          <w:p w:rsidR="007F0060" w:rsidRPr="004D2B80" w:rsidRDefault="007F0060" w:rsidP="00E64E3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</w:rPr>
              <w:t xml:space="preserve">4.4.90.00.00 – </w:t>
            </w:r>
            <w:r w:rsidRPr="004D2B80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  <w:p w:rsidR="007F0060" w:rsidRPr="004D2B80" w:rsidRDefault="007F0060" w:rsidP="00713378">
            <w:pPr>
              <w:rPr>
                <w:rFonts w:asciiTheme="minorHAnsi" w:hAnsiTheme="minorHAnsi" w:cstheme="minorHAnsi"/>
                <w:lang w:eastAsia="en-US"/>
              </w:rPr>
            </w:pPr>
            <w:r w:rsidRPr="004D2B80">
              <w:rPr>
                <w:rFonts w:asciiTheme="minorHAnsi" w:hAnsiTheme="minorHAnsi" w:cstheme="minorHAnsi"/>
                <w:lang w:eastAsia="en-US"/>
              </w:rPr>
              <w:t>Fonte de Recurso:  30</w:t>
            </w:r>
            <w:r w:rsidR="00713378" w:rsidRPr="004D2B80">
              <w:rPr>
                <w:rFonts w:asciiTheme="minorHAnsi" w:hAnsiTheme="minorHAnsi" w:cstheme="minorHAnsi"/>
                <w:lang w:eastAsia="en-US"/>
              </w:rPr>
              <w:t>88</w:t>
            </w:r>
            <w:r w:rsidRPr="004D2B80">
              <w:rPr>
                <w:rFonts w:asciiTheme="minorHAnsi" w:hAnsiTheme="minorHAnsi" w:cstheme="minorHAnsi"/>
              </w:rPr>
              <w:t xml:space="preserve"> </w:t>
            </w:r>
            <w:r w:rsidR="0085413F" w:rsidRPr="004D2B80">
              <w:rPr>
                <w:rFonts w:asciiTheme="minorHAnsi" w:hAnsiTheme="minorHAnsi" w:cstheme="minorHAnsi"/>
              </w:rPr>
              <w:t>Superávit Exercício Anterior - Alienação de Bens – FR 3088</w:t>
            </w:r>
          </w:p>
        </w:tc>
        <w:tc>
          <w:tcPr>
            <w:tcW w:w="1956" w:type="dxa"/>
          </w:tcPr>
          <w:p w:rsidR="007F0060" w:rsidRPr="004D2B80" w:rsidRDefault="007F0060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4D2B80" w:rsidRDefault="004D2B80" w:rsidP="00E64E38">
            <w:pPr>
              <w:jc w:val="right"/>
              <w:rPr>
                <w:rFonts w:asciiTheme="minorHAnsi" w:hAnsiTheme="minorHAnsi" w:cstheme="minorHAnsi"/>
              </w:rPr>
            </w:pPr>
          </w:p>
          <w:p w:rsidR="007F0060" w:rsidRPr="004D2B80" w:rsidRDefault="007F0060" w:rsidP="00E64E38">
            <w:pPr>
              <w:jc w:val="right"/>
              <w:rPr>
                <w:rFonts w:asciiTheme="minorHAnsi" w:hAnsiTheme="minorHAnsi" w:cstheme="minorHAnsi"/>
              </w:rPr>
            </w:pPr>
            <w:r w:rsidRPr="004D2B80">
              <w:rPr>
                <w:rFonts w:asciiTheme="minorHAnsi" w:hAnsiTheme="minorHAnsi" w:cstheme="minorHAnsi"/>
              </w:rPr>
              <w:t>R$ 985,32</w:t>
            </w:r>
          </w:p>
        </w:tc>
      </w:tr>
    </w:tbl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publicação, ficando revogadas as disposições em contrário.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886FC3">
        <w:rPr>
          <w:rFonts w:asciiTheme="minorHAnsi" w:hAnsiTheme="minorHAnsi" w:cstheme="minorHAnsi"/>
          <w:sz w:val="24"/>
          <w:szCs w:val="24"/>
        </w:rPr>
        <w:t>1</w:t>
      </w:r>
      <w:r w:rsidR="006A52E6">
        <w:rPr>
          <w:rFonts w:asciiTheme="minorHAnsi" w:hAnsiTheme="minorHAnsi" w:cstheme="minorHAnsi"/>
          <w:sz w:val="24"/>
          <w:szCs w:val="24"/>
        </w:rPr>
        <w:t>6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886FC3">
        <w:rPr>
          <w:rFonts w:asciiTheme="minorHAnsi" w:hAnsiTheme="minorHAnsi" w:cstheme="minorHAnsi"/>
          <w:sz w:val="24"/>
          <w:szCs w:val="24"/>
        </w:rPr>
        <w:t>janeiro 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4D2B80" w:rsidRDefault="004D2B80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4D2B80">
        <w:rPr>
          <w:rFonts w:asciiTheme="minorHAnsi" w:hAnsiTheme="minorHAnsi" w:cstheme="minorHAnsi"/>
          <w:sz w:val="18"/>
          <w:szCs w:val="18"/>
        </w:rPr>
        <w:t>16</w:t>
      </w:r>
      <w:bookmarkStart w:id="3" w:name="_GoBack"/>
      <w:bookmarkEnd w:id="3"/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886FC3">
        <w:rPr>
          <w:rFonts w:asciiTheme="minorHAnsi" w:hAnsiTheme="minorHAnsi" w:cstheme="minorHAnsi"/>
          <w:sz w:val="18"/>
          <w:szCs w:val="18"/>
        </w:rPr>
        <w:t>janeiro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46" w:rsidRDefault="00F80546" w:rsidP="00E007F4">
      <w:r>
        <w:separator/>
      </w:r>
    </w:p>
  </w:endnote>
  <w:endnote w:type="continuationSeparator" w:id="0">
    <w:p w:rsidR="00F80546" w:rsidRDefault="00F8054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2F355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46" w:rsidRDefault="00F80546" w:rsidP="00E007F4">
      <w:r>
        <w:separator/>
      </w:r>
    </w:p>
  </w:footnote>
  <w:footnote w:type="continuationSeparator" w:id="0">
    <w:p w:rsidR="00F80546" w:rsidRDefault="00F8054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2B80" w:rsidRPr="004D2B8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D2B80" w:rsidRPr="004D2B8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D57B7"/>
    <w:rsid w:val="001E243E"/>
    <w:rsid w:val="001E282F"/>
    <w:rsid w:val="001E33E3"/>
    <w:rsid w:val="001E42A4"/>
    <w:rsid w:val="001F43BC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2B80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52E6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7F4"/>
    <w:rsid w:val="00E03586"/>
    <w:rsid w:val="00E06AB1"/>
    <w:rsid w:val="00E0789C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054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4C73"/>
  <w15:docId w15:val="{8B4677BC-61DD-4808-927F-A9B9410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8F15-4E58-45B6-B86F-C2F48A22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863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10</cp:revision>
  <cp:lastPrinted>2020-01-20T19:04:00Z</cp:lastPrinted>
  <dcterms:created xsi:type="dcterms:W3CDTF">2020-01-20T12:28:00Z</dcterms:created>
  <dcterms:modified xsi:type="dcterms:W3CDTF">2020-02-03T13:43:00Z</dcterms:modified>
</cp:coreProperties>
</file>