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A6165" w:rsidRDefault="00236030" w:rsidP="00227C0D">
      <w:pPr>
        <w:spacing w:before="120" w:after="120" w:line="240" w:lineRule="auto"/>
        <w:jc w:val="center"/>
        <w:rPr>
          <w:rFonts w:cstheme="minorHAnsi"/>
          <w:caps/>
          <w:sz w:val="26"/>
          <w:szCs w:val="26"/>
        </w:rPr>
      </w:pPr>
      <w:r w:rsidRPr="00DA6165">
        <w:rPr>
          <w:rFonts w:cstheme="minorHAnsi"/>
          <w:caps/>
          <w:sz w:val="26"/>
          <w:szCs w:val="26"/>
        </w:rPr>
        <w:t>LEI Nº 2</w:t>
      </w:r>
      <w:r w:rsidR="00BA3DFA" w:rsidRPr="00DA6165">
        <w:rPr>
          <w:rFonts w:cstheme="minorHAnsi"/>
          <w:caps/>
          <w:sz w:val="26"/>
          <w:szCs w:val="26"/>
        </w:rPr>
        <w:t>.</w:t>
      </w:r>
      <w:r w:rsidR="001F5AD9" w:rsidRPr="00DA6165">
        <w:rPr>
          <w:rFonts w:cstheme="minorHAnsi"/>
          <w:caps/>
          <w:sz w:val="26"/>
          <w:szCs w:val="26"/>
        </w:rPr>
        <w:t>1</w:t>
      </w:r>
      <w:r w:rsidR="00072A09" w:rsidRPr="00DA6165">
        <w:rPr>
          <w:rFonts w:cstheme="minorHAnsi"/>
          <w:caps/>
          <w:sz w:val="26"/>
          <w:szCs w:val="26"/>
        </w:rPr>
        <w:t>9</w:t>
      </w:r>
      <w:r w:rsidR="00A13224" w:rsidRPr="00DA6165">
        <w:rPr>
          <w:rFonts w:cstheme="minorHAnsi"/>
          <w:caps/>
          <w:sz w:val="26"/>
          <w:szCs w:val="26"/>
        </w:rPr>
        <w:t>1</w:t>
      </w:r>
      <w:r w:rsidR="004B3D37" w:rsidRPr="00DA6165">
        <w:rPr>
          <w:rFonts w:cstheme="minorHAnsi"/>
          <w:caps/>
          <w:sz w:val="26"/>
          <w:szCs w:val="26"/>
        </w:rPr>
        <w:t xml:space="preserve">, DE </w:t>
      </w:r>
      <w:r w:rsidR="00072A09" w:rsidRPr="00DA6165">
        <w:rPr>
          <w:rFonts w:cstheme="minorHAnsi"/>
          <w:caps/>
          <w:sz w:val="26"/>
          <w:szCs w:val="26"/>
        </w:rPr>
        <w:t>06 de novembro</w:t>
      </w:r>
      <w:r w:rsidR="00D00806" w:rsidRPr="00DA6165">
        <w:rPr>
          <w:rFonts w:cstheme="minorHAnsi"/>
          <w:caps/>
          <w:sz w:val="26"/>
          <w:szCs w:val="26"/>
        </w:rPr>
        <w:t xml:space="preserve"> de 2019</w:t>
      </w:r>
      <w:r w:rsidR="004B3D37" w:rsidRPr="00DA6165">
        <w:rPr>
          <w:rFonts w:cstheme="minorHAnsi"/>
          <w:caps/>
          <w:sz w:val="26"/>
          <w:szCs w:val="26"/>
        </w:rPr>
        <w:t>.</w:t>
      </w:r>
    </w:p>
    <w:p w:rsidR="00BA3DFA" w:rsidRPr="00DA6165" w:rsidRDefault="00BA3DFA" w:rsidP="000B56FB">
      <w:pPr>
        <w:spacing w:before="120" w:after="120" w:line="240" w:lineRule="auto"/>
        <w:jc w:val="both"/>
        <w:rPr>
          <w:rFonts w:cstheme="minorHAnsi"/>
          <w:caps/>
          <w:sz w:val="26"/>
          <w:szCs w:val="26"/>
        </w:rPr>
      </w:pPr>
    </w:p>
    <w:p w:rsidR="008D548C" w:rsidRPr="00DA6165" w:rsidRDefault="00061CEE" w:rsidP="007B41F8">
      <w:pPr>
        <w:spacing w:before="120" w:after="120" w:line="240" w:lineRule="auto"/>
        <w:ind w:left="4253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Altera a Lei 0716/2008 - Regime Próprio de Previdência Social do Município de Timbó Grande e cria o Conselho Fiscal do Fundo Municipal de Previdência, incluindo o parágrafo único no artigo 45 e o artigo 46-A na Lei 0716/2008</w:t>
      </w:r>
      <w:r w:rsidR="008D548C" w:rsidRPr="00DA6165">
        <w:rPr>
          <w:rFonts w:cstheme="minorHAnsi"/>
          <w:sz w:val="26"/>
          <w:szCs w:val="26"/>
        </w:rPr>
        <w:t>.</w:t>
      </w:r>
    </w:p>
    <w:p w:rsidR="00BA3DFA" w:rsidRPr="00DA6165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6"/>
          <w:szCs w:val="26"/>
        </w:rPr>
      </w:pPr>
    </w:p>
    <w:p w:rsidR="004B3D37" w:rsidRPr="00DA6165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O P</w:t>
      </w:r>
      <w:r w:rsidR="007B41F8" w:rsidRPr="00DA6165">
        <w:rPr>
          <w:rFonts w:cstheme="minorHAnsi"/>
          <w:sz w:val="26"/>
          <w:szCs w:val="26"/>
        </w:rPr>
        <w:t xml:space="preserve">refeito Municipal de Timbó Grande, Estado de Santa Catarina, </w:t>
      </w:r>
      <w:r w:rsidRPr="00DA6165">
        <w:rPr>
          <w:rFonts w:cstheme="minorHAnsi"/>
          <w:sz w:val="26"/>
          <w:szCs w:val="26"/>
        </w:rPr>
        <w:t>no uso de suas atribuições legais;</w:t>
      </w:r>
    </w:p>
    <w:p w:rsidR="00DD70D7" w:rsidRPr="00DA6165" w:rsidRDefault="004B3D37" w:rsidP="00DD70D7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Faço saber que a Câmara Municipal aprovou e eu sanciono e promulgo a presente Lei: 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Art. 1</w:t>
      </w:r>
      <w:proofErr w:type="gramStart"/>
      <w:r w:rsidRPr="00DA6165">
        <w:rPr>
          <w:rFonts w:cstheme="minorHAnsi"/>
          <w:sz w:val="26"/>
          <w:szCs w:val="26"/>
        </w:rPr>
        <w:t>°  Fica</w:t>
      </w:r>
      <w:proofErr w:type="gramEnd"/>
      <w:r w:rsidRPr="00DA6165">
        <w:rPr>
          <w:rFonts w:cstheme="minorHAnsi"/>
          <w:sz w:val="26"/>
          <w:szCs w:val="26"/>
        </w:rPr>
        <w:t xml:space="preserve"> alterado o art. 45 da Lei Municipal 0716/2008 – Regime Próprio de Previdência Social do Município de Timbó Grande, incluindo o parágrafo primeiro, com a seguinte redação: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“§ 1</w:t>
      </w:r>
      <w:proofErr w:type="gramStart"/>
      <w:r w:rsidRPr="00DA6165">
        <w:rPr>
          <w:rFonts w:cstheme="minorHAnsi"/>
          <w:sz w:val="26"/>
          <w:szCs w:val="26"/>
        </w:rPr>
        <w:t>º  Integram</w:t>
      </w:r>
      <w:proofErr w:type="gramEnd"/>
      <w:r w:rsidRPr="00DA6165">
        <w:rPr>
          <w:rFonts w:cstheme="minorHAnsi"/>
          <w:sz w:val="26"/>
          <w:szCs w:val="26"/>
        </w:rPr>
        <w:t xml:space="preserve"> a gestão do RPPS do Município os seguintes órgãos: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I – Conselho Municipal de Previdência – CMP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II - Conselho Fiscal do Fundo Previdenciário dos Servidores Públicos Municipais de Timbó Grande – </w:t>
      </w:r>
      <w:proofErr w:type="spellStart"/>
      <w:r w:rsidRPr="00DA6165">
        <w:rPr>
          <w:rFonts w:cstheme="minorHAnsi"/>
          <w:sz w:val="26"/>
          <w:szCs w:val="26"/>
        </w:rPr>
        <w:t>Funprev</w:t>
      </w:r>
      <w:proofErr w:type="spellEnd"/>
      <w:r w:rsidRPr="00DA6165">
        <w:rPr>
          <w:rFonts w:cstheme="minorHAnsi"/>
          <w:sz w:val="26"/>
          <w:szCs w:val="26"/>
        </w:rPr>
        <w:t xml:space="preserve">-TG”. </w:t>
      </w:r>
      <w:r w:rsidRPr="00DA6165">
        <w:rPr>
          <w:rFonts w:eastAsia="Times New Roman" w:cstheme="minorHAnsi"/>
          <w:sz w:val="26"/>
          <w:szCs w:val="26"/>
          <w:lang w:eastAsia="pt-BR"/>
        </w:rPr>
        <w:t>"(NR)";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Art. 2</w:t>
      </w:r>
      <w:proofErr w:type="gramStart"/>
      <w:r w:rsidRPr="00DA6165">
        <w:rPr>
          <w:rFonts w:cstheme="minorHAnsi"/>
          <w:sz w:val="26"/>
          <w:szCs w:val="26"/>
        </w:rPr>
        <w:t>º  Fica</w:t>
      </w:r>
      <w:proofErr w:type="gramEnd"/>
      <w:r w:rsidRPr="00DA6165">
        <w:rPr>
          <w:rFonts w:cstheme="minorHAnsi"/>
          <w:sz w:val="26"/>
          <w:szCs w:val="26"/>
        </w:rPr>
        <w:t xml:space="preserve"> criado o artigo 46-A, que terá a seguinte redação: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“Art. 46-</w:t>
      </w:r>
      <w:proofErr w:type="gramStart"/>
      <w:r w:rsidRPr="00DA6165">
        <w:rPr>
          <w:rFonts w:cstheme="minorHAnsi"/>
          <w:sz w:val="26"/>
          <w:szCs w:val="26"/>
        </w:rPr>
        <w:t>A  Fica</w:t>
      </w:r>
      <w:proofErr w:type="gramEnd"/>
      <w:r w:rsidRPr="00DA6165">
        <w:rPr>
          <w:rFonts w:cstheme="minorHAnsi"/>
          <w:sz w:val="26"/>
          <w:szCs w:val="26"/>
        </w:rPr>
        <w:t xml:space="preserve"> criado o Conselho Fiscal do Fundo Previdenciário dos Servidores Públicos Municipais de Timbó Grande – </w:t>
      </w:r>
      <w:proofErr w:type="spellStart"/>
      <w:r w:rsidRPr="00DA6165">
        <w:rPr>
          <w:rFonts w:cstheme="minorHAnsi"/>
          <w:sz w:val="26"/>
          <w:szCs w:val="26"/>
        </w:rPr>
        <w:t>Funprev</w:t>
      </w:r>
      <w:proofErr w:type="spellEnd"/>
      <w:r w:rsidRPr="00DA6165">
        <w:rPr>
          <w:rFonts w:cstheme="minorHAnsi"/>
          <w:sz w:val="26"/>
          <w:szCs w:val="26"/>
        </w:rPr>
        <w:t xml:space="preserve">-TG, órgão consultivo e deliberativo, vinculado à Secretaria Municipal Administração e Finanças, com a finalidade de fiscalizar, supervisionar, monitorar a gestão e o controle interno do Fundo Previdenciário dos Servidores Públicos Municipais de Timbó Grande – </w:t>
      </w:r>
      <w:proofErr w:type="spellStart"/>
      <w:r w:rsidRPr="00DA6165">
        <w:rPr>
          <w:rFonts w:cstheme="minorHAnsi"/>
          <w:sz w:val="26"/>
          <w:szCs w:val="26"/>
        </w:rPr>
        <w:t>Funprev</w:t>
      </w:r>
      <w:proofErr w:type="spellEnd"/>
      <w:r w:rsidRPr="00DA6165">
        <w:rPr>
          <w:rFonts w:cstheme="minorHAnsi"/>
          <w:sz w:val="26"/>
          <w:szCs w:val="26"/>
        </w:rPr>
        <w:t>-TG, que será composto de 4 (quatro) membros, titulares e respectivos suplentes, da seguinte forma: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I - 02 (dois) representantes, escolhidos livremente pelo Chefe do Poder Executivo;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II - 02 (dois) representantes, escolhidos pelo Chefe do Poder Executivo entre os servidores ativos, inativos e pensionistas do Poder Executivo e do Poder Legislativo.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§ 1</w:t>
      </w:r>
      <w:proofErr w:type="gramStart"/>
      <w:r w:rsidRPr="00DA6165">
        <w:rPr>
          <w:rFonts w:cstheme="minorHAnsi"/>
          <w:sz w:val="26"/>
          <w:szCs w:val="26"/>
        </w:rPr>
        <w:t>º  Os</w:t>
      </w:r>
      <w:proofErr w:type="gramEnd"/>
      <w:r w:rsidRPr="00DA6165">
        <w:rPr>
          <w:rFonts w:cstheme="minorHAnsi"/>
          <w:sz w:val="26"/>
          <w:szCs w:val="26"/>
        </w:rPr>
        <w:t xml:space="preserve"> membros do Conselho e seus suplentes serão nomeados mediante ato do Chefe do Poder Executivo Municipal.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lastRenderedPageBreak/>
        <w:t>§ 2</w:t>
      </w:r>
      <w:proofErr w:type="gramStart"/>
      <w:r w:rsidRPr="00DA6165">
        <w:rPr>
          <w:rFonts w:cstheme="minorHAnsi"/>
          <w:sz w:val="26"/>
          <w:szCs w:val="26"/>
        </w:rPr>
        <w:t>º  Os</w:t>
      </w:r>
      <w:proofErr w:type="gramEnd"/>
      <w:r w:rsidRPr="00DA6165">
        <w:rPr>
          <w:rFonts w:cstheme="minorHAnsi"/>
          <w:sz w:val="26"/>
          <w:szCs w:val="26"/>
        </w:rPr>
        <w:t xml:space="preserve"> representantes citados no inciso I deste artigo poderão ser escolhidos dentre membros de reconhecida notoriedade no tema, da Sociedade Civil, do Poder Público Municipal e/ou do Ambiente Acadêmico.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§ 3</w:t>
      </w:r>
      <w:proofErr w:type="gramStart"/>
      <w:r w:rsidRPr="00DA6165">
        <w:rPr>
          <w:rFonts w:cstheme="minorHAnsi"/>
          <w:sz w:val="26"/>
          <w:szCs w:val="26"/>
        </w:rPr>
        <w:t>º  O</w:t>
      </w:r>
      <w:proofErr w:type="gramEnd"/>
      <w:r w:rsidRPr="00DA6165">
        <w:rPr>
          <w:rFonts w:cstheme="minorHAnsi"/>
          <w:sz w:val="26"/>
          <w:szCs w:val="26"/>
        </w:rPr>
        <w:t xml:space="preserve"> Presidente do Conselho será indicado, dentre seus membros, pelo Chefe do Poder Executivo, e terá o voto de qualidade.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§ 4</w:t>
      </w:r>
      <w:proofErr w:type="gramStart"/>
      <w:r w:rsidRPr="00DA6165">
        <w:rPr>
          <w:rFonts w:cstheme="minorHAnsi"/>
          <w:sz w:val="26"/>
          <w:szCs w:val="26"/>
        </w:rPr>
        <w:t>º  O</w:t>
      </w:r>
      <w:proofErr w:type="gramEnd"/>
      <w:r w:rsidRPr="00DA6165">
        <w:rPr>
          <w:rFonts w:cstheme="minorHAnsi"/>
          <w:sz w:val="26"/>
          <w:szCs w:val="26"/>
        </w:rPr>
        <w:t xml:space="preserve"> mandato dos representantes indicados será de 4 anos, vedada a recondução.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§ 5</w:t>
      </w:r>
      <w:proofErr w:type="gramStart"/>
      <w:r w:rsidRPr="00DA6165">
        <w:rPr>
          <w:rFonts w:cstheme="minorHAnsi"/>
          <w:sz w:val="26"/>
          <w:szCs w:val="26"/>
        </w:rPr>
        <w:t>º  Como</w:t>
      </w:r>
      <w:proofErr w:type="gramEnd"/>
      <w:r w:rsidRPr="00DA6165">
        <w:rPr>
          <w:rFonts w:cstheme="minorHAnsi"/>
          <w:sz w:val="26"/>
          <w:szCs w:val="26"/>
        </w:rPr>
        <w:t xml:space="preserve"> condição para a composição do Conselho, os membros deverão: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 – </w:t>
      </w:r>
      <w:proofErr w:type="gramStart"/>
      <w:r w:rsidRPr="00DA6165">
        <w:rPr>
          <w:rFonts w:cstheme="minorHAnsi"/>
          <w:sz w:val="26"/>
          <w:szCs w:val="26"/>
        </w:rPr>
        <w:t>ter</w:t>
      </w:r>
      <w:proofErr w:type="gramEnd"/>
      <w:r w:rsidRPr="00DA6165">
        <w:rPr>
          <w:rFonts w:cstheme="minorHAnsi"/>
          <w:sz w:val="26"/>
          <w:szCs w:val="26"/>
        </w:rPr>
        <w:t xml:space="preserve"> alguma experiência no exercício de atividade na área financeira, administrativa, contábil, jurídica, de fiscalização, atuarial ou de auditoria; 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II – </w:t>
      </w:r>
      <w:proofErr w:type="gramStart"/>
      <w:r w:rsidRPr="00DA6165">
        <w:rPr>
          <w:rFonts w:cstheme="minorHAnsi"/>
          <w:sz w:val="26"/>
          <w:szCs w:val="26"/>
        </w:rPr>
        <w:t>não</w:t>
      </w:r>
      <w:proofErr w:type="gramEnd"/>
      <w:r w:rsidRPr="00DA6165">
        <w:rPr>
          <w:rFonts w:cstheme="minorHAnsi"/>
          <w:sz w:val="26"/>
          <w:szCs w:val="26"/>
        </w:rPr>
        <w:t xml:space="preserve"> ter sofrido condenação criminal transitada em julgado;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III – não ter sofrido penalidade administrativa por infração da legislação da seguridade social, inclusive da previdência complementar ou como servidor público; e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§ 6º </w:t>
      </w:r>
      <w:proofErr w:type="gramStart"/>
      <w:r w:rsidRPr="00DA6165">
        <w:rPr>
          <w:rFonts w:cstheme="minorHAnsi"/>
          <w:sz w:val="26"/>
          <w:szCs w:val="26"/>
        </w:rPr>
        <w:t xml:space="preserve">  Compete</w:t>
      </w:r>
      <w:proofErr w:type="gramEnd"/>
      <w:r w:rsidRPr="00DA6165">
        <w:rPr>
          <w:rFonts w:cstheme="minorHAnsi"/>
          <w:sz w:val="26"/>
          <w:szCs w:val="26"/>
        </w:rPr>
        <w:t xml:space="preserve"> ao Conselho Fiscal: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 - </w:t>
      </w:r>
      <w:proofErr w:type="gramStart"/>
      <w:r w:rsidRPr="00DA6165">
        <w:rPr>
          <w:rFonts w:cstheme="minorHAnsi"/>
          <w:sz w:val="26"/>
          <w:szCs w:val="26"/>
        </w:rPr>
        <w:t>examinar</w:t>
      </w:r>
      <w:proofErr w:type="gramEnd"/>
      <w:r w:rsidRPr="00DA6165">
        <w:rPr>
          <w:rFonts w:cstheme="minorHAnsi"/>
          <w:sz w:val="26"/>
          <w:szCs w:val="26"/>
        </w:rPr>
        <w:t xml:space="preserve"> os balancetes e balanços do RPPS, bem como as contas e os demais aspectos econômico-financeiros;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II - </w:t>
      </w:r>
      <w:proofErr w:type="gramStart"/>
      <w:r w:rsidRPr="00DA6165">
        <w:rPr>
          <w:rFonts w:cstheme="minorHAnsi"/>
          <w:sz w:val="26"/>
          <w:szCs w:val="26"/>
        </w:rPr>
        <w:t>examinar</w:t>
      </w:r>
      <w:proofErr w:type="gramEnd"/>
      <w:r w:rsidRPr="00DA6165">
        <w:rPr>
          <w:rFonts w:cstheme="minorHAnsi"/>
          <w:sz w:val="26"/>
          <w:szCs w:val="26"/>
        </w:rPr>
        <w:t xml:space="preserve"> livros e documentos;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III - examinar quaisquer operações ou atos de gestão do RPPS;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IV - </w:t>
      </w:r>
      <w:proofErr w:type="gramStart"/>
      <w:r w:rsidRPr="00DA6165">
        <w:rPr>
          <w:rFonts w:cstheme="minorHAnsi"/>
          <w:sz w:val="26"/>
          <w:szCs w:val="26"/>
        </w:rPr>
        <w:t>emitir</w:t>
      </w:r>
      <w:proofErr w:type="gramEnd"/>
      <w:r w:rsidRPr="00DA6165">
        <w:rPr>
          <w:rFonts w:cstheme="minorHAnsi"/>
          <w:sz w:val="26"/>
          <w:szCs w:val="26"/>
        </w:rPr>
        <w:t xml:space="preserve"> parecer sobre os negócios ou as atividades do RPPS;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V - </w:t>
      </w:r>
      <w:proofErr w:type="gramStart"/>
      <w:r w:rsidRPr="00DA6165">
        <w:rPr>
          <w:rFonts w:cstheme="minorHAnsi"/>
          <w:sz w:val="26"/>
          <w:szCs w:val="26"/>
        </w:rPr>
        <w:t>fiscalizar</w:t>
      </w:r>
      <w:proofErr w:type="gramEnd"/>
      <w:r w:rsidRPr="00DA6165">
        <w:rPr>
          <w:rFonts w:cstheme="minorHAnsi"/>
          <w:sz w:val="26"/>
          <w:szCs w:val="26"/>
        </w:rPr>
        <w:t xml:space="preserve"> o cumprimento da legislação e das normas vigentes;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VI - </w:t>
      </w:r>
      <w:proofErr w:type="gramStart"/>
      <w:r w:rsidRPr="00DA6165">
        <w:rPr>
          <w:rFonts w:cstheme="minorHAnsi"/>
          <w:sz w:val="26"/>
          <w:szCs w:val="26"/>
        </w:rPr>
        <w:t>requerer</w:t>
      </w:r>
      <w:proofErr w:type="gramEnd"/>
      <w:r w:rsidRPr="00DA6165">
        <w:rPr>
          <w:rFonts w:cstheme="minorHAnsi"/>
          <w:sz w:val="26"/>
          <w:szCs w:val="26"/>
        </w:rPr>
        <w:t xml:space="preserve"> ao Conselho Municipal de Previdência - CMP, caso necessário, a contratação de assessoria técnica;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VII - lavrar atas de suas reuniões, inclusive os pareceres e os resultados dos exames procedidos;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VIII - remeter ao Conselho Municipal de Previdência - CMP parecer sobre as contas anuais do RPPS, bem como dos balancetes;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IX - </w:t>
      </w:r>
      <w:proofErr w:type="gramStart"/>
      <w:r w:rsidRPr="00DA6165">
        <w:rPr>
          <w:rFonts w:cstheme="minorHAnsi"/>
          <w:sz w:val="26"/>
          <w:szCs w:val="26"/>
        </w:rPr>
        <w:t>praticar</w:t>
      </w:r>
      <w:proofErr w:type="gramEnd"/>
      <w:r w:rsidRPr="00DA6165">
        <w:rPr>
          <w:rFonts w:cstheme="minorHAnsi"/>
          <w:sz w:val="26"/>
          <w:szCs w:val="26"/>
        </w:rPr>
        <w:t xml:space="preserve"> quaisquer outros atos julgados indispensáveis aos trabalhos de fiscalização;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X - </w:t>
      </w:r>
      <w:proofErr w:type="gramStart"/>
      <w:r w:rsidRPr="00DA6165">
        <w:rPr>
          <w:rFonts w:cstheme="minorHAnsi"/>
          <w:sz w:val="26"/>
          <w:szCs w:val="26"/>
        </w:rPr>
        <w:t>adotar</w:t>
      </w:r>
      <w:proofErr w:type="gramEnd"/>
      <w:r w:rsidRPr="00DA6165">
        <w:rPr>
          <w:rFonts w:cstheme="minorHAnsi"/>
          <w:sz w:val="26"/>
          <w:szCs w:val="26"/>
        </w:rPr>
        <w:t xml:space="preserve"> as providências cabíveis para a correção de atos e fatos, decorrentes de gestão, que comprometam o desempenho das atividades do FUNPREV-TG;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XI - elaborar, aprovar e alterar o seu Regimento Interno. </w:t>
      </w:r>
      <w:r w:rsidRPr="00DA6165">
        <w:rPr>
          <w:rFonts w:eastAsia="Times New Roman" w:cstheme="minorHAnsi"/>
          <w:sz w:val="26"/>
          <w:szCs w:val="26"/>
          <w:lang w:eastAsia="pt-BR"/>
        </w:rPr>
        <w:t>"(NR)"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Art. 3</w:t>
      </w:r>
      <w:proofErr w:type="gramStart"/>
      <w:r w:rsidRPr="00DA6165">
        <w:rPr>
          <w:rFonts w:cstheme="minorHAnsi"/>
          <w:sz w:val="26"/>
          <w:szCs w:val="26"/>
        </w:rPr>
        <w:t>º  O</w:t>
      </w:r>
      <w:proofErr w:type="gramEnd"/>
      <w:r w:rsidRPr="00DA6165">
        <w:rPr>
          <w:rFonts w:cstheme="minorHAnsi"/>
          <w:sz w:val="26"/>
          <w:szCs w:val="26"/>
        </w:rPr>
        <w:t xml:space="preserve"> artigo 46 fica renomeado como artigo 46-B, mantendo-se na íntegra sua redação original.</w:t>
      </w:r>
    </w:p>
    <w:p w:rsidR="00061CEE" w:rsidRPr="00DA6165" w:rsidRDefault="00061CEE" w:rsidP="00061CEE">
      <w:pPr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lastRenderedPageBreak/>
        <w:t xml:space="preserve">Art. 4 </w:t>
      </w:r>
      <w:proofErr w:type="gramStart"/>
      <w:r w:rsidRPr="00DA6165">
        <w:rPr>
          <w:rFonts w:cstheme="minorHAnsi"/>
          <w:sz w:val="26"/>
          <w:szCs w:val="26"/>
        </w:rPr>
        <w:t>°  Esta</w:t>
      </w:r>
      <w:proofErr w:type="gramEnd"/>
      <w:r w:rsidRPr="00DA6165">
        <w:rPr>
          <w:rFonts w:cstheme="minorHAnsi"/>
          <w:sz w:val="26"/>
          <w:szCs w:val="26"/>
        </w:rPr>
        <w:t xml:space="preserve"> Lei entra em vigor na data da sua publicação, revogadas as disposições em contrário.</w:t>
      </w:r>
    </w:p>
    <w:p w:rsidR="004B3D37" w:rsidRPr="00DA6165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6"/>
          <w:szCs w:val="26"/>
        </w:rPr>
      </w:pPr>
      <w:r w:rsidRPr="00DA6165">
        <w:rPr>
          <w:rFonts w:cstheme="minorHAnsi"/>
          <w:sz w:val="26"/>
          <w:szCs w:val="26"/>
        </w:rPr>
        <w:t xml:space="preserve">Timbó Grande, </w:t>
      </w:r>
      <w:r w:rsidR="001255E7" w:rsidRPr="00DA6165">
        <w:rPr>
          <w:rFonts w:cstheme="minorHAnsi"/>
          <w:sz w:val="26"/>
          <w:szCs w:val="26"/>
        </w:rPr>
        <w:t>SC</w:t>
      </w:r>
      <w:r w:rsidR="00EE5AC6" w:rsidRPr="00DA6165">
        <w:rPr>
          <w:rFonts w:cstheme="minorHAnsi"/>
          <w:sz w:val="26"/>
          <w:szCs w:val="26"/>
        </w:rPr>
        <w:t xml:space="preserve">, </w:t>
      </w:r>
      <w:r w:rsidR="00061CEE" w:rsidRPr="00DA6165">
        <w:rPr>
          <w:rFonts w:cstheme="minorHAnsi"/>
          <w:sz w:val="26"/>
          <w:szCs w:val="26"/>
        </w:rPr>
        <w:t>06 de novem</w:t>
      </w:r>
      <w:r w:rsidR="00A4250A" w:rsidRPr="00DA6165">
        <w:rPr>
          <w:rFonts w:cstheme="minorHAnsi"/>
          <w:sz w:val="26"/>
          <w:szCs w:val="26"/>
        </w:rPr>
        <w:t>bro</w:t>
      </w:r>
      <w:r w:rsidR="00F02ACE" w:rsidRPr="00DA6165">
        <w:rPr>
          <w:rFonts w:cstheme="minorHAnsi"/>
          <w:sz w:val="26"/>
          <w:szCs w:val="26"/>
        </w:rPr>
        <w:t xml:space="preserve"> </w:t>
      </w:r>
      <w:r w:rsidR="00A51080" w:rsidRPr="00DA6165">
        <w:rPr>
          <w:rFonts w:cstheme="minorHAnsi"/>
          <w:sz w:val="26"/>
          <w:szCs w:val="26"/>
        </w:rPr>
        <w:t>de 2019</w:t>
      </w:r>
      <w:r w:rsidR="004B3D37" w:rsidRPr="00DA6165">
        <w:rPr>
          <w:rFonts w:cstheme="minorHAnsi"/>
          <w:sz w:val="26"/>
          <w:szCs w:val="26"/>
        </w:rPr>
        <w:t>.</w:t>
      </w:r>
    </w:p>
    <w:p w:rsidR="007917F4" w:rsidRPr="00DA6165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6"/>
          <w:szCs w:val="26"/>
          <w:lang w:eastAsia="pt-BR"/>
        </w:rPr>
      </w:pPr>
    </w:p>
    <w:p w:rsidR="00734F92" w:rsidRDefault="00734F92" w:rsidP="00044ABA">
      <w:pPr>
        <w:spacing w:before="120" w:after="120" w:line="240" w:lineRule="auto"/>
        <w:jc w:val="center"/>
        <w:rPr>
          <w:rFonts w:cstheme="minorHAnsi"/>
          <w:noProof/>
          <w:sz w:val="26"/>
          <w:szCs w:val="26"/>
          <w:lang w:eastAsia="pt-BR"/>
        </w:rPr>
      </w:pPr>
    </w:p>
    <w:p w:rsidR="00CC1556" w:rsidRPr="00DA6165" w:rsidRDefault="00CC1556" w:rsidP="00044ABA">
      <w:pPr>
        <w:spacing w:before="120" w:after="120" w:line="240" w:lineRule="auto"/>
        <w:jc w:val="center"/>
        <w:rPr>
          <w:rFonts w:cstheme="minorHAnsi"/>
          <w:noProof/>
          <w:sz w:val="26"/>
          <w:szCs w:val="26"/>
          <w:lang w:eastAsia="pt-BR"/>
        </w:rPr>
      </w:pPr>
    </w:p>
    <w:p w:rsidR="004B3D37" w:rsidRPr="00DA6165" w:rsidRDefault="007B41F8" w:rsidP="0073240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Ari José Gales</w:t>
      </w:r>
      <w:r w:rsidR="004B3D37" w:rsidRPr="00DA6165">
        <w:rPr>
          <w:rFonts w:cstheme="minorHAnsi"/>
          <w:sz w:val="26"/>
          <w:szCs w:val="26"/>
        </w:rPr>
        <w:t>ki</w:t>
      </w:r>
    </w:p>
    <w:p w:rsidR="008C7160" w:rsidRPr="00DA6165" w:rsidRDefault="004B3D37" w:rsidP="0073240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Prefeito Municipal</w:t>
      </w:r>
    </w:p>
    <w:p w:rsidR="008B52FE" w:rsidRPr="00DD70D7" w:rsidRDefault="00BC4005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br/>
      </w:r>
    </w:p>
    <w:p w:rsidR="00C37EE2" w:rsidRPr="008C7160" w:rsidRDefault="008B52FE" w:rsidP="00C37EE2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B32945">
        <w:rPr>
          <w:rFonts w:cstheme="minorHAnsi"/>
          <w:sz w:val="20"/>
          <w:szCs w:val="20"/>
        </w:rPr>
        <w:t>06 de novembro</w:t>
      </w:r>
      <w:bookmarkStart w:id="0" w:name="_GoBack"/>
      <w:bookmarkEnd w:id="0"/>
      <w:r w:rsidR="00F02ACE" w:rsidRPr="008C7160">
        <w:rPr>
          <w:rFonts w:cstheme="minorHAnsi"/>
          <w:sz w:val="20"/>
          <w:szCs w:val="20"/>
        </w:rPr>
        <w:t xml:space="preserve"> </w:t>
      </w:r>
      <w:proofErr w:type="spellStart"/>
      <w:r w:rsidR="00A51080" w:rsidRPr="008C7160">
        <w:rPr>
          <w:rFonts w:cstheme="minorHAnsi"/>
          <w:sz w:val="20"/>
          <w:szCs w:val="20"/>
        </w:rPr>
        <w:t>de</w:t>
      </w:r>
      <w:proofErr w:type="spellEnd"/>
      <w:r w:rsidR="00A51080" w:rsidRPr="008C7160">
        <w:rPr>
          <w:rFonts w:cstheme="minorHAnsi"/>
          <w:sz w:val="20"/>
          <w:szCs w:val="20"/>
        </w:rPr>
        <w:t xml:space="preserve"> 2019</w:t>
      </w:r>
      <w:r w:rsidRPr="008C7160">
        <w:rPr>
          <w:rFonts w:cstheme="minorHAnsi"/>
          <w:sz w:val="20"/>
          <w:szCs w:val="20"/>
        </w:rPr>
        <w:t>.</w:t>
      </w:r>
    </w:p>
    <w:p w:rsidR="00B45B1E" w:rsidRPr="00DD70D7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Pr="00DD70D7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34F92" w:rsidRPr="00DD70D7" w:rsidRDefault="00734F92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B52FE" w:rsidRPr="00DA6165" w:rsidRDefault="004B3D37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A6165">
        <w:rPr>
          <w:rFonts w:cstheme="minorHAnsi"/>
          <w:sz w:val="26"/>
          <w:szCs w:val="26"/>
        </w:rPr>
        <w:t>Evandro Carlos de Medeiros</w:t>
      </w:r>
      <w:r w:rsidRPr="00DA6165">
        <w:rPr>
          <w:rFonts w:cstheme="minorHAnsi"/>
          <w:sz w:val="26"/>
          <w:szCs w:val="26"/>
        </w:rPr>
        <w:br/>
        <w:t>Secretário de Administração e Finanças</w:t>
      </w:r>
    </w:p>
    <w:sectPr w:rsidR="008B52FE" w:rsidRPr="00DA616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F5" w:rsidRDefault="009570F5" w:rsidP="00E007F4">
      <w:pPr>
        <w:spacing w:after="0" w:line="240" w:lineRule="auto"/>
      </w:pPr>
      <w:r>
        <w:separator/>
      </w:r>
    </w:p>
  </w:endnote>
  <w:endnote w:type="continuationSeparator" w:id="0">
    <w:p w:rsidR="009570F5" w:rsidRDefault="009570F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F5" w:rsidRDefault="009570F5" w:rsidP="00E007F4">
      <w:pPr>
        <w:spacing w:after="0" w:line="240" w:lineRule="auto"/>
      </w:pPr>
      <w:r>
        <w:separator/>
      </w:r>
    </w:p>
  </w:footnote>
  <w:footnote w:type="continuationSeparator" w:id="0">
    <w:p w:rsidR="009570F5" w:rsidRDefault="009570F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2945" w:rsidRPr="00B3294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32945" w:rsidRPr="00B3294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0F5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945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B2E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D233-889B-46A7-B660-4D7A94B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2019-10-23T12:13:00Z</cp:lastPrinted>
  <dcterms:created xsi:type="dcterms:W3CDTF">2019-11-11T15:57:00Z</dcterms:created>
  <dcterms:modified xsi:type="dcterms:W3CDTF">2019-11-14T12:21:00Z</dcterms:modified>
</cp:coreProperties>
</file>