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86283" w:rsidRDefault="00281500" w:rsidP="00786283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16356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10</w:t>
      </w:r>
      <w:r w:rsidR="00AD5CA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AD5CA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="00921B7C"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setembro</w:t>
      </w: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201</w:t>
      </w:r>
      <w:r w:rsidR="003D3A7D"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786283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281500" w:rsidRPr="00786283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786283" w:rsidRDefault="00AD5CA2" w:rsidP="00786283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7B41F8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281500" w:rsidRPr="00786283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281500" w:rsidRPr="00786283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B57E09" w:rsidRPr="00786283" w:rsidRDefault="00281500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>O P</w:t>
      </w:r>
      <w:r w:rsidR="00786283">
        <w:rPr>
          <w:rFonts w:asciiTheme="minorHAnsi" w:hAnsiTheme="minorHAnsi" w:cstheme="minorHAnsi"/>
          <w:sz w:val="24"/>
          <w:szCs w:val="24"/>
        </w:rPr>
        <w:t xml:space="preserve">refeito Municipal de Timbó Grande, Estado de Santa Catarina, </w:t>
      </w:r>
      <w:r w:rsidRPr="00786283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786283" w:rsidRDefault="00290454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786283" w:rsidRPr="00786283" w:rsidRDefault="00290454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>C</w:t>
      </w:r>
      <w:r w:rsidR="00786283">
        <w:rPr>
          <w:rFonts w:asciiTheme="minorHAnsi" w:hAnsiTheme="minorHAnsi" w:cstheme="minorHAnsi"/>
          <w:sz w:val="24"/>
          <w:szCs w:val="24"/>
        </w:rPr>
        <w:t>onsiderando</w:t>
      </w:r>
      <w:r w:rsidRPr="00786283">
        <w:rPr>
          <w:rFonts w:asciiTheme="minorHAnsi" w:hAnsiTheme="minorHAnsi" w:cstheme="minorHAnsi"/>
          <w:sz w:val="24"/>
          <w:szCs w:val="24"/>
        </w:rPr>
        <w:t>:</w:t>
      </w:r>
    </w:p>
    <w:p w:rsidR="00290454" w:rsidRPr="00786283" w:rsidRDefault="003B7237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 xml:space="preserve">O que dispõe </w:t>
      </w:r>
      <w:r w:rsidR="00AF545E">
        <w:rPr>
          <w:rFonts w:asciiTheme="minorHAnsi" w:hAnsiTheme="minorHAnsi" w:cstheme="minorHAnsi"/>
          <w:sz w:val="24"/>
          <w:szCs w:val="24"/>
        </w:rPr>
        <w:t xml:space="preserve">a Lei Municipal </w:t>
      </w:r>
      <w:r w:rsidR="00AD5CA2">
        <w:rPr>
          <w:rFonts w:asciiTheme="minorHAnsi" w:hAnsiTheme="minorHAnsi" w:cstheme="minorHAnsi"/>
          <w:sz w:val="24"/>
          <w:szCs w:val="24"/>
        </w:rPr>
        <w:t>2.184, de 20 de setembro de 2019,</w:t>
      </w:r>
    </w:p>
    <w:p w:rsidR="00B57E09" w:rsidRPr="00786283" w:rsidRDefault="00B57E09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281500" w:rsidRPr="00786283" w:rsidRDefault="00281500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>D</w:t>
      </w:r>
      <w:r w:rsidR="00786283">
        <w:rPr>
          <w:rFonts w:asciiTheme="minorHAnsi" w:hAnsiTheme="minorHAnsi" w:cstheme="minorHAnsi"/>
          <w:sz w:val="24"/>
          <w:szCs w:val="24"/>
        </w:rPr>
        <w:t>ecreta</w:t>
      </w:r>
      <w:r w:rsidRPr="00786283">
        <w:rPr>
          <w:rFonts w:asciiTheme="minorHAnsi" w:hAnsiTheme="minorHAnsi" w:cstheme="minorHAnsi"/>
          <w:sz w:val="24"/>
          <w:szCs w:val="24"/>
        </w:rPr>
        <w:t>:</w:t>
      </w:r>
    </w:p>
    <w:p w:rsidR="00AD5CA2" w:rsidRPr="007B41F8" w:rsidRDefault="00AD5CA2" w:rsidP="00AD5CA2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B41F8">
        <w:rPr>
          <w:rFonts w:asciiTheme="minorHAnsi" w:hAnsiTheme="minorHAnsi" w:cstheme="minorHAnsi"/>
          <w:bCs/>
          <w:sz w:val="24"/>
          <w:szCs w:val="24"/>
        </w:rPr>
        <w:t>Art. 1º</w:t>
      </w:r>
      <w:r w:rsidRPr="007B41F8">
        <w:rPr>
          <w:rFonts w:asciiTheme="minorHAnsi" w:hAnsiTheme="minorHAnsi" w:cstheme="minorHAnsi"/>
          <w:sz w:val="24"/>
          <w:szCs w:val="24"/>
        </w:rPr>
        <w:t xml:space="preserve"> - Fica aberto ao Orçamento Geral do Município de Timbó Grande um Crédito Adicional Suplementar no valor de </w:t>
      </w:r>
      <w:bookmarkStart w:id="0" w:name="OLE_LINK29"/>
      <w:bookmarkStart w:id="1" w:name="OLE_LINK30"/>
      <w:bookmarkStart w:id="2" w:name="OLE_LINK31"/>
      <w:r w:rsidRPr="007B41F8">
        <w:rPr>
          <w:rFonts w:asciiTheme="minorHAnsi" w:hAnsiTheme="minorHAnsi" w:cstheme="minorHAnsi"/>
          <w:bCs/>
          <w:color w:val="000000"/>
          <w:sz w:val="24"/>
          <w:szCs w:val="24"/>
        </w:rPr>
        <w:t>R$ 210.000,00 (duzentos e dez mil reais)</w:t>
      </w:r>
      <w:bookmarkEnd w:id="0"/>
      <w:bookmarkEnd w:id="1"/>
      <w:bookmarkEnd w:id="2"/>
      <w:r w:rsidRPr="007B41F8">
        <w:rPr>
          <w:rFonts w:asciiTheme="minorHAnsi" w:hAnsiTheme="minorHAnsi" w:cstheme="minorHAnsi"/>
          <w:sz w:val="24"/>
          <w:szCs w:val="24"/>
        </w:rPr>
        <w:t>, para reforço das Dotações Orçamentárias, conforme abaixo, integrando tais procedimentos a Lei Municipal nº. 2148/2018, de 14 de dezembro de 2018, que estima a receita e fixa a despesa do município para o exercício de 2018.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AD5CA2" w:rsidRPr="007B41F8" w:rsidTr="004E4AE1">
        <w:tc>
          <w:tcPr>
            <w:tcW w:w="2561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74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2005 - Secretaria de Educação e Desporto</w:t>
            </w:r>
          </w:p>
        </w:tc>
        <w:tc>
          <w:tcPr>
            <w:tcW w:w="1939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61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74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9 – Educação Básica</w:t>
            </w:r>
          </w:p>
        </w:tc>
        <w:tc>
          <w:tcPr>
            <w:tcW w:w="1939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61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361 – Ensino Fundamental</w:t>
            </w:r>
          </w:p>
        </w:tc>
        <w:tc>
          <w:tcPr>
            <w:tcW w:w="1939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61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 – Educação Básica</w:t>
            </w:r>
          </w:p>
        </w:tc>
        <w:tc>
          <w:tcPr>
            <w:tcW w:w="1939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61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1.30 – Construção/Ampliação e reforma da rede física fundamental</w:t>
            </w:r>
          </w:p>
        </w:tc>
        <w:tc>
          <w:tcPr>
            <w:tcW w:w="1939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61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Despesa 94:    </w:t>
            </w:r>
          </w:p>
        </w:tc>
        <w:tc>
          <w:tcPr>
            <w:tcW w:w="474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3.3.90.00.00 – Aplicações Diretas</w:t>
            </w:r>
          </w:p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Fonte de Recurso: 1000 – Recursos Próprios – 0.1.00 </w:t>
            </w:r>
          </w:p>
        </w:tc>
        <w:tc>
          <w:tcPr>
            <w:tcW w:w="1939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R$ 210.000,00</w:t>
            </w:r>
          </w:p>
        </w:tc>
      </w:tr>
    </w:tbl>
    <w:p w:rsidR="00AD5CA2" w:rsidRPr="007B41F8" w:rsidRDefault="00AD5CA2" w:rsidP="00AD5CA2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41F8">
        <w:rPr>
          <w:rFonts w:asciiTheme="minorHAnsi" w:hAnsiTheme="minorHAnsi" w:cstheme="minorHAnsi"/>
          <w:sz w:val="24"/>
          <w:szCs w:val="24"/>
        </w:rPr>
        <w:t>Art. 2</w:t>
      </w:r>
      <w:r w:rsidRPr="007B41F8">
        <w:rPr>
          <w:rFonts w:asciiTheme="minorHAnsi" w:hAnsiTheme="minorHAnsi" w:cstheme="minorHAnsi"/>
          <w:color w:val="000000"/>
          <w:sz w:val="24"/>
          <w:szCs w:val="24"/>
        </w:rPr>
        <w:t xml:space="preserve">º </w:t>
      </w:r>
      <w:r w:rsidRPr="007B41F8">
        <w:rPr>
          <w:rFonts w:asciiTheme="minorHAnsi" w:hAnsiTheme="minorHAnsi" w:cstheme="minorHAnsi"/>
          <w:sz w:val="24"/>
          <w:szCs w:val="24"/>
        </w:rPr>
        <w:t>- O Crédito aberto por esta lei correrá,</w:t>
      </w:r>
      <w:r w:rsidRPr="007B41F8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7B41F8">
        <w:rPr>
          <w:rFonts w:asciiTheme="minorHAnsi" w:hAnsiTheme="minorHAnsi" w:cstheme="minorHAnsi"/>
          <w:sz w:val="24"/>
          <w:szCs w:val="24"/>
        </w:rPr>
        <w:t xml:space="preserve">conta </w:t>
      </w:r>
      <w:r w:rsidRPr="007B41F8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7B41F8">
        <w:rPr>
          <w:rFonts w:asciiTheme="minorHAnsi" w:hAnsiTheme="minorHAnsi" w:cstheme="minorHAnsi"/>
          <w:sz w:val="24"/>
          <w:szCs w:val="24"/>
        </w:rPr>
        <w:t xml:space="preserve">no valor </w:t>
      </w:r>
      <w:r w:rsidRPr="007B41F8">
        <w:rPr>
          <w:rFonts w:asciiTheme="minorHAnsi" w:hAnsiTheme="minorHAnsi" w:cstheme="minorHAnsi"/>
          <w:bCs/>
          <w:color w:val="000000"/>
          <w:sz w:val="24"/>
          <w:szCs w:val="24"/>
        </w:rPr>
        <w:t>R$ 210.000,00 (duzentos e dez mil 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2005 - Secretaria de Educação e Desporto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9 – Educação Básica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361 – Ensino Fundamental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 – Educação Básica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1.32 – Aquisição de veículos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Despesa 95: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4.4.90.00.00 – Aplicações Diretas</w:t>
            </w:r>
          </w:p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Fonte de Recurso: 1001 – Recursos Próprios – 0.1.01 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R$ 120.000,00</w:t>
            </w: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2005 - Secretaria de Educação e Desporto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9 – Educação Básica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361 – Ensino Fundamental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Programa: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 – Educação Básica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2.12 – Manutenção da Secretaria de Educação e Desporto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Despesa 275: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3.1.91.00.00 – Aplicação Direta Decorrente de Operação entre Órgãos, </w:t>
            </w:r>
            <w:proofErr w:type="gramStart"/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Fundos</w:t>
            </w:r>
            <w:proofErr w:type="gramEnd"/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 e...</w:t>
            </w:r>
          </w:p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Fonte de Recurso: 1001 – Recursos Próprios – 0.1.01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R$ 20.000,00</w:t>
            </w:r>
          </w:p>
        </w:tc>
      </w:tr>
    </w:tbl>
    <w:p w:rsidR="00AD5CA2" w:rsidRPr="007B41F8" w:rsidRDefault="00AD5CA2" w:rsidP="00AD5CA2">
      <w:pPr>
        <w:spacing w:line="265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2005 - Secretaria de Educação e Desporto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9 – Educação Básica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361 – Ensino Fundamental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 – Educação Básica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1.32 – Manutenção da Secretaria de Educação e Desporto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Despesa 274: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3.3.91.00.00 – Aplicação Direta Decorrente de Operação entre Órgãos, </w:t>
            </w:r>
            <w:proofErr w:type="gramStart"/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Fundos</w:t>
            </w:r>
            <w:proofErr w:type="gramEnd"/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 e...</w:t>
            </w:r>
          </w:p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Fonte de Recurso: 1001 – Recursos Próprios – 0.1.01 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R$ 21.000,00</w:t>
            </w:r>
          </w:p>
        </w:tc>
      </w:tr>
    </w:tbl>
    <w:p w:rsidR="00AD5CA2" w:rsidRPr="007B41F8" w:rsidRDefault="00AD5CA2" w:rsidP="00AD5CA2">
      <w:pPr>
        <w:spacing w:line="265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2005 - Secretaria de Educação e Desporto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9 – Educação Básica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361 – Ensino Fundamental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 – Educação Básica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1.32 – Manutenção da Secretaria de Educação e Desporto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Despesa 104: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4.4.90.00.00 – Aplicações Diretas</w:t>
            </w:r>
          </w:p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Fonte de Recurso: 1001 – Recursos Próprios – 0.1.01 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R$ 10.000,00</w:t>
            </w:r>
          </w:p>
        </w:tc>
      </w:tr>
    </w:tbl>
    <w:p w:rsidR="00AD5CA2" w:rsidRPr="007B41F8" w:rsidRDefault="00AD5CA2" w:rsidP="00AD5CA2">
      <w:pPr>
        <w:spacing w:line="265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2005 - Secretaria de Educação e Desporto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9 – Educação Básica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361 – Ensino Fundamental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 – Educação Básica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2.13 – Manutenção do Transporte Escolar Educação Básica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Despesa 107: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3.3.91.00.00 – Aplicação Direta Decorrente de Operação entre Órgãos, </w:t>
            </w:r>
            <w:proofErr w:type="gramStart"/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Fundos</w:t>
            </w:r>
            <w:proofErr w:type="gramEnd"/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 e...</w:t>
            </w:r>
          </w:p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Fonte de Recurso: 1001 – Recursos Próprios – 0.1.01 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R$ 11.000,00</w:t>
            </w:r>
          </w:p>
        </w:tc>
      </w:tr>
    </w:tbl>
    <w:p w:rsidR="00AD5CA2" w:rsidRPr="007B41F8" w:rsidRDefault="00AD5CA2" w:rsidP="00AD5CA2">
      <w:pPr>
        <w:spacing w:line="265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2005 - Secretaria de Educação e Desporto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9 – Educação Básica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361 – Ensino Fundamental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 – Educação Básica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2.14 – Acervo da Biblioteca Pública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Despesa 115: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4.4.90.00.00 – Aplicações Diretas</w:t>
            </w:r>
          </w:p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Fonte de Recurso: 1001 – Recursos Próprios – 0.1.01 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R$ 10.000,00</w:t>
            </w:r>
          </w:p>
        </w:tc>
      </w:tr>
    </w:tbl>
    <w:p w:rsidR="00AD5CA2" w:rsidRPr="007B41F8" w:rsidRDefault="00AD5CA2" w:rsidP="00AD5CA2">
      <w:pPr>
        <w:spacing w:line="265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2005 - Secretaria de Educação e Desporto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9 – Educação Básica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361 – Ensino Fundamental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 – Educação Básica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2.51 – Manutenção de Fanfarras Escolares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Despesa 142: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4.4.90.00.00 – Aplicações Diretas</w:t>
            </w:r>
          </w:p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Fonte de Recurso: 1001 – Recursos Próprios – 0.1.01 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R$ 8.000,00</w:t>
            </w:r>
          </w:p>
        </w:tc>
      </w:tr>
    </w:tbl>
    <w:p w:rsidR="00AD5CA2" w:rsidRPr="007B41F8" w:rsidRDefault="00AD5CA2" w:rsidP="00AD5CA2">
      <w:pPr>
        <w:spacing w:line="265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2005 - Secretaria de Educação e Desporto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9 – Educação Básica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367 – Educação Especial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 – Educação Especial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2.73 – Contribuição à </w:t>
            </w:r>
            <w:proofErr w:type="spellStart"/>
            <w:r w:rsidRPr="007B41F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Apae</w:t>
            </w:r>
            <w:proofErr w:type="spellEnd"/>
          </w:p>
        </w:tc>
        <w:tc>
          <w:tcPr>
            <w:tcW w:w="1936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A2" w:rsidRPr="007B41F8" w:rsidTr="004E4AE1">
        <w:tc>
          <w:tcPr>
            <w:tcW w:w="2557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Despesa 260:    </w:t>
            </w:r>
          </w:p>
        </w:tc>
        <w:tc>
          <w:tcPr>
            <w:tcW w:w="4743" w:type="dxa"/>
          </w:tcPr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3.3.50.00.00 – Transferências a Instituições Privadas sem Fins Lucrativos</w:t>
            </w:r>
          </w:p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 xml:space="preserve">Fonte de Recurso: 1001 – Recursos Próprios – 0.1.01 </w:t>
            </w:r>
          </w:p>
          <w:p w:rsidR="00AD5CA2" w:rsidRPr="007B41F8" w:rsidRDefault="00AD5CA2" w:rsidP="004E4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936" w:type="dxa"/>
          </w:tcPr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R$ 10.000,00</w:t>
            </w:r>
          </w:p>
          <w:p w:rsidR="00AD5CA2" w:rsidRPr="007B41F8" w:rsidRDefault="00AD5CA2" w:rsidP="004E4A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B41F8">
              <w:rPr>
                <w:rFonts w:asciiTheme="minorHAnsi" w:hAnsiTheme="minorHAnsi" w:cstheme="minorHAnsi"/>
                <w:sz w:val="22"/>
                <w:szCs w:val="22"/>
              </w:rPr>
              <w:t>R$ 210.000,00</w:t>
            </w:r>
          </w:p>
        </w:tc>
      </w:tr>
    </w:tbl>
    <w:p w:rsidR="00AD5CA2" w:rsidRPr="007B41F8" w:rsidRDefault="00AD5CA2" w:rsidP="00AD5CA2">
      <w:pPr>
        <w:spacing w:line="265" w:lineRule="exact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AD5CA2" w:rsidRPr="007B41F8" w:rsidRDefault="00AD5CA2" w:rsidP="00AD5CA2">
      <w:pPr>
        <w:spacing w:line="265" w:lineRule="exact"/>
        <w:ind w:firstLine="14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B41F8">
        <w:rPr>
          <w:rFonts w:asciiTheme="minorHAnsi" w:hAnsiTheme="minorHAnsi" w:cstheme="minorHAnsi"/>
          <w:sz w:val="24"/>
          <w:szCs w:val="24"/>
        </w:rPr>
        <w:t xml:space="preserve">Art. </w:t>
      </w:r>
      <w:r w:rsidRPr="007B41F8">
        <w:rPr>
          <w:rFonts w:asciiTheme="minorHAnsi" w:hAnsiTheme="minorHAnsi" w:cstheme="minorHAnsi"/>
          <w:color w:val="000000"/>
          <w:sz w:val="24"/>
          <w:szCs w:val="24"/>
        </w:rPr>
        <w:t xml:space="preserve">3º - </w:t>
      </w:r>
      <w:r w:rsidRPr="007B41F8">
        <w:rPr>
          <w:rFonts w:asciiTheme="minorHAnsi" w:hAnsiTheme="minorHAnsi" w:cstheme="minorHAnsi"/>
          <w:sz w:val="24"/>
          <w:szCs w:val="24"/>
        </w:rPr>
        <w:t>Esta Lei entra em vigor na data de sua publicação.</w:t>
      </w:r>
    </w:p>
    <w:p w:rsidR="00281500" w:rsidRPr="00786283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6283">
        <w:rPr>
          <w:rFonts w:asciiTheme="minorHAnsi" w:hAnsiTheme="minorHAnsi" w:cstheme="minorHAnsi"/>
          <w:sz w:val="24"/>
          <w:szCs w:val="24"/>
        </w:rPr>
        <w:t xml:space="preserve">Timbó Grande/SC, </w:t>
      </w:r>
      <w:r w:rsidR="00AD5CA2">
        <w:rPr>
          <w:rFonts w:asciiTheme="minorHAnsi" w:hAnsiTheme="minorHAnsi" w:cstheme="minorHAnsi"/>
          <w:sz w:val="24"/>
          <w:szCs w:val="24"/>
        </w:rPr>
        <w:t>20</w:t>
      </w:r>
      <w:r w:rsidR="00921B7C" w:rsidRPr="00786283">
        <w:rPr>
          <w:rFonts w:asciiTheme="minorHAnsi" w:hAnsiTheme="minorHAnsi" w:cstheme="minorHAnsi"/>
          <w:sz w:val="24"/>
          <w:szCs w:val="24"/>
        </w:rPr>
        <w:t xml:space="preserve"> de setembro</w:t>
      </w:r>
      <w:r w:rsidR="00C83292" w:rsidRPr="00786283">
        <w:rPr>
          <w:rFonts w:asciiTheme="minorHAnsi" w:hAnsiTheme="minorHAnsi" w:cstheme="minorHAnsi"/>
          <w:sz w:val="24"/>
          <w:szCs w:val="24"/>
        </w:rPr>
        <w:t xml:space="preserve"> de 2019</w:t>
      </w:r>
      <w:r w:rsidRPr="00786283">
        <w:rPr>
          <w:rFonts w:asciiTheme="minorHAnsi" w:hAnsiTheme="minorHAnsi" w:cstheme="minorHAnsi"/>
          <w:sz w:val="24"/>
          <w:szCs w:val="24"/>
        </w:rPr>
        <w:t>.</w:t>
      </w:r>
      <w:bookmarkStart w:id="3" w:name="_GoBack"/>
      <w:bookmarkEnd w:id="3"/>
    </w:p>
    <w:p w:rsidR="00786283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25973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86283" w:rsidRDefault="00786283" w:rsidP="00786283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Ari </w:t>
      </w:r>
      <w:r w:rsidRPr="00325973">
        <w:rPr>
          <w:rFonts w:asciiTheme="minorHAnsi" w:hAnsiTheme="minorHAnsi" w:cstheme="minorHAnsi"/>
          <w:sz w:val="22"/>
          <w:szCs w:val="24"/>
        </w:rPr>
        <w:t>José Galeski</w:t>
      </w:r>
      <w:r w:rsidRPr="00325973">
        <w:rPr>
          <w:rFonts w:asciiTheme="minorHAnsi" w:hAnsiTheme="minorHAnsi" w:cstheme="minorHAnsi"/>
          <w:sz w:val="22"/>
          <w:szCs w:val="24"/>
        </w:rPr>
        <w:br/>
        <w:t>Prefeito Municipal</w:t>
      </w:r>
    </w:p>
    <w:p w:rsidR="00786283" w:rsidRPr="00786283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C62553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786283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AD5CA2">
        <w:rPr>
          <w:rFonts w:asciiTheme="minorHAnsi" w:hAnsiTheme="minorHAnsi" w:cstheme="minorHAnsi"/>
        </w:rPr>
        <w:t>20</w:t>
      </w:r>
      <w:r w:rsidR="00921B7C" w:rsidRPr="00786283">
        <w:rPr>
          <w:rFonts w:asciiTheme="minorHAnsi" w:hAnsiTheme="minorHAnsi" w:cstheme="minorHAnsi"/>
        </w:rPr>
        <w:t xml:space="preserve"> de setembro</w:t>
      </w:r>
      <w:r w:rsidR="00C83292" w:rsidRPr="00786283">
        <w:rPr>
          <w:rFonts w:asciiTheme="minorHAnsi" w:hAnsiTheme="minorHAnsi" w:cstheme="minorHAnsi"/>
        </w:rPr>
        <w:t xml:space="preserve"> de 2019</w:t>
      </w:r>
      <w:r w:rsidRPr="00786283">
        <w:rPr>
          <w:rFonts w:asciiTheme="minorHAnsi" w:hAnsiTheme="minorHAnsi" w:cstheme="minorHAnsi"/>
        </w:rPr>
        <w:t>.</w:t>
      </w:r>
    </w:p>
    <w:p w:rsidR="00481577" w:rsidRDefault="00481577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641C14" w:rsidRPr="00786283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786283">
        <w:rPr>
          <w:rFonts w:asciiTheme="minorHAnsi" w:hAnsiTheme="minorHAnsi" w:cstheme="minorHAnsi"/>
          <w:sz w:val="24"/>
          <w:szCs w:val="24"/>
        </w:rPr>
        <w:t>Evandro Carlos de Medeiros</w:t>
      </w:r>
      <w:r w:rsidRPr="00786283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641C14" w:rsidRPr="00786283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F0" w:rsidRDefault="00306DF0" w:rsidP="00E007F4">
      <w:r>
        <w:separator/>
      </w:r>
    </w:p>
  </w:endnote>
  <w:endnote w:type="continuationSeparator" w:id="0">
    <w:p w:rsidR="00306DF0" w:rsidRDefault="00306DF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F0" w:rsidRDefault="00306DF0" w:rsidP="00E007F4">
      <w:r>
        <w:separator/>
      </w:r>
    </w:p>
  </w:footnote>
  <w:footnote w:type="continuationSeparator" w:id="0">
    <w:p w:rsidR="00306DF0" w:rsidRDefault="00306DF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2A41" w:rsidRPr="00602A4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02A41" w:rsidRPr="00602A4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020B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B3E"/>
    <w:rsid w:val="002F2F68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973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161"/>
    <w:rsid w:val="005F745B"/>
    <w:rsid w:val="00602A41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E2E69"/>
    <w:rsid w:val="008F14AF"/>
    <w:rsid w:val="008F4DE4"/>
    <w:rsid w:val="008F65BF"/>
    <w:rsid w:val="009017A2"/>
    <w:rsid w:val="00906EFD"/>
    <w:rsid w:val="009109AD"/>
    <w:rsid w:val="00915E3E"/>
    <w:rsid w:val="009171BB"/>
    <w:rsid w:val="00921B7C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D5CA2"/>
    <w:rsid w:val="00AE52C3"/>
    <w:rsid w:val="00AE58BD"/>
    <w:rsid w:val="00AF284E"/>
    <w:rsid w:val="00AF507D"/>
    <w:rsid w:val="00AF545E"/>
    <w:rsid w:val="00B00E18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C4B75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7AB67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7EED-7A5A-4D31-B708-3D462AA0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2019-09-18T16:14:00Z</cp:lastPrinted>
  <dcterms:created xsi:type="dcterms:W3CDTF">2019-09-20T15:45:00Z</dcterms:created>
  <dcterms:modified xsi:type="dcterms:W3CDTF">2019-09-20T15:48:00Z</dcterms:modified>
</cp:coreProperties>
</file>