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DD70D7" w:rsidRDefault="00236030" w:rsidP="00227C0D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DD70D7">
        <w:rPr>
          <w:rFonts w:cstheme="minorHAnsi"/>
          <w:caps/>
          <w:sz w:val="24"/>
          <w:szCs w:val="24"/>
        </w:rPr>
        <w:t>LEI Nº 2</w:t>
      </w:r>
      <w:r w:rsidR="00BA3DFA" w:rsidRPr="00DD70D7">
        <w:rPr>
          <w:rFonts w:cstheme="minorHAnsi"/>
          <w:caps/>
          <w:sz w:val="24"/>
          <w:szCs w:val="24"/>
        </w:rPr>
        <w:t>.</w:t>
      </w:r>
      <w:r w:rsidR="001F5AD9" w:rsidRPr="00DD70D7">
        <w:rPr>
          <w:rFonts w:cstheme="minorHAnsi"/>
          <w:caps/>
          <w:sz w:val="24"/>
          <w:szCs w:val="24"/>
        </w:rPr>
        <w:t>1</w:t>
      </w:r>
      <w:r w:rsidR="00FC11E7" w:rsidRPr="00DD70D7">
        <w:rPr>
          <w:rFonts w:cstheme="minorHAnsi"/>
          <w:caps/>
          <w:sz w:val="24"/>
          <w:szCs w:val="24"/>
        </w:rPr>
        <w:t>8</w:t>
      </w:r>
      <w:r w:rsidR="0045665D">
        <w:rPr>
          <w:rFonts w:cstheme="minorHAnsi"/>
          <w:caps/>
          <w:sz w:val="24"/>
          <w:szCs w:val="24"/>
        </w:rPr>
        <w:t>7</w:t>
      </w:r>
      <w:r w:rsidR="004B3D37" w:rsidRPr="00DD70D7">
        <w:rPr>
          <w:rFonts w:cstheme="minorHAnsi"/>
          <w:caps/>
          <w:sz w:val="24"/>
          <w:szCs w:val="24"/>
        </w:rPr>
        <w:t xml:space="preserve">, DE </w:t>
      </w:r>
      <w:r w:rsidR="0045665D">
        <w:rPr>
          <w:rFonts w:cstheme="minorHAnsi"/>
          <w:caps/>
          <w:sz w:val="24"/>
          <w:szCs w:val="24"/>
        </w:rPr>
        <w:t>02 de outubro</w:t>
      </w:r>
      <w:r w:rsidR="00D00806" w:rsidRPr="00DD70D7">
        <w:rPr>
          <w:rFonts w:cstheme="minorHAnsi"/>
          <w:caps/>
          <w:sz w:val="24"/>
          <w:szCs w:val="24"/>
        </w:rPr>
        <w:t xml:space="preserve"> de 2019</w:t>
      </w:r>
      <w:r w:rsidR="004B3D37" w:rsidRPr="00DD70D7">
        <w:rPr>
          <w:rFonts w:cstheme="minorHAnsi"/>
          <w:caps/>
          <w:sz w:val="24"/>
          <w:szCs w:val="24"/>
        </w:rPr>
        <w:t>.</w:t>
      </w:r>
    </w:p>
    <w:p w:rsidR="00BA3DFA" w:rsidRPr="00DD70D7" w:rsidRDefault="00BA3DFA" w:rsidP="000B56FB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DD70D7" w:rsidRDefault="008C6CAF" w:rsidP="007B41F8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 xml:space="preserve">Dispõe sobre Abertura de Crédito Adicional </w:t>
      </w:r>
      <w:r w:rsidR="00A4250A">
        <w:rPr>
          <w:rFonts w:cstheme="minorHAnsi"/>
          <w:sz w:val="24"/>
          <w:szCs w:val="24"/>
        </w:rPr>
        <w:t>Suplementar</w:t>
      </w:r>
      <w:r w:rsidRPr="00DD70D7">
        <w:rPr>
          <w:rFonts w:cstheme="minorHAnsi"/>
          <w:sz w:val="24"/>
          <w:szCs w:val="24"/>
        </w:rPr>
        <w:t xml:space="preserve"> e dá outras providências</w:t>
      </w:r>
      <w:r w:rsidR="008D548C" w:rsidRPr="00DD70D7">
        <w:rPr>
          <w:rFonts w:cstheme="minorHAnsi"/>
          <w:sz w:val="24"/>
          <w:szCs w:val="24"/>
        </w:rPr>
        <w:t>.</w:t>
      </w:r>
    </w:p>
    <w:p w:rsidR="00BA3DFA" w:rsidRPr="00DD70D7" w:rsidRDefault="00BA3DFA" w:rsidP="000B56FB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DD70D7" w:rsidRDefault="004B3D37" w:rsidP="007B41F8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>O P</w:t>
      </w:r>
      <w:r w:rsidR="007B41F8" w:rsidRPr="00DD70D7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DD70D7">
        <w:rPr>
          <w:rFonts w:cstheme="minorHAnsi"/>
          <w:sz w:val="24"/>
          <w:szCs w:val="24"/>
        </w:rPr>
        <w:t>no uso de suas atribuições legais;</w:t>
      </w:r>
    </w:p>
    <w:p w:rsidR="00DD70D7" w:rsidRPr="00DD70D7" w:rsidRDefault="004B3D37" w:rsidP="00DD70D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A4250A" w:rsidRPr="00A75302" w:rsidRDefault="00A4250A" w:rsidP="00A4250A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A75302">
        <w:rPr>
          <w:rFonts w:cstheme="minorHAnsi"/>
          <w:bCs/>
          <w:sz w:val="24"/>
          <w:szCs w:val="24"/>
        </w:rPr>
        <w:t>Art. 1º</w:t>
      </w:r>
      <w:r w:rsidRPr="00A75302">
        <w:rPr>
          <w:rFonts w:cstheme="minorHAnsi"/>
          <w:sz w:val="24"/>
          <w:szCs w:val="24"/>
        </w:rPr>
        <w:t xml:space="preserve"> Fica aberto ao Orçamento Geral do Município de Timbó Grande um Crédito Adicional Suplementar no valor de </w:t>
      </w:r>
      <w:bookmarkStart w:id="0" w:name="OLE_LINK85"/>
      <w:bookmarkStart w:id="1" w:name="OLE_LINK86"/>
      <w:bookmarkStart w:id="2" w:name="OLE_LINK87"/>
      <w:r w:rsidRPr="00A75302">
        <w:rPr>
          <w:rFonts w:cstheme="minorHAnsi"/>
          <w:bCs/>
          <w:color w:val="000000"/>
          <w:sz w:val="24"/>
          <w:szCs w:val="24"/>
        </w:rPr>
        <w:t>R$ 69.200,00 (Sessenta e nove mil e duzentos reais)</w:t>
      </w:r>
      <w:bookmarkEnd w:id="0"/>
      <w:bookmarkEnd w:id="1"/>
      <w:bookmarkEnd w:id="2"/>
      <w:r w:rsidRPr="00A75302">
        <w:rPr>
          <w:rFonts w:cstheme="minorHAnsi"/>
          <w:bCs/>
          <w:color w:val="000000"/>
          <w:sz w:val="24"/>
          <w:szCs w:val="24"/>
        </w:rPr>
        <w:t xml:space="preserve">, </w:t>
      </w:r>
      <w:r w:rsidRPr="00A75302">
        <w:rPr>
          <w:rFonts w:cstheme="minorHAnsi"/>
          <w:sz w:val="24"/>
          <w:szCs w:val="24"/>
        </w:rPr>
        <w:t>para reforço das Dotações Orçamentárias, conforme abaixo, integrando tais procedimentos a Lei Municipal 2</w:t>
      </w:r>
      <w:r>
        <w:rPr>
          <w:rFonts w:cstheme="minorHAnsi"/>
          <w:sz w:val="24"/>
          <w:szCs w:val="24"/>
        </w:rPr>
        <w:t>.</w:t>
      </w:r>
      <w:r w:rsidRPr="00A75302">
        <w:rPr>
          <w:rFonts w:cstheme="minorHAnsi"/>
          <w:sz w:val="24"/>
          <w:szCs w:val="24"/>
        </w:rPr>
        <w:t>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2006 - SECRETARIA DE TRANSPORTE OBRAS E SERVIÇOS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15 - Urbanismo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452 – Serviços Urbanos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25 - URBANISMO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2.10 – Limpeza Pública e Coleta de Lixo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Despesa 276: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R$ 35.200,00</w:t>
            </w: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 xml:space="preserve">2007 – FUNDO MUNICIPAL DE ASSISTÊNCIA SOCIAL 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08 – Assistência Social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244 – Assistência Comunitária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23 – ASSISTÊNCIA SOCIAL GERAL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2.63 – Manutenção Casa Lar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Despesa 277: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Fonte de Recurso: 1000 – Recursos Próprios – 0.1.00</w:t>
            </w:r>
          </w:p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R$ 34.000,00</w:t>
            </w: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color w:val="000000"/>
                <w:sz w:val="24"/>
                <w:szCs w:val="24"/>
              </w:rPr>
              <w:t>R$ 69.200,00</w:t>
            </w:r>
          </w:p>
        </w:tc>
      </w:tr>
    </w:tbl>
    <w:p w:rsidR="00A4250A" w:rsidRPr="00A75302" w:rsidRDefault="00A4250A" w:rsidP="00A4250A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A75302">
        <w:rPr>
          <w:rFonts w:cstheme="minorHAnsi"/>
          <w:sz w:val="24"/>
          <w:szCs w:val="24"/>
        </w:rPr>
        <w:t>Art. 2</w:t>
      </w:r>
      <w:r w:rsidRPr="00A75302">
        <w:rPr>
          <w:rFonts w:cstheme="minorHAnsi"/>
          <w:color w:val="000000"/>
          <w:sz w:val="24"/>
          <w:szCs w:val="24"/>
        </w:rPr>
        <w:t xml:space="preserve">º </w:t>
      </w:r>
      <w:r w:rsidRPr="00A75302">
        <w:rPr>
          <w:rFonts w:cstheme="minorHAnsi"/>
          <w:sz w:val="24"/>
          <w:szCs w:val="24"/>
        </w:rPr>
        <w:t>O Crédito aberto por esta lei correrá,</w:t>
      </w:r>
      <w:r w:rsidRPr="00A75302">
        <w:rPr>
          <w:rFonts w:cstheme="minorHAnsi"/>
          <w:color w:val="000000"/>
          <w:sz w:val="24"/>
          <w:szCs w:val="24"/>
        </w:rPr>
        <w:t xml:space="preserve"> por </w:t>
      </w:r>
      <w:r w:rsidRPr="00A75302">
        <w:rPr>
          <w:rFonts w:cstheme="minorHAnsi"/>
          <w:sz w:val="24"/>
          <w:szCs w:val="24"/>
        </w:rPr>
        <w:t xml:space="preserve">conta </w:t>
      </w:r>
      <w:r w:rsidRPr="00A75302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A75302">
        <w:rPr>
          <w:rFonts w:cstheme="minorHAnsi"/>
          <w:sz w:val="24"/>
          <w:szCs w:val="24"/>
        </w:rPr>
        <w:t xml:space="preserve">no valor de </w:t>
      </w:r>
      <w:r w:rsidRPr="00A75302">
        <w:rPr>
          <w:rFonts w:cstheme="minorHAnsi"/>
          <w:bCs/>
          <w:color w:val="000000"/>
          <w:sz w:val="24"/>
          <w:szCs w:val="24"/>
        </w:rPr>
        <w:t>R$ 69.200,00 (Sessenta e nove mil e duzentos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lastRenderedPageBreak/>
              <w:t xml:space="preserve">Unidade Orçamentária: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2008 - SECRETARIA DE DESENVOLVIMENTO ECONOMICO SUSTENTÁVEL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23 – Comércio e Serviços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661 – Promoção Industrial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4 – DESENVOLVIMENTO ECONOMICO E SUSTENTÁVEL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1.48 – Implantação Parque Industrial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Despesa 83: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R$ 35.200,00</w:t>
            </w:r>
          </w:p>
        </w:tc>
      </w:tr>
      <w:tr w:rsidR="00A4250A" w:rsidRPr="00A75302" w:rsidTr="00154D58">
        <w:tc>
          <w:tcPr>
            <w:tcW w:w="2689" w:type="dxa"/>
          </w:tcPr>
          <w:p w:rsidR="00A4250A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4250A" w:rsidRDefault="00A4250A" w:rsidP="00154D58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 xml:space="preserve">2007 – FUNDO MUNICIPAL DE ASSISTÊNCIA SOCIAL 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08 – Assistência Social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244 – Assistência Comunitária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23 – ASSISTÊNCIA SOCIAL GERAL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2.37 – Manutenção do Fundo de Assistência Social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Despesa 306: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3.3.91.00.00 – Aplicações Direta Decorrente de Operação entre Órgãos, Fundos e Entidades Integrantes dos Orçamentos Fiscal e da Seguridade Social Fonte de Recurso: 1000 – Recursos Próprios – 0.1.00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R$ 3.000,00</w:t>
            </w:r>
          </w:p>
        </w:tc>
      </w:tr>
      <w:tr w:rsidR="00A4250A" w:rsidRPr="00A75302" w:rsidTr="00154D58">
        <w:tc>
          <w:tcPr>
            <w:tcW w:w="2689" w:type="dxa"/>
          </w:tcPr>
          <w:p w:rsidR="00A4250A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Despesa 174:    </w:t>
            </w:r>
          </w:p>
        </w:tc>
        <w:tc>
          <w:tcPr>
            <w:tcW w:w="4819" w:type="dxa"/>
          </w:tcPr>
          <w:p w:rsidR="00A4250A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R$ 10.000,00</w:t>
            </w:r>
          </w:p>
        </w:tc>
      </w:tr>
      <w:tr w:rsidR="00A4250A" w:rsidRPr="00A75302" w:rsidTr="00154D58">
        <w:tc>
          <w:tcPr>
            <w:tcW w:w="2689" w:type="dxa"/>
          </w:tcPr>
          <w:p w:rsidR="00A4250A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A4250A" w:rsidRDefault="00A4250A" w:rsidP="00154D58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 xml:space="preserve">2007 – FUNDO MUNICIPAL DE ASSISTÊNCIA SOCIAL 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 xml:space="preserve">16 – Habitação 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482 – Habitação Urbana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21 – HABITAÇÃO POPULAR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sz w:val="24"/>
                <w:szCs w:val="24"/>
              </w:rPr>
              <w:t>2.36 – Fundo Rotativo de Habitação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250A" w:rsidRPr="00A75302" w:rsidTr="00154D58">
        <w:tc>
          <w:tcPr>
            <w:tcW w:w="2689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Despesa 180:    </w:t>
            </w:r>
          </w:p>
        </w:tc>
        <w:tc>
          <w:tcPr>
            <w:tcW w:w="4819" w:type="dxa"/>
          </w:tcPr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R$ 10.500,00</w:t>
            </w:r>
          </w:p>
        </w:tc>
      </w:tr>
      <w:tr w:rsidR="00A4250A" w:rsidRPr="00A75302" w:rsidTr="00154D58">
        <w:tc>
          <w:tcPr>
            <w:tcW w:w="2689" w:type="dxa"/>
          </w:tcPr>
          <w:p w:rsidR="00A4250A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 xml:space="preserve">Despesa 181:    </w:t>
            </w:r>
          </w:p>
        </w:tc>
        <w:tc>
          <w:tcPr>
            <w:tcW w:w="4819" w:type="dxa"/>
          </w:tcPr>
          <w:p w:rsidR="00A4250A" w:rsidRDefault="00A4250A" w:rsidP="00154D58">
            <w:pPr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Fonte de Recurso: 1000 – Recursos Próprios – 0.1.00</w:t>
            </w:r>
          </w:p>
          <w:p w:rsidR="00A4250A" w:rsidRPr="00A75302" w:rsidRDefault="00A4250A" w:rsidP="00154D58">
            <w:pPr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723" w:type="dxa"/>
          </w:tcPr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sz w:val="24"/>
                <w:szCs w:val="24"/>
              </w:rPr>
              <w:t>R$ 10.500,00</w:t>
            </w:r>
          </w:p>
          <w:p w:rsidR="00A4250A" w:rsidRPr="00A75302" w:rsidRDefault="00A4250A" w:rsidP="00154D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75302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R$ 69.200,00</w:t>
            </w:r>
          </w:p>
        </w:tc>
      </w:tr>
    </w:tbl>
    <w:p w:rsidR="00A4250A" w:rsidRPr="00A75302" w:rsidRDefault="00A4250A" w:rsidP="00A4250A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A75302">
        <w:rPr>
          <w:rFonts w:cstheme="minorHAnsi"/>
          <w:sz w:val="24"/>
          <w:szCs w:val="24"/>
        </w:rPr>
        <w:lastRenderedPageBreak/>
        <w:t xml:space="preserve">Art. </w:t>
      </w:r>
      <w:r w:rsidRPr="00A75302">
        <w:rPr>
          <w:rFonts w:cstheme="minorHAnsi"/>
          <w:color w:val="000000"/>
          <w:sz w:val="24"/>
          <w:szCs w:val="24"/>
        </w:rPr>
        <w:t xml:space="preserve">3º </w:t>
      </w:r>
      <w:r w:rsidRPr="00A75302">
        <w:rPr>
          <w:rFonts w:cstheme="minorHAnsi"/>
          <w:sz w:val="24"/>
          <w:szCs w:val="24"/>
        </w:rPr>
        <w:t>Esta Lei entra em vigor na data de sua publicação</w:t>
      </w:r>
      <w:r>
        <w:rPr>
          <w:rFonts w:cstheme="minorHAnsi"/>
          <w:sz w:val="24"/>
          <w:szCs w:val="24"/>
        </w:rPr>
        <w:t>.</w:t>
      </w:r>
    </w:p>
    <w:p w:rsidR="004B3D37" w:rsidRPr="00DD70D7" w:rsidRDefault="00252448" w:rsidP="007B41F8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DD70D7">
        <w:rPr>
          <w:rFonts w:cstheme="minorHAnsi"/>
          <w:sz w:val="24"/>
          <w:szCs w:val="24"/>
        </w:rPr>
        <w:t xml:space="preserve">Timbó Grande, </w:t>
      </w:r>
      <w:r w:rsidR="001255E7" w:rsidRPr="00DD70D7">
        <w:rPr>
          <w:rFonts w:cstheme="minorHAnsi"/>
          <w:sz w:val="24"/>
          <w:szCs w:val="24"/>
        </w:rPr>
        <w:t>SC</w:t>
      </w:r>
      <w:r w:rsidR="00EE5AC6" w:rsidRPr="00DD70D7">
        <w:rPr>
          <w:rFonts w:cstheme="minorHAnsi"/>
          <w:sz w:val="24"/>
          <w:szCs w:val="24"/>
        </w:rPr>
        <w:t xml:space="preserve">, </w:t>
      </w:r>
      <w:r w:rsidR="00A4250A">
        <w:rPr>
          <w:rFonts w:cstheme="minorHAnsi"/>
          <w:sz w:val="24"/>
          <w:szCs w:val="24"/>
        </w:rPr>
        <w:t>02 de outubro</w:t>
      </w:r>
      <w:r w:rsidR="00F02ACE" w:rsidRPr="00DD70D7">
        <w:rPr>
          <w:rFonts w:cstheme="minorHAnsi"/>
          <w:sz w:val="24"/>
          <w:szCs w:val="24"/>
        </w:rPr>
        <w:t xml:space="preserve"> </w:t>
      </w:r>
      <w:r w:rsidR="00A51080" w:rsidRPr="00DD70D7">
        <w:rPr>
          <w:rFonts w:cstheme="minorHAnsi"/>
          <w:sz w:val="24"/>
          <w:szCs w:val="24"/>
        </w:rPr>
        <w:t>de 2019</w:t>
      </w:r>
      <w:r w:rsidR="004B3D37" w:rsidRPr="00DD70D7">
        <w:rPr>
          <w:rFonts w:cstheme="minorHAnsi"/>
          <w:sz w:val="24"/>
          <w:szCs w:val="24"/>
        </w:rPr>
        <w:t>.</w:t>
      </w:r>
    </w:p>
    <w:p w:rsidR="00124CED" w:rsidRPr="00DD70D7" w:rsidRDefault="00124CED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917F4" w:rsidRPr="00DD70D7" w:rsidRDefault="007917F4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B41F8" w:rsidRPr="00DD70D7" w:rsidRDefault="007B41F8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DD70D7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>Ari José Gales</w:t>
      </w:r>
      <w:r w:rsidR="004B3D37" w:rsidRPr="00DD70D7">
        <w:rPr>
          <w:rFonts w:cstheme="minorHAnsi"/>
          <w:sz w:val="24"/>
          <w:szCs w:val="24"/>
        </w:rPr>
        <w:t>ki</w:t>
      </w:r>
    </w:p>
    <w:p w:rsidR="008B52FE" w:rsidRPr="00DD70D7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>Prefeito Municipal</w:t>
      </w:r>
      <w:r w:rsidR="00BC4005" w:rsidRPr="00DD70D7">
        <w:rPr>
          <w:rFonts w:cstheme="minorHAnsi"/>
          <w:sz w:val="24"/>
          <w:szCs w:val="24"/>
        </w:rPr>
        <w:br/>
      </w:r>
    </w:p>
    <w:p w:rsidR="00C37EE2" w:rsidRPr="00DD70D7" w:rsidRDefault="008B52FE" w:rsidP="00C37EE2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  <w:r w:rsidRPr="00DD70D7">
        <w:rPr>
          <w:rFonts w:cstheme="minorHAnsi"/>
          <w:sz w:val="24"/>
          <w:szCs w:val="24"/>
        </w:rPr>
        <w:t xml:space="preserve">Esta Lei foi publicada no Mural da Prefeitura Municipal de Timbó Grande, em </w:t>
      </w:r>
      <w:r w:rsidR="00A4250A">
        <w:rPr>
          <w:rFonts w:cstheme="minorHAnsi"/>
          <w:sz w:val="24"/>
          <w:szCs w:val="24"/>
        </w:rPr>
        <w:t>02 de outubro</w:t>
      </w:r>
      <w:bookmarkStart w:id="3" w:name="_GoBack"/>
      <w:bookmarkEnd w:id="3"/>
      <w:r w:rsidR="00F02ACE" w:rsidRPr="00DD70D7">
        <w:rPr>
          <w:rFonts w:cstheme="minorHAnsi"/>
          <w:sz w:val="24"/>
          <w:szCs w:val="24"/>
        </w:rPr>
        <w:t xml:space="preserve"> </w:t>
      </w:r>
      <w:proofErr w:type="spellStart"/>
      <w:r w:rsidR="00A51080" w:rsidRPr="00DD70D7">
        <w:rPr>
          <w:rFonts w:cstheme="minorHAnsi"/>
          <w:sz w:val="24"/>
          <w:szCs w:val="24"/>
        </w:rPr>
        <w:t>de</w:t>
      </w:r>
      <w:proofErr w:type="spellEnd"/>
      <w:r w:rsidR="00A51080" w:rsidRPr="00DD70D7">
        <w:rPr>
          <w:rFonts w:cstheme="minorHAnsi"/>
          <w:sz w:val="24"/>
          <w:szCs w:val="24"/>
        </w:rPr>
        <w:t xml:space="preserve"> 2019</w:t>
      </w:r>
      <w:r w:rsidRPr="00DD70D7">
        <w:rPr>
          <w:rFonts w:cstheme="minorHAnsi"/>
          <w:sz w:val="24"/>
          <w:szCs w:val="24"/>
        </w:rPr>
        <w:t>.</w:t>
      </w:r>
    </w:p>
    <w:p w:rsidR="00B45B1E" w:rsidRPr="00DD70D7" w:rsidRDefault="00B45B1E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8D548C" w:rsidRPr="00DD70D7" w:rsidRDefault="008D548C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7917F4" w:rsidRPr="00DD70D7" w:rsidRDefault="007917F4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7B41F8" w:rsidRPr="00DD70D7" w:rsidRDefault="007B41F8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8B52FE" w:rsidRPr="00DD70D7" w:rsidRDefault="004B3D3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>Evandro Carlos de Medeiros</w:t>
      </w:r>
      <w:r w:rsidRPr="00DD70D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DD70D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B8E" w:rsidRDefault="00A04B8E" w:rsidP="00E007F4">
      <w:pPr>
        <w:spacing w:after="0" w:line="240" w:lineRule="auto"/>
      </w:pPr>
      <w:r>
        <w:separator/>
      </w:r>
    </w:p>
  </w:endnote>
  <w:endnote w:type="continuationSeparator" w:id="0">
    <w:p w:rsidR="00A04B8E" w:rsidRDefault="00A04B8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B8E" w:rsidRDefault="00A04B8E" w:rsidP="00E007F4">
      <w:pPr>
        <w:spacing w:after="0" w:line="240" w:lineRule="auto"/>
      </w:pPr>
      <w:r>
        <w:separator/>
      </w:r>
    </w:p>
  </w:footnote>
  <w:footnote w:type="continuationSeparator" w:id="0">
    <w:p w:rsidR="00A04B8E" w:rsidRDefault="00A04B8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250A" w:rsidRPr="00A4250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4250A" w:rsidRPr="00A4250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5665D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5CA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D2A74"/>
    <w:rsid w:val="008D548C"/>
    <w:rsid w:val="008D66CD"/>
    <w:rsid w:val="008E25DA"/>
    <w:rsid w:val="008E29D7"/>
    <w:rsid w:val="008E32F6"/>
    <w:rsid w:val="008E5228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C605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E568F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F80E4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DC35-722E-4754-825E-92741AB5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2019-09-02T12:28:00Z</cp:lastPrinted>
  <dcterms:created xsi:type="dcterms:W3CDTF">2019-10-02T16:57:00Z</dcterms:created>
  <dcterms:modified xsi:type="dcterms:W3CDTF">2019-10-02T17:05:00Z</dcterms:modified>
</cp:coreProperties>
</file>