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4B" w:rsidRDefault="00AA254B" w:rsidP="003D27B1">
      <w:pPr>
        <w:spacing w:before="12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D7EE3">
        <w:rPr>
          <w:rFonts w:ascii="Arial" w:hAnsi="Arial" w:cs="Arial"/>
          <w:b/>
          <w:caps/>
          <w:sz w:val="24"/>
          <w:szCs w:val="24"/>
        </w:rPr>
        <w:t>Edital</w:t>
      </w:r>
      <w:r w:rsidR="009E5E70" w:rsidRPr="00DD7EE3">
        <w:rPr>
          <w:rFonts w:ascii="Arial" w:hAnsi="Arial" w:cs="Arial"/>
          <w:b/>
          <w:caps/>
          <w:sz w:val="24"/>
          <w:szCs w:val="24"/>
        </w:rPr>
        <w:t xml:space="preserve"> </w:t>
      </w:r>
      <w:r w:rsidR="003D27B1" w:rsidRPr="00DD7EE3">
        <w:rPr>
          <w:rFonts w:ascii="Arial" w:hAnsi="Arial" w:cs="Arial"/>
          <w:b/>
          <w:caps/>
          <w:sz w:val="24"/>
          <w:szCs w:val="24"/>
        </w:rPr>
        <w:t>nº 02</w:t>
      </w:r>
      <w:r w:rsidR="009E5E70" w:rsidRPr="00DD7EE3">
        <w:rPr>
          <w:rFonts w:ascii="Arial" w:hAnsi="Arial" w:cs="Arial"/>
          <w:b/>
          <w:caps/>
          <w:sz w:val="24"/>
          <w:szCs w:val="24"/>
        </w:rPr>
        <w:t>/</w:t>
      </w:r>
      <w:r w:rsidRPr="00DD7EE3">
        <w:rPr>
          <w:rFonts w:ascii="Arial" w:hAnsi="Arial" w:cs="Arial"/>
          <w:b/>
          <w:caps/>
          <w:sz w:val="24"/>
          <w:szCs w:val="24"/>
        </w:rPr>
        <w:t>2019</w:t>
      </w:r>
      <w:r w:rsidR="009E5E70" w:rsidRPr="00DD7EE3">
        <w:rPr>
          <w:rFonts w:ascii="Arial" w:hAnsi="Arial" w:cs="Arial"/>
          <w:b/>
          <w:caps/>
          <w:sz w:val="24"/>
          <w:szCs w:val="24"/>
        </w:rPr>
        <w:t>/CMDCA</w:t>
      </w:r>
    </w:p>
    <w:p w:rsidR="00BE439B" w:rsidRPr="00DD7EE3" w:rsidRDefault="00BE439B" w:rsidP="003D27B1">
      <w:pPr>
        <w:spacing w:before="12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retificação nº 01</w:t>
      </w:r>
    </w:p>
    <w:p w:rsidR="00D834E6" w:rsidRPr="003D27B1" w:rsidRDefault="00D834E6" w:rsidP="003D27B1">
      <w:pPr>
        <w:spacing w:before="120"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9E5E70" w:rsidRPr="003D27B1" w:rsidRDefault="00AA254B" w:rsidP="003D27B1">
      <w:pPr>
        <w:spacing w:before="120" w:after="120" w:line="240" w:lineRule="auto"/>
        <w:ind w:left="2124"/>
        <w:jc w:val="both"/>
        <w:rPr>
          <w:rFonts w:ascii="Arial" w:hAnsi="Arial" w:cs="Arial"/>
          <w:b/>
          <w:caps/>
          <w:sz w:val="24"/>
          <w:szCs w:val="24"/>
        </w:rPr>
      </w:pPr>
      <w:r w:rsidRPr="003D27B1">
        <w:rPr>
          <w:rFonts w:ascii="Arial" w:hAnsi="Arial" w:cs="Arial"/>
          <w:b/>
          <w:caps/>
          <w:sz w:val="24"/>
          <w:szCs w:val="24"/>
        </w:rPr>
        <w:t xml:space="preserve">Abre inscrições para o processo de escolha dos membros do Conselho Tutelar de </w:t>
      </w:r>
      <w:r w:rsidR="003D27B1" w:rsidRPr="003D27B1">
        <w:rPr>
          <w:rFonts w:ascii="Arial" w:hAnsi="Arial" w:cs="Arial"/>
          <w:b/>
          <w:caps/>
          <w:sz w:val="24"/>
          <w:szCs w:val="24"/>
        </w:rPr>
        <w:t>Timbó Grande, Estado de Santa Catarina.</w:t>
      </w:r>
    </w:p>
    <w:p w:rsidR="009E5E70" w:rsidRPr="003D27B1" w:rsidRDefault="009E5E70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5E70" w:rsidRDefault="00F05B5D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D27B1">
        <w:rPr>
          <w:rFonts w:ascii="Arial" w:hAnsi="Arial" w:cs="Arial"/>
          <w:sz w:val="24"/>
          <w:szCs w:val="24"/>
        </w:rPr>
        <w:t xml:space="preserve">O Conselho Municipal dos Direitos da Criança e do Adolescente de </w:t>
      </w:r>
      <w:r w:rsidR="003D27B1">
        <w:rPr>
          <w:rFonts w:ascii="Arial" w:hAnsi="Arial" w:cs="Arial"/>
          <w:sz w:val="24"/>
          <w:szCs w:val="24"/>
        </w:rPr>
        <w:t>Timbó Grande</w:t>
      </w:r>
      <w:r w:rsidRPr="003D27B1">
        <w:rPr>
          <w:rFonts w:ascii="Arial" w:hAnsi="Arial" w:cs="Arial"/>
          <w:sz w:val="24"/>
          <w:szCs w:val="24"/>
        </w:rPr>
        <w:t xml:space="preserve">, no uso de suas atribuições legais, considerando o disposto no art. 132 e 139 da Lei Federal </w:t>
      </w:r>
      <w:r w:rsidR="003D27B1">
        <w:rPr>
          <w:rFonts w:ascii="Arial" w:hAnsi="Arial" w:cs="Arial"/>
          <w:sz w:val="24"/>
          <w:szCs w:val="24"/>
        </w:rPr>
        <w:t>nº</w:t>
      </w:r>
      <w:r w:rsidRPr="003D27B1">
        <w:rPr>
          <w:rFonts w:ascii="Arial" w:hAnsi="Arial" w:cs="Arial"/>
          <w:sz w:val="24"/>
          <w:szCs w:val="24"/>
        </w:rPr>
        <w:t xml:space="preserve"> 8.069/1990 (Estatuto da Criança e do Adolescente), n</w:t>
      </w:r>
      <w:r w:rsidR="00D63070" w:rsidRPr="003D27B1">
        <w:rPr>
          <w:rFonts w:ascii="Arial" w:hAnsi="Arial" w:cs="Arial"/>
          <w:sz w:val="24"/>
          <w:szCs w:val="24"/>
        </w:rPr>
        <w:t xml:space="preserve">a Resolução Conanda </w:t>
      </w:r>
      <w:r w:rsidR="003D27B1">
        <w:rPr>
          <w:rFonts w:ascii="Arial" w:hAnsi="Arial" w:cs="Arial"/>
          <w:sz w:val="24"/>
          <w:szCs w:val="24"/>
        </w:rPr>
        <w:t>nº</w:t>
      </w:r>
      <w:r w:rsidR="00D63070" w:rsidRPr="003D27B1">
        <w:rPr>
          <w:rFonts w:ascii="Arial" w:hAnsi="Arial" w:cs="Arial"/>
          <w:sz w:val="24"/>
          <w:szCs w:val="24"/>
        </w:rPr>
        <w:t xml:space="preserve"> 170/2014</w:t>
      </w:r>
      <w:r w:rsidRPr="003D27B1">
        <w:rPr>
          <w:rFonts w:ascii="Arial" w:hAnsi="Arial" w:cs="Arial"/>
          <w:sz w:val="24"/>
          <w:szCs w:val="24"/>
        </w:rPr>
        <w:t xml:space="preserve"> e na Lei Municipal </w:t>
      </w:r>
      <w:r w:rsidR="003D27B1">
        <w:rPr>
          <w:rFonts w:ascii="Arial" w:hAnsi="Arial" w:cs="Arial"/>
          <w:sz w:val="24"/>
          <w:szCs w:val="24"/>
        </w:rPr>
        <w:t>nº</w:t>
      </w:r>
      <w:r w:rsidRPr="003D27B1">
        <w:rPr>
          <w:rFonts w:ascii="Arial" w:hAnsi="Arial" w:cs="Arial"/>
          <w:sz w:val="24"/>
          <w:szCs w:val="24"/>
        </w:rPr>
        <w:t xml:space="preserve"> </w:t>
      </w:r>
      <w:r w:rsidR="003D27B1">
        <w:rPr>
          <w:rFonts w:ascii="Arial" w:hAnsi="Arial" w:cs="Arial"/>
          <w:sz w:val="24"/>
          <w:szCs w:val="24"/>
        </w:rPr>
        <w:t>2.169</w:t>
      </w:r>
      <w:r w:rsidRPr="003D27B1">
        <w:rPr>
          <w:rFonts w:ascii="Arial" w:hAnsi="Arial" w:cs="Arial"/>
          <w:sz w:val="24"/>
          <w:szCs w:val="24"/>
        </w:rPr>
        <w:t xml:space="preserve">/2019, abre as inscrições para a escolha dos </w:t>
      </w:r>
      <w:r w:rsidR="00A368B2" w:rsidRPr="003D27B1">
        <w:rPr>
          <w:rFonts w:ascii="Arial" w:hAnsi="Arial" w:cs="Arial"/>
          <w:sz w:val="24"/>
          <w:szCs w:val="24"/>
        </w:rPr>
        <w:t>membros do Conselho Tutelar</w:t>
      </w:r>
      <w:r w:rsidRPr="003D27B1">
        <w:rPr>
          <w:rFonts w:ascii="Arial" w:hAnsi="Arial" w:cs="Arial"/>
          <w:sz w:val="24"/>
          <w:szCs w:val="24"/>
        </w:rPr>
        <w:t xml:space="preserve"> para atuarem no Conselho Tutelar do Município de </w:t>
      </w:r>
      <w:r w:rsidR="003D27B1">
        <w:rPr>
          <w:rFonts w:ascii="Arial" w:hAnsi="Arial" w:cs="Arial"/>
          <w:sz w:val="24"/>
          <w:szCs w:val="24"/>
        </w:rPr>
        <w:t>Timbó Grande,</w:t>
      </w:r>
      <w:r w:rsidRPr="003D27B1">
        <w:rPr>
          <w:rFonts w:ascii="Arial" w:hAnsi="Arial" w:cs="Arial"/>
          <w:sz w:val="24"/>
          <w:szCs w:val="24"/>
        </w:rPr>
        <w:t xml:space="preserve"> e dá outras providências.</w:t>
      </w:r>
    </w:p>
    <w:p w:rsidR="00BE439B" w:rsidRDefault="00BE439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05B5D" w:rsidRPr="003D27B1" w:rsidRDefault="00BE439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retificado o item 4 do Edital nº 02/2019, que passa a vigorar com a seguinte redação:</w:t>
      </w:r>
    </w:p>
    <w:p w:rsidR="00675798" w:rsidRPr="003D27B1" w:rsidRDefault="00675798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5E70" w:rsidRPr="001B7055" w:rsidRDefault="009E5E70" w:rsidP="003D27B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7055">
        <w:rPr>
          <w:rFonts w:ascii="Arial" w:hAnsi="Arial" w:cs="Arial"/>
          <w:b/>
          <w:sz w:val="24"/>
          <w:szCs w:val="24"/>
        </w:rPr>
        <w:t xml:space="preserve">4. </w:t>
      </w:r>
      <w:r w:rsidR="001B7055" w:rsidRPr="001B7055">
        <w:rPr>
          <w:rFonts w:ascii="Arial" w:hAnsi="Arial" w:cs="Arial"/>
          <w:b/>
          <w:sz w:val="24"/>
          <w:szCs w:val="24"/>
        </w:rPr>
        <w:t>DA RECONDUÇÃO ILIMITADA DE MEMBROS DO CONSELHO TUTELAR</w:t>
      </w:r>
      <w:r w:rsidRPr="001B7055">
        <w:rPr>
          <w:rFonts w:ascii="Arial" w:hAnsi="Arial" w:cs="Arial"/>
          <w:b/>
          <w:sz w:val="24"/>
          <w:szCs w:val="24"/>
        </w:rPr>
        <w:t xml:space="preserve"> </w:t>
      </w:r>
    </w:p>
    <w:p w:rsidR="001B7055" w:rsidRPr="001B7055" w:rsidRDefault="009E5E70" w:rsidP="001B7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B7055">
        <w:rPr>
          <w:rFonts w:ascii="Arial" w:hAnsi="Arial" w:cs="Arial"/>
          <w:b/>
          <w:sz w:val="24"/>
          <w:szCs w:val="24"/>
        </w:rPr>
        <w:t>4.1</w:t>
      </w:r>
      <w:r w:rsidRPr="001B7055">
        <w:rPr>
          <w:rFonts w:ascii="Arial" w:hAnsi="Arial" w:cs="Arial"/>
          <w:sz w:val="24"/>
          <w:szCs w:val="24"/>
        </w:rPr>
        <w:t xml:space="preserve"> </w:t>
      </w:r>
      <w:r w:rsidR="00D404C5" w:rsidRPr="001B7055">
        <w:rPr>
          <w:rFonts w:ascii="Arial" w:hAnsi="Arial" w:cs="Arial"/>
          <w:sz w:val="24"/>
          <w:szCs w:val="24"/>
        </w:rPr>
        <w:t xml:space="preserve">Com </w:t>
      </w:r>
      <w:r w:rsidR="001B7055" w:rsidRPr="001B7055">
        <w:rPr>
          <w:rFonts w:ascii="Arial" w:hAnsi="Arial" w:cs="Arial"/>
          <w:sz w:val="24"/>
          <w:szCs w:val="24"/>
        </w:rPr>
        <w:t>b</w:t>
      </w:r>
      <w:r w:rsidR="00D404C5" w:rsidRPr="001B7055">
        <w:rPr>
          <w:rFonts w:ascii="Arial" w:hAnsi="Arial" w:cs="Arial"/>
          <w:sz w:val="24"/>
          <w:szCs w:val="24"/>
        </w:rPr>
        <w:t>a</w:t>
      </w:r>
      <w:r w:rsidR="001B7055" w:rsidRPr="001B7055">
        <w:rPr>
          <w:rFonts w:ascii="Arial" w:hAnsi="Arial" w:cs="Arial"/>
          <w:sz w:val="24"/>
          <w:szCs w:val="24"/>
        </w:rPr>
        <w:t>se n</w:t>
      </w:r>
      <w:r w:rsidR="00D404C5" w:rsidRPr="001B7055">
        <w:rPr>
          <w:rFonts w:ascii="Arial" w:hAnsi="Arial" w:cs="Arial"/>
          <w:sz w:val="24"/>
          <w:szCs w:val="24"/>
        </w:rPr>
        <w:t>a Lei nº 13.824/2019</w:t>
      </w:r>
      <w:r w:rsidR="001B7055">
        <w:rPr>
          <w:rFonts w:ascii="Arial" w:hAnsi="Arial" w:cs="Arial"/>
          <w:sz w:val="24"/>
          <w:szCs w:val="24"/>
        </w:rPr>
        <w:t>, de</w:t>
      </w:r>
      <w:r w:rsidR="00D404C5" w:rsidRPr="001B7055">
        <w:rPr>
          <w:rFonts w:ascii="Arial" w:hAnsi="Arial" w:cs="Arial"/>
          <w:sz w:val="24"/>
          <w:szCs w:val="24"/>
        </w:rPr>
        <w:t xml:space="preserve"> </w:t>
      </w:r>
      <w:r w:rsidR="001B7055">
        <w:rPr>
          <w:rFonts w:ascii="Arial" w:hAnsi="Arial" w:cs="Arial"/>
          <w:sz w:val="24"/>
          <w:szCs w:val="24"/>
        </w:rPr>
        <w:t>0</w:t>
      </w:r>
      <w:r w:rsidR="00D404C5" w:rsidRPr="001B7055">
        <w:rPr>
          <w:rFonts w:ascii="Arial" w:hAnsi="Arial" w:cs="Arial"/>
          <w:sz w:val="24"/>
          <w:szCs w:val="24"/>
        </w:rPr>
        <w:t>9 de maio</w:t>
      </w:r>
      <w:r w:rsidR="001B7055" w:rsidRPr="001B7055">
        <w:rPr>
          <w:rFonts w:ascii="Arial" w:hAnsi="Arial" w:cs="Arial"/>
          <w:sz w:val="24"/>
          <w:szCs w:val="24"/>
        </w:rPr>
        <w:t xml:space="preserve"> de 2019</w:t>
      </w:r>
      <w:r w:rsidR="00D404C5" w:rsidRPr="001B7055">
        <w:rPr>
          <w:rFonts w:ascii="Arial" w:hAnsi="Arial" w:cs="Arial"/>
          <w:sz w:val="24"/>
          <w:szCs w:val="24"/>
        </w:rPr>
        <w:t xml:space="preserve">, </w:t>
      </w:r>
      <w:r w:rsidR="001B7055" w:rsidRPr="001B7055">
        <w:rPr>
          <w:rFonts w:ascii="Arial" w:hAnsi="Arial" w:cs="Arial"/>
          <w:sz w:val="24"/>
          <w:szCs w:val="24"/>
        </w:rPr>
        <w:t>fica permitida</w:t>
      </w:r>
      <w:r w:rsidR="00D404C5" w:rsidRPr="001B7055">
        <w:rPr>
          <w:rFonts w:ascii="Arial" w:hAnsi="Arial" w:cs="Arial"/>
          <w:sz w:val="24"/>
          <w:szCs w:val="24"/>
        </w:rPr>
        <w:t xml:space="preserve"> a recondução ilimitada</w:t>
      </w:r>
      <w:r w:rsidR="001B7055" w:rsidRPr="001B7055">
        <w:rPr>
          <w:rFonts w:ascii="Arial" w:hAnsi="Arial" w:cs="Arial"/>
          <w:sz w:val="24"/>
          <w:szCs w:val="24"/>
        </w:rPr>
        <w:t xml:space="preserve"> de membros do Conselho Tutelar</w:t>
      </w:r>
      <w:r w:rsidR="001B7055">
        <w:rPr>
          <w:rFonts w:ascii="Arial" w:hAnsi="Arial" w:cs="Arial"/>
          <w:sz w:val="24"/>
          <w:szCs w:val="24"/>
        </w:rPr>
        <w:t>, preenchidos os demais requisitos</w:t>
      </w:r>
      <w:r w:rsidR="001B7055" w:rsidRPr="001B7055">
        <w:rPr>
          <w:rFonts w:ascii="Arial" w:hAnsi="Arial" w:cs="Arial"/>
          <w:sz w:val="24"/>
          <w:szCs w:val="24"/>
        </w:rPr>
        <w:t>.</w:t>
      </w:r>
    </w:p>
    <w:p w:rsidR="009E5E70" w:rsidRPr="003D27B1" w:rsidRDefault="009E5E70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0292B" w:rsidRPr="003D27B1" w:rsidRDefault="0030292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Timbó Grande, SC, </w:t>
      </w:r>
      <w:r w:rsidR="00BE439B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2019.</w:t>
      </w:r>
    </w:p>
    <w:p w:rsidR="00DF28CE" w:rsidRDefault="00DF28CE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C5658" w:rsidRDefault="003C5658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E439B" w:rsidRDefault="00BE439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C5658" w:rsidRDefault="003C5658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0292B" w:rsidRDefault="0030292B" w:rsidP="003C565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JUCELEI DE FÁTIMA DE SOUZA</w:t>
      </w:r>
    </w:p>
    <w:p w:rsidR="003C5658" w:rsidRPr="003C5658" w:rsidRDefault="003C5658" w:rsidP="003C565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658">
        <w:rPr>
          <w:rFonts w:ascii="Arial" w:hAnsi="Arial" w:cs="Arial"/>
          <w:b/>
          <w:sz w:val="24"/>
          <w:szCs w:val="24"/>
        </w:rPr>
        <w:t>PRESIDENTE DO CMDCA</w:t>
      </w:r>
    </w:p>
    <w:sectPr w:rsidR="003C5658" w:rsidRPr="003C5658" w:rsidSect="003D27B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FC" w:rsidRDefault="004308FC" w:rsidP="00022B94">
      <w:pPr>
        <w:spacing w:after="0" w:line="240" w:lineRule="auto"/>
      </w:pPr>
      <w:r>
        <w:separator/>
      </w:r>
    </w:p>
  </w:endnote>
  <w:endnote w:type="continuationSeparator" w:id="0">
    <w:p w:rsidR="004308FC" w:rsidRDefault="004308FC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FC" w:rsidRDefault="004308FC" w:rsidP="00022B94">
      <w:pPr>
        <w:spacing w:after="0" w:line="240" w:lineRule="auto"/>
      </w:pPr>
      <w:r>
        <w:separator/>
      </w:r>
    </w:p>
  </w:footnote>
  <w:footnote w:type="continuationSeparator" w:id="0">
    <w:p w:rsidR="004308FC" w:rsidRDefault="004308FC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07CC8"/>
    <w:rsid w:val="00022B94"/>
    <w:rsid w:val="00056E35"/>
    <w:rsid w:val="00074DC4"/>
    <w:rsid w:val="000B1812"/>
    <w:rsid w:val="000E6C83"/>
    <w:rsid w:val="00111C21"/>
    <w:rsid w:val="00117DA2"/>
    <w:rsid w:val="001210DA"/>
    <w:rsid w:val="0012154F"/>
    <w:rsid w:val="00122C47"/>
    <w:rsid w:val="00146F6C"/>
    <w:rsid w:val="00152740"/>
    <w:rsid w:val="00153FF2"/>
    <w:rsid w:val="00174523"/>
    <w:rsid w:val="001B0DBC"/>
    <w:rsid w:val="001B7055"/>
    <w:rsid w:val="0020060C"/>
    <w:rsid w:val="0020091E"/>
    <w:rsid w:val="002A033B"/>
    <w:rsid w:val="002A7FAF"/>
    <w:rsid w:val="002C54B7"/>
    <w:rsid w:val="0030292B"/>
    <w:rsid w:val="00306EA0"/>
    <w:rsid w:val="0032266D"/>
    <w:rsid w:val="00364B2B"/>
    <w:rsid w:val="0039324E"/>
    <w:rsid w:val="003C5658"/>
    <w:rsid w:val="003D27B1"/>
    <w:rsid w:val="003E6A9B"/>
    <w:rsid w:val="003F11AA"/>
    <w:rsid w:val="004174E7"/>
    <w:rsid w:val="004308FC"/>
    <w:rsid w:val="00443794"/>
    <w:rsid w:val="004D2144"/>
    <w:rsid w:val="004E16C5"/>
    <w:rsid w:val="00501DC4"/>
    <w:rsid w:val="00586A24"/>
    <w:rsid w:val="005A0347"/>
    <w:rsid w:val="005C6DDE"/>
    <w:rsid w:val="005E000C"/>
    <w:rsid w:val="005E1A7E"/>
    <w:rsid w:val="00637121"/>
    <w:rsid w:val="00640046"/>
    <w:rsid w:val="006436C2"/>
    <w:rsid w:val="006515A0"/>
    <w:rsid w:val="00675798"/>
    <w:rsid w:val="006A4E88"/>
    <w:rsid w:val="006A78A4"/>
    <w:rsid w:val="006F5724"/>
    <w:rsid w:val="00720D62"/>
    <w:rsid w:val="00786574"/>
    <w:rsid w:val="00790671"/>
    <w:rsid w:val="007E099E"/>
    <w:rsid w:val="007F0E53"/>
    <w:rsid w:val="0081480C"/>
    <w:rsid w:val="008156F2"/>
    <w:rsid w:val="008454F4"/>
    <w:rsid w:val="00855803"/>
    <w:rsid w:val="008C61F3"/>
    <w:rsid w:val="00905EE8"/>
    <w:rsid w:val="0093073E"/>
    <w:rsid w:val="00940EBE"/>
    <w:rsid w:val="00942A52"/>
    <w:rsid w:val="0098506E"/>
    <w:rsid w:val="00987093"/>
    <w:rsid w:val="009A1A0F"/>
    <w:rsid w:val="009E5E70"/>
    <w:rsid w:val="00A1448A"/>
    <w:rsid w:val="00A30498"/>
    <w:rsid w:val="00A368B2"/>
    <w:rsid w:val="00A50D41"/>
    <w:rsid w:val="00AA1CEE"/>
    <w:rsid w:val="00AA254B"/>
    <w:rsid w:val="00AA743A"/>
    <w:rsid w:val="00AC7867"/>
    <w:rsid w:val="00B55631"/>
    <w:rsid w:val="00BB445B"/>
    <w:rsid w:val="00BE439B"/>
    <w:rsid w:val="00BE4893"/>
    <w:rsid w:val="00C3154D"/>
    <w:rsid w:val="00C4767B"/>
    <w:rsid w:val="00C85F41"/>
    <w:rsid w:val="00C87E62"/>
    <w:rsid w:val="00C94C88"/>
    <w:rsid w:val="00CE281F"/>
    <w:rsid w:val="00CF4DC1"/>
    <w:rsid w:val="00D23020"/>
    <w:rsid w:val="00D24072"/>
    <w:rsid w:val="00D404C5"/>
    <w:rsid w:val="00D408A9"/>
    <w:rsid w:val="00D4700A"/>
    <w:rsid w:val="00D63070"/>
    <w:rsid w:val="00D82048"/>
    <w:rsid w:val="00D834E6"/>
    <w:rsid w:val="00D916B6"/>
    <w:rsid w:val="00D93E0F"/>
    <w:rsid w:val="00DA66A9"/>
    <w:rsid w:val="00DD7EE3"/>
    <w:rsid w:val="00DF1401"/>
    <w:rsid w:val="00DF28CE"/>
    <w:rsid w:val="00E266F4"/>
    <w:rsid w:val="00E3467E"/>
    <w:rsid w:val="00E34B5E"/>
    <w:rsid w:val="00E432B9"/>
    <w:rsid w:val="00E45987"/>
    <w:rsid w:val="00E5525B"/>
    <w:rsid w:val="00E55341"/>
    <w:rsid w:val="00E8377C"/>
    <w:rsid w:val="00EA0467"/>
    <w:rsid w:val="00EA41E7"/>
    <w:rsid w:val="00EB373D"/>
    <w:rsid w:val="00EE17C2"/>
    <w:rsid w:val="00EE2E5E"/>
    <w:rsid w:val="00F05726"/>
    <w:rsid w:val="00F05B5D"/>
    <w:rsid w:val="00F32822"/>
    <w:rsid w:val="00F45B7F"/>
    <w:rsid w:val="00F90700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D836"/>
  <w15:docId w15:val="{BF7A7286-6C21-47A1-9286-E5DAAE9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266F4"/>
    <w:pPr>
      <w:jc w:val="both"/>
    </w:pPr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ED04-6507-4B81-8AAD-7C88ED4D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TONI</cp:lastModifiedBy>
  <cp:revision>4</cp:revision>
  <cp:lastPrinted>2019-05-20T12:51:00Z</cp:lastPrinted>
  <dcterms:created xsi:type="dcterms:W3CDTF">2019-05-24T16:19:00Z</dcterms:created>
  <dcterms:modified xsi:type="dcterms:W3CDTF">2019-05-24T16:29:00Z</dcterms:modified>
</cp:coreProperties>
</file>