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E03F4F" w:rsidRDefault="00236030" w:rsidP="00E03F4F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E03F4F">
        <w:rPr>
          <w:rFonts w:ascii="Arial" w:hAnsi="Arial" w:cs="Arial"/>
          <w:b/>
          <w:caps/>
          <w:sz w:val="24"/>
          <w:szCs w:val="24"/>
        </w:rPr>
        <w:t>LEI Nº 2</w:t>
      </w:r>
      <w:r w:rsidR="001F5AD9" w:rsidRPr="00E03F4F">
        <w:rPr>
          <w:rFonts w:ascii="Arial" w:hAnsi="Arial" w:cs="Arial"/>
          <w:b/>
          <w:caps/>
          <w:sz w:val="24"/>
          <w:szCs w:val="24"/>
        </w:rPr>
        <w:t>1</w:t>
      </w:r>
      <w:r w:rsidR="00E03F4F" w:rsidRPr="00E03F4F">
        <w:rPr>
          <w:rFonts w:ascii="Arial" w:hAnsi="Arial" w:cs="Arial"/>
          <w:b/>
          <w:caps/>
          <w:sz w:val="24"/>
          <w:szCs w:val="24"/>
        </w:rPr>
        <w:t>7</w:t>
      </w:r>
      <w:r w:rsidR="00D80A7D">
        <w:rPr>
          <w:rFonts w:ascii="Arial" w:hAnsi="Arial" w:cs="Arial"/>
          <w:b/>
          <w:caps/>
          <w:sz w:val="24"/>
          <w:szCs w:val="24"/>
        </w:rPr>
        <w:t>1</w:t>
      </w:r>
      <w:r w:rsidR="004B3D37" w:rsidRPr="00E03F4F">
        <w:rPr>
          <w:rFonts w:ascii="Arial" w:hAnsi="Arial" w:cs="Arial"/>
          <w:b/>
          <w:caps/>
          <w:sz w:val="24"/>
          <w:szCs w:val="24"/>
        </w:rPr>
        <w:t>/201</w:t>
      </w:r>
      <w:r w:rsidR="001A353C" w:rsidRPr="00E03F4F">
        <w:rPr>
          <w:rFonts w:ascii="Arial" w:hAnsi="Arial" w:cs="Arial"/>
          <w:b/>
          <w:caps/>
          <w:sz w:val="24"/>
          <w:szCs w:val="24"/>
        </w:rPr>
        <w:t>9</w:t>
      </w:r>
      <w:r w:rsidR="004B3D37" w:rsidRPr="00E03F4F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E03F4F" w:rsidRPr="00E03F4F">
        <w:rPr>
          <w:rFonts w:ascii="Arial" w:hAnsi="Arial" w:cs="Arial"/>
          <w:b/>
          <w:caps/>
          <w:sz w:val="24"/>
          <w:szCs w:val="24"/>
        </w:rPr>
        <w:t>1</w:t>
      </w:r>
      <w:r w:rsidR="00D80A7D">
        <w:rPr>
          <w:rFonts w:ascii="Arial" w:hAnsi="Arial" w:cs="Arial"/>
          <w:b/>
          <w:caps/>
          <w:sz w:val="24"/>
          <w:szCs w:val="24"/>
        </w:rPr>
        <w:t>7</w:t>
      </w:r>
      <w:r w:rsidR="005B4603" w:rsidRPr="00E03F4F">
        <w:rPr>
          <w:rFonts w:ascii="Arial" w:hAnsi="Arial" w:cs="Arial"/>
          <w:b/>
          <w:caps/>
          <w:sz w:val="24"/>
          <w:szCs w:val="24"/>
        </w:rPr>
        <w:t xml:space="preserve"> de </w:t>
      </w:r>
      <w:r w:rsidR="00F02ACE" w:rsidRPr="00E03F4F">
        <w:rPr>
          <w:rFonts w:ascii="Arial" w:hAnsi="Arial" w:cs="Arial"/>
          <w:b/>
          <w:caps/>
          <w:sz w:val="24"/>
          <w:szCs w:val="24"/>
        </w:rPr>
        <w:t>MAIO</w:t>
      </w:r>
      <w:r w:rsidR="00D00806" w:rsidRPr="00E03F4F">
        <w:rPr>
          <w:rFonts w:ascii="Arial" w:hAnsi="Arial" w:cs="Arial"/>
          <w:b/>
          <w:caps/>
          <w:sz w:val="24"/>
          <w:szCs w:val="24"/>
        </w:rPr>
        <w:t xml:space="preserve"> de 2019</w:t>
      </w:r>
      <w:r w:rsidR="004B3D37" w:rsidRPr="00E03F4F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E03F4F" w:rsidRDefault="00A44984" w:rsidP="00E03F4F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334066" w:rsidRPr="00E03F4F" w:rsidRDefault="00D80A7D" w:rsidP="00E03F4F">
      <w:pPr>
        <w:shd w:val="clear" w:color="auto" w:fill="FFFFFF"/>
        <w:spacing w:before="120" w:after="120" w:line="240" w:lineRule="auto"/>
        <w:ind w:left="22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403C5">
        <w:rPr>
          <w:rFonts w:ascii="Arial" w:hAnsi="Arial" w:cs="Arial"/>
          <w:b/>
          <w:caps/>
          <w:sz w:val="24"/>
          <w:szCs w:val="24"/>
        </w:rPr>
        <w:t>Autoriza o Poder Executivo Municipal a aderir ao Programa Badesc Cidades e tomar empréstimo junto ao BADESC – AGÊNCIA DE FOMENTO DO ESTADO DE SANTA CATARINA S/A e dá outras providências</w:t>
      </w:r>
      <w:r w:rsidR="00C40E39" w:rsidRPr="00E03F4F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C40E39" w:rsidRPr="00E03F4F" w:rsidRDefault="00C40E39" w:rsidP="00E03F4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3D37" w:rsidRPr="00E03F4F" w:rsidRDefault="004B3D37" w:rsidP="00E03F4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03F4F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E03F4F">
        <w:rPr>
          <w:rFonts w:ascii="Arial" w:hAnsi="Arial" w:cs="Arial"/>
          <w:sz w:val="24"/>
          <w:szCs w:val="24"/>
        </w:rPr>
        <w:t>, no uso de suas atribuições legais;</w:t>
      </w:r>
    </w:p>
    <w:p w:rsidR="00E03F4F" w:rsidRDefault="004B3D37" w:rsidP="00E03F4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03F4F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D80A7D" w:rsidRPr="001403C5" w:rsidRDefault="00D80A7D" w:rsidP="00D80A7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403C5">
        <w:rPr>
          <w:rFonts w:ascii="Arial" w:hAnsi="Arial" w:cs="Arial"/>
          <w:sz w:val="24"/>
          <w:szCs w:val="24"/>
        </w:rPr>
        <w:t>Art. 1º - Fica o Poder Executivo autorizado a aderir ao Programa Badesc Cidades.</w:t>
      </w:r>
    </w:p>
    <w:p w:rsidR="00D80A7D" w:rsidRPr="001403C5" w:rsidRDefault="00D80A7D" w:rsidP="00D80A7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403C5">
        <w:rPr>
          <w:rFonts w:ascii="Arial" w:hAnsi="Arial" w:cs="Arial"/>
          <w:sz w:val="24"/>
          <w:szCs w:val="24"/>
        </w:rPr>
        <w:t xml:space="preserve">Art. 2º - A adesão ao Programa Badesc Cidades propiciará o aporte de recursos ao Município para financiamento de pavimentação de vias urbanas e aquisição de bens </w:t>
      </w:r>
      <w:proofErr w:type="gramStart"/>
      <w:r w:rsidRPr="001403C5">
        <w:rPr>
          <w:rFonts w:ascii="Arial" w:hAnsi="Arial" w:cs="Arial"/>
          <w:sz w:val="24"/>
          <w:szCs w:val="24"/>
        </w:rPr>
        <w:t>e</w:t>
      </w:r>
      <w:proofErr w:type="gramEnd"/>
      <w:r w:rsidRPr="001403C5">
        <w:rPr>
          <w:rFonts w:ascii="Arial" w:hAnsi="Arial" w:cs="Arial"/>
          <w:sz w:val="24"/>
          <w:szCs w:val="24"/>
        </w:rPr>
        <w:t xml:space="preserve"> equipamentos.</w:t>
      </w:r>
    </w:p>
    <w:p w:rsidR="00D80A7D" w:rsidRPr="001403C5" w:rsidRDefault="00D80A7D" w:rsidP="00D80A7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403C5">
        <w:rPr>
          <w:rFonts w:ascii="Arial" w:hAnsi="Arial" w:cs="Arial"/>
          <w:sz w:val="24"/>
          <w:szCs w:val="24"/>
        </w:rPr>
        <w:t>Art. 3º - Para atendimento das necessidades financeiras do programa de investimentos mencionados no artigo 2º, fica o Poder Executivo autorizado a tomar empréstimo junto ao BADESC – Agência de Fomento do Estado de Santa Catarina S/A, com recursos do Programa Badesc Cidades, até o montante de R$ 3.</w:t>
      </w:r>
      <w:r>
        <w:rPr>
          <w:rFonts w:ascii="Arial" w:hAnsi="Arial" w:cs="Arial"/>
          <w:sz w:val="24"/>
          <w:szCs w:val="24"/>
        </w:rPr>
        <w:t>0</w:t>
      </w:r>
      <w:r w:rsidRPr="001403C5">
        <w:rPr>
          <w:rFonts w:ascii="Arial" w:hAnsi="Arial" w:cs="Arial"/>
          <w:sz w:val="24"/>
          <w:szCs w:val="24"/>
        </w:rPr>
        <w:t xml:space="preserve">00.000,00 (três milhões </w:t>
      </w:r>
      <w:r>
        <w:rPr>
          <w:rFonts w:ascii="Arial" w:hAnsi="Arial" w:cs="Arial"/>
          <w:sz w:val="24"/>
          <w:szCs w:val="24"/>
        </w:rPr>
        <w:t>de</w:t>
      </w:r>
      <w:r w:rsidRPr="001403C5">
        <w:rPr>
          <w:rFonts w:ascii="Arial" w:hAnsi="Arial" w:cs="Arial"/>
          <w:sz w:val="24"/>
          <w:szCs w:val="24"/>
        </w:rPr>
        <w:t xml:space="preserve"> reais).</w:t>
      </w:r>
    </w:p>
    <w:p w:rsidR="00D80A7D" w:rsidRPr="001403C5" w:rsidRDefault="00D80A7D" w:rsidP="00D80A7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403C5">
        <w:rPr>
          <w:rFonts w:ascii="Arial" w:hAnsi="Arial" w:cs="Arial"/>
          <w:sz w:val="24"/>
          <w:szCs w:val="24"/>
        </w:rPr>
        <w:t>Parágrafo Único - Em garantia aos empréstimos estabelecidos neste Artigo, fica o Poder Executivo autorizado a oferecer a vinculação de quotas partes do ICMS e/ou FPM, para pagamento do principal, juros, tarifas bancárias e outros encargos da operação de crédito.</w:t>
      </w:r>
    </w:p>
    <w:p w:rsidR="00D80A7D" w:rsidRPr="001403C5" w:rsidRDefault="00D80A7D" w:rsidP="00D80A7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403C5">
        <w:rPr>
          <w:rFonts w:ascii="Arial" w:hAnsi="Arial" w:cs="Arial"/>
          <w:sz w:val="24"/>
          <w:szCs w:val="24"/>
        </w:rPr>
        <w:t xml:space="preserve">Art. 4º - Para dar continuidade ao Programa Badesc Cidades, o Poder Executivo consignará nos projetos de lei orçamentários dos anos subsequentes, as dotações necessárias a formação do Programa, bem como para cumprimento dos compromissos com encargos dos empréstimos tomados. </w:t>
      </w:r>
    </w:p>
    <w:p w:rsidR="00D80A7D" w:rsidRPr="001403C5" w:rsidRDefault="00D80A7D" w:rsidP="00D80A7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403C5">
        <w:rPr>
          <w:rFonts w:ascii="Arial" w:hAnsi="Arial" w:cs="Arial"/>
          <w:sz w:val="24"/>
          <w:szCs w:val="24"/>
        </w:rPr>
        <w:t>Art. 5º - Por conta dos financiamentos estabelecidos no Artigo 3º desta Lei, o Município pagar</w:t>
      </w:r>
      <w:r>
        <w:rPr>
          <w:rFonts w:ascii="Arial" w:hAnsi="Arial" w:cs="Arial"/>
          <w:sz w:val="24"/>
          <w:szCs w:val="24"/>
        </w:rPr>
        <w:t>á encargos máximos de 50% (cinqu</w:t>
      </w:r>
      <w:r w:rsidRPr="001403C5">
        <w:rPr>
          <w:rFonts w:ascii="Arial" w:hAnsi="Arial" w:cs="Arial"/>
          <w:sz w:val="24"/>
          <w:szCs w:val="24"/>
        </w:rPr>
        <w:t>enta por cento) da taxa de juros vigente do programa BADESC CIDADES, acrescido da taxa SELIC (variação acumulada das taxas médias apuradas no Sistema Especial de Liquidação e de Custódia, divulgada pelo Banco Central do Brasil), utilizado para atualização dos encargos financeiros, de acordo com o artigo 5º item II letra “a”, da lei nº 14.610 de 07 de janeiro de 2009.</w:t>
      </w:r>
    </w:p>
    <w:p w:rsidR="00D80A7D" w:rsidRPr="001403C5" w:rsidRDefault="00D80A7D" w:rsidP="00D80A7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403C5">
        <w:rPr>
          <w:rFonts w:ascii="Arial" w:hAnsi="Arial" w:cs="Arial"/>
          <w:bCs/>
          <w:color w:val="000000"/>
          <w:sz w:val="24"/>
          <w:szCs w:val="24"/>
        </w:rPr>
        <w:t>Art. 6º</w:t>
      </w:r>
      <w:r w:rsidRPr="001403C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1403C5">
        <w:rPr>
          <w:rFonts w:ascii="Arial" w:hAnsi="Arial" w:cs="Arial"/>
          <w:color w:val="000000"/>
          <w:sz w:val="24"/>
          <w:szCs w:val="24"/>
        </w:rPr>
        <w:t xml:space="preserve">Os recursos provenientes da operação de crédito a que se refere esta Lei deverão ser </w:t>
      </w:r>
      <w:r w:rsidRPr="001403C5">
        <w:rPr>
          <w:rFonts w:ascii="Arial" w:hAnsi="Arial" w:cs="Arial"/>
          <w:sz w:val="24"/>
          <w:szCs w:val="24"/>
        </w:rPr>
        <w:t>consignados como receita no Orçamento ou em créditos adicionais, nos termos do inc. II, § 1º, art. 32, da Lei Complementar 101/2000.</w:t>
      </w:r>
    </w:p>
    <w:p w:rsidR="00D80A7D" w:rsidRPr="001403C5" w:rsidRDefault="00D80A7D" w:rsidP="00D80A7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403C5">
        <w:rPr>
          <w:rFonts w:ascii="Arial" w:hAnsi="Arial" w:cs="Arial"/>
          <w:sz w:val="24"/>
          <w:szCs w:val="24"/>
        </w:rPr>
        <w:lastRenderedPageBreak/>
        <w:t xml:space="preserve">Art. 7º </w:t>
      </w:r>
      <w:r>
        <w:rPr>
          <w:rFonts w:ascii="Arial" w:hAnsi="Arial" w:cs="Arial"/>
          <w:sz w:val="24"/>
          <w:szCs w:val="24"/>
        </w:rPr>
        <w:t xml:space="preserve">- </w:t>
      </w:r>
      <w:r w:rsidRPr="001403C5">
        <w:rPr>
          <w:rFonts w:ascii="Arial" w:hAnsi="Arial" w:cs="Arial"/>
          <w:sz w:val="24"/>
          <w:szCs w:val="24"/>
        </w:rPr>
        <w:t>Os orçamentos ou os créditos adicionais deverão consignar as dotações necessárias às amortizações e aos pagamentos dos encargos anuais, relativos aos contratos de financiamento a que se refere o artigo primeiro.</w:t>
      </w:r>
    </w:p>
    <w:p w:rsidR="00D80A7D" w:rsidRPr="001403C5" w:rsidRDefault="00D80A7D" w:rsidP="00D80A7D">
      <w:pPr>
        <w:spacing w:before="120" w:after="12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03C5">
        <w:rPr>
          <w:rFonts w:ascii="Arial" w:hAnsi="Arial" w:cs="Arial"/>
          <w:color w:val="000000"/>
          <w:sz w:val="24"/>
          <w:szCs w:val="24"/>
        </w:rPr>
        <w:t xml:space="preserve">Art. 8º </w:t>
      </w: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1403C5">
        <w:rPr>
          <w:rFonts w:ascii="Arial" w:hAnsi="Arial" w:cs="Arial"/>
          <w:color w:val="000000"/>
          <w:sz w:val="24"/>
          <w:szCs w:val="24"/>
        </w:rPr>
        <w:t>Fica o Chefe do Poder Executivo autorizado a abrir créditos adicionais destinados a fazer face aos pagamentos de obrigações decorrentes da operação de crédito ora autorizada.</w:t>
      </w:r>
    </w:p>
    <w:p w:rsidR="00D80A7D" w:rsidRPr="001403C5" w:rsidRDefault="00D80A7D" w:rsidP="00D80A7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403C5">
        <w:rPr>
          <w:rFonts w:ascii="Arial" w:hAnsi="Arial" w:cs="Arial"/>
          <w:sz w:val="24"/>
          <w:szCs w:val="24"/>
        </w:rPr>
        <w:t xml:space="preserve">Art. 9º - Esta Lei entra em vigor na data da sua publicação, revogadas as disposições em contrário.                                          </w:t>
      </w:r>
    </w:p>
    <w:p w:rsidR="004B3D37" w:rsidRPr="00E03F4F" w:rsidRDefault="00252448" w:rsidP="00E03F4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03F4F">
        <w:rPr>
          <w:rFonts w:ascii="Arial" w:hAnsi="Arial" w:cs="Arial"/>
          <w:sz w:val="24"/>
          <w:szCs w:val="24"/>
        </w:rPr>
        <w:t xml:space="preserve">Timbó Grande, </w:t>
      </w:r>
      <w:r w:rsidR="001255E7" w:rsidRPr="00E03F4F">
        <w:rPr>
          <w:rFonts w:ascii="Arial" w:hAnsi="Arial" w:cs="Arial"/>
          <w:sz w:val="24"/>
          <w:szCs w:val="24"/>
        </w:rPr>
        <w:t>SC</w:t>
      </w:r>
      <w:r w:rsidR="00EE5AC6" w:rsidRPr="00E03F4F">
        <w:rPr>
          <w:rFonts w:ascii="Arial" w:hAnsi="Arial" w:cs="Arial"/>
          <w:sz w:val="24"/>
          <w:szCs w:val="24"/>
        </w:rPr>
        <w:t xml:space="preserve">, </w:t>
      </w:r>
      <w:r w:rsidR="004D67BB">
        <w:rPr>
          <w:rFonts w:ascii="Arial" w:hAnsi="Arial" w:cs="Arial"/>
          <w:sz w:val="24"/>
          <w:szCs w:val="24"/>
        </w:rPr>
        <w:t>1</w:t>
      </w:r>
      <w:r w:rsidR="00D82EF3" w:rsidRPr="00E03F4F">
        <w:rPr>
          <w:rFonts w:ascii="Arial" w:hAnsi="Arial" w:cs="Arial"/>
          <w:sz w:val="24"/>
          <w:szCs w:val="24"/>
        </w:rPr>
        <w:t>7</w:t>
      </w:r>
      <w:r w:rsidR="002C18D9" w:rsidRPr="00E03F4F">
        <w:rPr>
          <w:rFonts w:ascii="Arial" w:hAnsi="Arial" w:cs="Arial"/>
          <w:sz w:val="24"/>
          <w:szCs w:val="24"/>
        </w:rPr>
        <w:t xml:space="preserve"> de </w:t>
      </w:r>
      <w:r w:rsidR="00F02ACE" w:rsidRPr="00E03F4F">
        <w:rPr>
          <w:rFonts w:ascii="Arial" w:hAnsi="Arial" w:cs="Arial"/>
          <w:sz w:val="24"/>
          <w:szCs w:val="24"/>
        </w:rPr>
        <w:t xml:space="preserve">maio </w:t>
      </w:r>
      <w:r w:rsidR="00A51080" w:rsidRPr="00E03F4F">
        <w:rPr>
          <w:rFonts w:ascii="Arial" w:hAnsi="Arial" w:cs="Arial"/>
          <w:sz w:val="24"/>
          <w:szCs w:val="24"/>
        </w:rPr>
        <w:t>de 2019</w:t>
      </w:r>
      <w:r w:rsidR="004B3D37" w:rsidRPr="00E03F4F">
        <w:rPr>
          <w:rFonts w:ascii="Arial" w:hAnsi="Arial" w:cs="Arial"/>
          <w:sz w:val="24"/>
          <w:szCs w:val="24"/>
        </w:rPr>
        <w:t>.</w:t>
      </w:r>
    </w:p>
    <w:p w:rsidR="008C393D" w:rsidRDefault="008C393D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124CED" w:rsidRDefault="00124CED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124CED" w:rsidRPr="00124CED" w:rsidRDefault="00124CED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B3D37" w:rsidRPr="00124CED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124CED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124CED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4CED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124CED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087469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087469">
        <w:rPr>
          <w:rFonts w:ascii="Arial" w:hAnsi="Arial" w:cs="Arial"/>
          <w:sz w:val="21"/>
          <w:szCs w:val="21"/>
        </w:rPr>
        <w:t xml:space="preserve">Esta Lei foi publicada no Mural da Prefeitura Municipal de Timbó Grande, em </w:t>
      </w:r>
      <w:r w:rsidR="00E03F4F">
        <w:rPr>
          <w:rFonts w:ascii="Arial" w:hAnsi="Arial" w:cs="Arial"/>
          <w:sz w:val="21"/>
          <w:szCs w:val="21"/>
        </w:rPr>
        <w:t>1</w:t>
      </w:r>
      <w:r w:rsidR="004D67BB">
        <w:rPr>
          <w:rFonts w:ascii="Arial" w:hAnsi="Arial" w:cs="Arial"/>
          <w:sz w:val="21"/>
          <w:szCs w:val="21"/>
        </w:rPr>
        <w:t>7</w:t>
      </w:r>
      <w:r w:rsidR="00F02ACE">
        <w:rPr>
          <w:rFonts w:ascii="Arial" w:hAnsi="Arial" w:cs="Arial"/>
          <w:sz w:val="21"/>
          <w:szCs w:val="21"/>
        </w:rPr>
        <w:t xml:space="preserve"> de maio </w:t>
      </w:r>
      <w:r w:rsidR="00A51080" w:rsidRPr="00087469">
        <w:rPr>
          <w:rFonts w:ascii="Arial" w:hAnsi="Arial" w:cs="Arial"/>
          <w:sz w:val="21"/>
          <w:szCs w:val="21"/>
        </w:rPr>
        <w:t>de 2019</w:t>
      </w:r>
      <w:r w:rsidRPr="00087469">
        <w:rPr>
          <w:rFonts w:ascii="Arial" w:hAnsi="Arial" w:cs="Arial"/>
          <w:sz w:val="21"/>
          <w:szCs w:val="21"/>
        </w:rPr>
        <w:t>.</w:t>
      </w:r>
    </w:p>
    <w:p w:rsidR="00087469" w:rsidRDefault="0020459A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087469">
        <w:rPr>
          <w:rFonts w:ascii="Arial" w:hAnsi="Arial" w:cs="Arial"/>
          <w:b/>
          <w:caps/>
          <w:sz w:val="21"/>
          <w:szCs w:val="21"/>
        </w:rPr>
        <w:br/>
      </w:r>
    </w:p>
    <w:p w:rsidR="00124CED" w:rsidRDefault="00124CED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4D67BB" w:rsidRDefault="004D67BB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bookmarkStart w:id="0" w:name="_GoBack"/>
      <w:bookmarkEnd w:id="0"/>
    </w:p>
    <w:p w:rsidR="00124CED" w:rsidRDefault="00124CED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8B52FE" w:rsidRPr="00124CED" w:rsidRDefault="004B3D37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4CED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124CED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124CED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6A" w:rsidRDefault="00DA386A" w:rsidP="00E007F4">
      <w:pPr>
        <w:spacing w:after="0" w:line="240" w:lineRule="auto"/>
      </w:pPr>
      <w:r>
        <w:separator/>
      </w:r>
    </w:p>
  </w:endnote>
  <w:endnote w:type="continuationSeparator" w:id="0">
    <w:p w:rsidR="00DA386A" w:rsidRDefault="00DA386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6A" w:rsidRDefault="00DA386A" w:rsidP="00E007F4">
      <w:pPr>
        <w:spacing w:after="0" w:line="240" w:lineRule="auto"/>
      </w:pPr>
      <w:r>
        <w:separator/>
      </w:r>
    </w:p>
  </w:footnote>
  <w:footnote w:type="continuationSeparator" w:id="0">
    <w:p w:rsidR="00DA386A" w:rsidRDefault="00DA386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D67BB" w:rsidRPr="004D67B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D67BB" w:rsidRPr="004D67B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54A"/>
    <w:rsid w:val="0006662B"/>
    <w:rsid w:val="0006751A"/>
    <w:rsid w:val="00070DC6"/>
    <w:rsid w:val="0007134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63AA"/>
    <w:rsid w:val="00096DB4"/>
    <w:rsid w:val="000A17D3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359B"/>
    <w:rsid w:val="000F4FE2"/>
    <w:rsid w:val="00100262"/>
    <w:rsid w:val="0010361F"/>
    <w:rsid w:val="00104BB8"/>
    <w:rsid w:val="00107EE6"/>
    <w:rsid w:val="001112EF"/>
    <w:rsid w:val="00112FDC"/>
    <w:rsid w:val="00116616"/>
    <w:rsid w:val="0012076F"/>
    <w:rsid w:val="001217B6"/>
    <w:rsid w:val="00124CED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1B82"/>
    <w:rsid w:val="001F3752"/>
    <w:rsid w:val="001F43BC"/>
    <w:rsid w:val="001F4B45"/>
    <w:rsid w:val="001F5AD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382A"/>
    <w:rsid w:val="003A6DA5"/>
    <w:rsid w:val="003C19B3"/>
    <w:rsid w:val="003C20AB"/>
    <w:rsid w:val="003C4AB4"/>
    <w:rsid w:val="003C5532"/>
    <w:rsid w:val="003E0B70"/>
    <w:rsid w:val="003E482A"/>
    <w:rsid w:val="003E5314"/>
    <w:rsid w:val="003F4637"/>
    <w:rsid w:val="003F51D5"/>
    <w:rsid w:val="003F5580"/>
    <w:rsid w:val="003F770C"/>
    <w:rsid w:val="003F7BB5"/>
    <w:rsid w:val="00401385"/>
    <w:rsid w:val="00403706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60141"/>
    <w:rsid w:val="006627E2"/>
    <w:rsid w:val="006719BD"/>
    <w:rsid w:val="00680911"/>
    <w:rsid w:val="00691D59"/>
    <w:rsid w:val="00692FDD"/>
    <w:rsid w:val="006A374F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160F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A33B2"/>
    <w:rsid w:val="007A7356"/>
    <w:rsid w:val="007B099D"/>
    <w:rsid w:val="007B2F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DC1"/>
    <w:rsid w:val="008202D8"/>
    <w:rsid w:val="008218C8"/>
    <w:rsid w:val="0082303B"/>
    <w:rsid w:val="00823DB8"/>
    <w:rsid w:val="0082429A"/>
    <w:rsid w:val="00825364"/>
    <w:rsid w:val="00831520"/>
    <w:rsid w:val="0083582C"/>
    <w:rsid w:val="00840E7E"/>
    <w:rsid w:val="00841B95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E2D"/>
    <w:rsid w:val="008D2A74"/>
    <w:rsid w:val="008D66CD"/>
    <w:rsid w:val="008E25DA"/>
    <w:rsid w:val="008E29D7"/>
    <w:rsid w:val="008E32F6"/>
    <w:rsid w:val="008E5228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0307"/>
    <w:rsid w:val="00930933"/>
    <w:rsid w:val="00931B92"/>
    <w:rsid w:val="009325A3"/>
    <w:rsid w:val="009334DC"/>
    <w:rsid w:val="00934A93"/>
    <w:rsid w:val="00935671"/>
    <w:rsid w:val="00942B3B"/>
    <w:rsid w:val="00944D2E"/>
    <w:rsid w:val="009474A5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6210"/>
    <w:rsid w:val="00A12417"/>
    <w:rsid w:val="00A1277C"/>
    <w:rsid w:val="00A130C5"/>
    <w:rsid w:val="00A14CE4"/>
    <w:rsid w:val="00A16499"/>
    <w:rsid w:val="00A16612"/>
    <w:rsid w:val="00A20A33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54996"/>
    <w:rsid w:val="00B62DD6"/>
    <w:rsid w:val="00B65F32"/>
    <w:rsid w:val="00B75B38"/>
    <w:rsid w:val="00B862D7"/>
    <w:rsid w:val="00BA1BD1"/>
    <w:rsid w:val="00BA2B3E"/>
    <w:rsid w:val="00BA33A9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A7D"/>
    <w:rsid w:val="00D80FF1"/>
    <w:rsid w:val="00D8117E"/>
    <w:rsid w:val="00D82EF3"/>
    <w:rsid w:val="00D90CD2"/>
    <w:rsid w:val="00D911B9"/>
    <w:rsid w:val="00D91692"/>
    <w:rsid w:val="00D9503A"/>
    <w:rsid w:val="00D95EE0"/>
    <w:rsid w:val="00DA386A"/>
    <w:rsid w:val="00DA4191"/>
    <w:rsid w:val="00DC60DF"/>
    <w:rsid w:val="00DC650C"/>
    <w:rsid w:val="00DD1D80"/>
    <w:rsid w:val="00DD2954"/>
    <w:rsid w:val="00DD3611"/>
    <w:rsid w:val="00DD69E6"/>
    <w:rsid w:val="00DD7584"/>
    <w:rsid w:val="00DE0A24"/>
    <w:rsid w:val="00DE687C"/>
    <w:rsid w:val="00DF2C38"/>
    <w:rsid w:val="00E007F4"/>
    <w:rsid w:val="00E03586"/>
    <w:rsid w:val="00E03F4F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F0F59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E78F1-18FE-443B-A772-8A773E34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2019-04-08T16:06:00Z</cp:lastPrinted>
  <dcterms:created xsi:type="dcterms:W3CDTF">2019-05-20T14:21:00Z</dcterms:created>
  <dcterms:modified xsi:type="dcterms:W3CDTF">2019-05-20T14:22:00Z</dcterms:modified>
</cp:coreProperties>
</file>