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1F3752" w:rsidRDefault="00236030" w:rsidP="00C40E39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F3752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1F3752">
        <w:rPr>
          <w:rFonts w:ascii="Arial" w:hAnsi="Arial" w:cs="Arial"/>
          <w:b/>
          <w:caps/>
          <w:sz w:val="24"/>
          <w:szCs w:val="24"/>
        </w:rPr>
        <w:t>1</w:t>
      </w:r>
      <w:r w:rsidR="007A7356" w:rsidRPr="001F3752">
        <w:rPr>
          <w:rFonts w:ascii="Arial" w:hAnsi="Arial" w:cs="Arial"/>
          <w:b/>
          <w:caps/>
          <w:sz w:val="24"/>
          <w:szCs w:val="24"/>
        </w:rPr>
        <w:t>6</w:t>
      </w:r>
      <w:r w:rsidR="001F3752" w:rsidRPr="001F3752">
        <w:rPr>
          <w:rFonts w:ascii="Arial" w:hAnsi="Arial" w:cs="Arial"/>
          <w:b/>
          <w:caps/>
          <w:sz w:val="24"/>
          <w:szCs w:val="24"/>
        </w:rPr>
        <w:t>6</w:t>
      </w:r>
      <w:r w:rsidR="004B3D37" w:rsidRPr="001F3752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1F3752">
        <w:rPr>
          <w:rFonts w:ascii="Arial" w:hAnsi="Arial" w:cs="Arial"/>
          <w:b/>
          <w:caps/>
          <w:sz w:val="24"/>
          <w:szCs w:val="24"/>
        </w:rPr>
        <w:t>9</w:t>
      </w:r>
      <w:r w:rsidR="004B3D37" w:rsidRPr="001F3752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D82EF3" w:rsidRPr="001F3752">
        <w:rPr>
          <w:rFonts w:ascii="Arial" w:hAnsi="Arial" w:cs="Arial"/>
          <w:b/>
          <w:caps/>
          <w:sz w:val="24"/>
          <w:szCs w:val="24"/>
        </w:rPr>
        <w:t>17</w:t>
      </w:r>
      <w:r w:rsidR="005B4603" w:rsidRPr="001F3752">
        <w:rPr>
          <w:rFonts w:ascii="Arial" w:hAnsi="Arial" w:cs="Arial"/>
          <w:b/>
          <w:caps/>
          <w:sz w:val="24"/>
          <w:szCs w:val="24"/>
        </w:rPr>
        <w:t xml:space="preserve"> de abril</w:t>
      </w:r>
      <w:r w:rsidR="00D00806" w:rsidRPr="001F3752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1F3752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1F3752" w:rsidRDefault="00A44984" w:rsidP="00C40E39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34066" w:rsidRPr="001F3752" w:rsidRDefault="007B2F9D" w:rsidP="00C40E39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3752">
        <w:rPr>
          <w:rFonts w:ascii="Arial" w:hAnsi="Arial" w:cs="Arial"/>
          <w:b/>
          <w:sz w:val="24"/>
          <w:szCs w:val="24"/>
        </w:rPr>
        <w:t>DISPÕE SOBRE ABERTURA DE CRÉDITO ADICIONAL ESPECIAL E DÁ OUTRAS PROVIDÊNCIAS</w:t>
      </w:r>
      <w:r w:rsidR="00C40E39" w:rsidRPr="001F3752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C40E39" w:rsidRPr="001F3752" w:rsidRDefault="00C40E39" w:rsidP="00C40E3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3D37" w:rsidRPr="001F3752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F3752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F3752">
        <w:rPr>
          <w:rFonts w:ascii="Arial" w:hAnsi="Arial" w:cs="Arial"/>
          <w:sz w:val="24"/>
          <w:szCs w:val="24"/>
        </w:rPr>
        <w:t>, no uso de suas atribuições legais;</w:t>
      </w:r>
    </w:p>
    <w:p w:rsidR="00C40E39" w:rsidRPr="001F3752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F3752" w:rsidRPr="001F3752" w:rsidRDefault="001F3752" w:rsidP="001F375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F3752">
        <w:rPr>
          <w:rFonts w:ascii="Arial" w:hAnsi="Arial" w:cs="Arial"/>
          <w:bCs/>
          <w:sz w:val="24"/>
          <w:szCs w:val="24"/>
        </w:rPr>
        <w:t>Art. 1º</w:t>
      </w:r>
      <w:r w:rsidRPr="001F3752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1F3752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1F3752">
        <w:rPr>
          <w:rFonts w:ascii="Arial" w:hAnsi="Arial" w:cs="Arial"/>
          <w:b/>
          <w:bCs/>
          <w:color w:val="000000"/>
          <w:sz w:val="24"/>
          <w:szCs w:val="24"/>
        </w:rPr>
        <w:t>R$ 75.000,00 (Setenta e cinco mil reais)</w:t>
      </w:r>
      <w:bookmarkEnd w:id="0"/>
      <w:bookmarkEnd w:id="1"/>
      <w:bookmarkEnd w:id="2"/>
      <w:r w:rsidRPr="001F3752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1F3752" w:rsidRPr="005C5FEE" w:rsidTr="00ED47B0">
        <w:tc>
          <w:tcPr>
            <w:tcW w:w="2561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9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61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1939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61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78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 Rodoviário</w:t>
            </w:r>
          </w:p>
        </w:tc>
        <w:tc>
          <w:tcPr>
            <w:tcW w:w="1939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61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Estradas Vicinais</w:t>
            </w:r>
          </w:p>
        </w:tc>
        <w:tc>
          <w:tcPr>
            <w:tcW w:w="1939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61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1F3752" w:rsidRPr="002C29FC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2.9 - Manutenção da Secretaria de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Transporte, Obras e Serviços Públicos</w:t>
            </w:r>
          </w:p>
        </w:tc>
        <w:tc>
          <w:tcPr>
            <w:tcW w:w="1939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61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1</w:t>
            </w:r>
            <w:r>
              <w:rPr>
                <w:rFonts w:ascii="Arial" w:hAnsi="Arial" w:cs="Arial"/>
                <w:b/>
                <w:sz w:val="21"/>
                <w:szCs w:val="21"/>
              </w:rPr>
              <w:t>54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75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1F3752" w:rsidRPr="001F3752" w:rsidRDefault="001F3752" w:rsidP="001F3752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>Art. 2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1F3752">
        <w:rPr>
          <w:rFonts w:ascii="Arial" w:hAnsi="Arial" w:cs="Arial"/>
          <w:sz w:val="24"/>
          <w:szCs w:val="24"/>
        </w:rPr>
        <w:t>- O Crédito aberto por esta lei correrá,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1F3752">
        <w:rPr>
          <w:rFonts w:ascii="Arial" w:hAnsi="Arial" w:cs="Arial"/>
          <w:sz w:val="24"/>
          <w:szCs w:val="24"/>
        </w:rPr>
        <w:t xml:space="preserve">conta 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1F3752">
        <w:rPr>
          <w:rFonts w:ascii="Arial" w:hAnsi="Arial" w:cs="Arial"/>
          <w:sz w:val="24"/>
          <w:szCs w:val="24"/>
        </w:rPr>
        <w:t>no valor</w:t>
      </w:r>
      <w:r w:rsidR="0043093B">
        <w:rPr>
          <w:rFonts w:ascii="Arial" w:hAnsi="Arial" w:cs="Arial"/>
          <w:sz w:val="24"/>
          <w:szCs w:val="24"/>
        </w:rPr>
        <w:t xml:space="preserve"> de</w:t>
      </w:r>
      <w:bookmarkStart w:id="3" w:name="_GoBack"/>
      <w:bookmarkEnd w:id="3"/>
      <w:r w:rsidRPr="001F3752">
        <w:rPr>
          <w:rFonts w:ascii="Arial" w:hAnsi="Arial" w:cs="Arial"/>
          <w:sz w:val="24"/>
          <w:szCs w:val="24"/>
        </w:rPr>
        <w:t xml:space="preserve"> </w:t>
      </w:r>
      <w:r w:rsidRPr="001F3752">
        <w:rPr>
          <w:rFonts w:ascii="Arial" w:hAnsi="Arial" w:cs="Arial"/>
          <w:b/>
          <w:bCs/>
          <w:color w:val="000000"/>
          <w:sz w:val="24"/>
          <w:szCs w:val="24"/>
        </w:rPr>
        <w:t>R$ 75.000,00 (Setenta e cinco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Infraestrutura Urbana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Urbanismo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1F3752" w:rsidRPr="002C29FC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1.5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Pavimentação de Ruas e Passeios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1</w:t>
            </w:r>
            <w:r>
              <w:rPr>
                <w:rFonts w:ascii="Arial" w:hAnsi="Arial" w:cs="Arial"/>
                <w:b/>
                <w:sz w:val="21"/>
                <w:szCs w:val="21"/>
              </w:rPr>
              <w:t>47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Infraestrutura Urbana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Urbanismo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Ação:                               </w:t>
            </w:r>
          </w:p>
        </w:tc>
        <w:tc>
          <w:tcPr>
            <w:tcW w:w="4743" w:type="dxa"/>
          </w:tcPr>
          <w:p w:rsidR="001F3752" w:rsidRPr="002C29FC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2.85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Manutenção Departamento de Urbanismo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288: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F3752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3752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Infraestrutura Urbana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Urbanismo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2C29FC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2.10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Limpeza Pública e Coleta de Lixo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52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276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40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1F3752" w:rsidRDefault="001F3752" w:rsidP="001F3752">
      <w:pPr>
        <w:spacing w:line="265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1F3752" w:rsidRPr="00372728" w:rsidTr="00ED47B0">
        <w:tc>
          <w:tcPr>
            <w:tcW w:w="2557" w:type="dxa"/>
          </w:tcPr>
          <w:p w:rsidR="001F3752" w:rsidRPr="005C5FEE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4743" w:type="dxa"/>
          </w:tcPr>
          <w:p w:rsidR="001F3752" w:rsidRPr="005C5FEE" w:rsidRDefault="001F3752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1F3752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72728">
              <w:rPr>
                <w:rFonts w:ascii="Arial" w:hAnsi="Arial" w:cs="Arial"/>
                <w:b/>
                <w:sz w:val="21"/>
                <w:szCs w:val="21"/>
              </w:rPr>
              <w:t>R$ 75.000,00</w:t>
            </w:r>
          </w:p>
          <w:p w:rsidR="001F3752" w:rsidRPr="00372728" w:rsidRDefault="001F3752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F3752" w:rsidRPr="001F3752" w:rsidRDefault="001F3752" w:rsidP="001F3752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 xml:space="preserve">Art. 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1F3752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1F3752" w:rsidRDefault="00252448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 xml:space="preserve">Timbó Grande, </w:t>
      </w:r>
      <w:r w:rsidR="001255E7" w:rsidRPr="001F3752">
        <w:rPr>
          <w:rFonts w:ascii="Arial" w:hAnsi="Arial" w:cs="Arial"/>
          <w:sz w:val="24"/>
          <w:szCs w:val="24"/>
        </w:rPr>
        <w:t>SC</w:t>
      </w:r>
      <w:r w:rsidR="00EE5AC6" w:rsidRPr="001F3752">
        <w:rPr>
          <w:rFonts w:ascii="Arial" w:hAnsi="Arial" w:cs="Arial"/>
          <w:sz w:val="24"/>
          <w:szCs w:val="24"/>
        </w:rPr>
        <w:t xml:space="preserve">, </w:t>
      </w:r>
      <w:r w:rsidR="00D82EF3" w:rsidRPr="001F3752">
        <w:rPr>
          <w:rFonts w:ascii="Arial" w:hAnsi="Arial" w:cs="Arial"/>
          <w:sz w:val="24"/>
          <w:szCs w:val="24"/>
        </w:rPr>
        <w:t>17</w:t>
      </w:r>
      <w:r w:rsidR="002C18D9" w:rsidRPr="001F3752">
        <w:rPr>
          <w:rFonts w:ascii="Arial" w:hAnsi="Arial" w:cs="Arial"/>
          <w:sz w:val="24"/>
          <w:szCs w:val="24"/>
        </w:rPr>
        <w:t xml:space="preserve"> de abril</w:t>
      </w:r>
      <w:r w:rsidR="00A51080" w:rsidRPr="001F3752">
        <w:rPr>
          <w:rFonts w:ascii="Arial" w:hAnsi="Arial" w:cs="Arial"/>
          <w:sz w:val="24"/>
          <w:szCs w:val="24"/>
        </w:rPr>
        <w:t xml:space="preserve"> de 2019</w:t>
      </w:r>
      <w:r w:rsidR="004B3D37" w:rsidRPr="001F3752">
        <w:rPr>
          <w:rFonts w:ascii="Arial" w:hAnsi="Arial" w:cs="Arial"/>
          <w:sz w:val="24"/>
          <w:szCs w:val="24"/>
        </w:rPr>
        <w:t>.</w:t>
      </w:r>
    </w:p>
    <w:p w:rsidR="00EE1A8A" w:rsidRPr="007A33B2" w:rsidRDefault="00EE1A8A" w:rsidP="00044ABA">
      <w:pPr>
        <w:spacing w:before="120" w:after="120" w:line="240" w:lineRule="auto"/>
        <w:jc w:val="center"/>
        <w:rPr>
          <w:rFonts w:ascii="Arial" w:hAnsi="Arial" w:cs="Arial"/>
          <w:noProof/>
          <w:lang w:eastAsia="pt-BR"/>
        </w:rPr>
      </w:pPr>
    </w:p>
    <w:p w:rsidR="005471BF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lang w:eastAsia="pt-BR"/>
        </w:rPr>
      </w:pPr>
    </w:p>
    <w:p w:rsidR="008C393D" w:rsidRPr="007A33B2" w:rsidRDefault="008C393D" w:rsidP="00044ABA">
      <w:pPr>
        <w:spacing w:before="120" w:after="120" w:line="240" w:lineRule="auto"/>
        <w:jc w:val="center"/>
        <w:rPr>
          <w:rFonts w:ascii="Arial" w:hAnsi="Arial" w:cs="Arial"/>
          <w:noProof/>
          <w:lang w:eastAsia="pt-BR"/>
        </w:rPr>
      </w:pPr>
    </w:p>
    <w:p w:rsidR="004B3D37" w:rsidRPr="001F3752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F3752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1F3752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752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1F3752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D82EF3">
        <w:rPr>
          <w:rFonts w:ascii="Arial" w:hAnsi="Arial" w:cs="Arial"/>
          <w:sz w:val="20"/>
          <w:szCs w:val="20"/>
        </w:rPr>
        <w:t>17</w:t>
      </w:r>
      <w:r w:rsidR="002C18D9">
        <w:rPr>
          <w:rFonts w:ascii="Arial" w:hAnsi="Arial" w:cs="Arial"/>
          <w:sz w:val="20"/>
          <w:szCs w:val="20"/>
        </w:rPr>
        <w:t xml:space="preserve"> de abril</w:t>
      </w:r>
      <w:r w:rsidR="00A51080">
        <w:rPr>
          <w:rFonts w:ascii="Arial" w:hAnsi="Arial" w:cs="Arial"/>
          <w:sz w:val="20"/>
          <w:szCs w:val="20"/>
        </w:rPr>
        <w:t xml:space="preserve"> de 2019</w:t>
      </w:r>
      <w:r w:rsidRPr="002161EB">
        <w:rPr>
          <w:rFonts w:ascii="Arial" w:hAnsi="Arial" w:cs="Arial"/>
          <w:sz w:val="20"/>
          <w:szCs w:val="20"/>
        </w:rPr>
        <w:t>.</w:t>
      </w:r>
    </w:p>
    <w:p w:rsidR="00EE1A8A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C393D" w:rsidRDefault="008C393D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C393D" w:rsidRDefault="008C393D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5471BF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A8" w:rsidRDefault="002529A8" w:rsidP="00E007F4">
      <w:pPr>
        <w:spacing w:after="0" w:line="240" w:lineRule="auto"/>
      </w:pPr>
      <w:r>
        <w:separator/>
      </w:r>
    </w:p>
  </w:endnote>
  <w:endnote w:type="continuationSeparator" w:id="0">
    <w:p w:rsidR="002529A8" w:rsidRDefault="002529A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A8" w:rsidRDefault="002529A8" w:rsidP="00E007F4">
      <w:pPr>
        <w:spacing w:after="0" w:line="240" w:lineRule="auto"/>
      </w:pPr>
      <w:r>
        <w:separator/>
      </w:r>
    </w:p>
  </w:footnote>
  <w:footnote w:type="continuationSeparator" w:id="0">
    <w:p w:rsidR="002529A8" w:rsidRDefault="002529A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93B" w:rsidRPr="0043093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3093B" w:rsidRPr="0043093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3752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29A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22E49"/>
    <w:rsid w:val="00425908"/>
    <w:rsid w:val="00426E4E"/>
    <w:rsid w:val="0043093B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82EF3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ADB29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29A5-58CC-4F4E-8F8E-ACCE2CC5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2019-04-08T16:06:00Z</cp:lastPrinted>
  <dcterms:created xsi:type="dcterms:W3CDTF">2019-04-17T22:04:00Z</dcterms:created>
  <dcterms:modified xsi:type="dcterms:W3CDTF">2019-04-18T11:45:00Z</dcterms:modified>
</cp:coreProperties>
</file>