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40E39" w:rsidRDefault="00236030" w:rsidP="00C40E39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C40E39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C40E39">
        <w:rPr>
          <w:rFonts w:ascii="Arial" w:hAnsi="Arial" w:cs="Arial"/>
          <w:b/>
          <w:caps/>
          <w:sz w:val="24"/>
          <w:szCs w:val="24"/>
        </w:rPr>
        <w:t>1</w:t>
      </w:r>
      <w:r w:rsidR="007A7356" w:rsidRPr="00C40E39">
        <w:rPr>
          <w:rFonts w:ascii="Arial" w:hAnsi="Arial" w:cs="Arial"/>
          <w:b/>
          <w:caps/>
          <w:sz w:val="24"/>
          <w:szCs w:val="24"/>
        </w:rPr>
        <w:t>6</w:t>
      </w:r>
      <w:r w:rsidR="00D82EF3">
        <w:rPr>
          <w:rFonts w:ascii="Arial" w:hAnsi="Arial" w:cs="Arial"/>
          <w:b/>
          <w:caps/>
          <w:sz w:val="24"/>
          <w:szCs w:val="24"/>
        </w:rPr>
        <w:t>3</w:t>
      </w:r>
      <w:r w:rsidR="004B3D37" w:rsidRPr="00C40E39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C40E39">
        <w:rPr>
          <w:rFonts w:ascii="Arial" w:hAnsi="Arial" w:cs="Arial"/>
          <w:b/>
          <w:caps/>
          <w:sz w:val="24"/>
          <w:szCs w:val="24"/>
        </w:rPr>
        <w:t>9</w:t>
      </w:r>
      <w:r w:rsidR="004B3D37" w:rsidRPr="00C40E39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D82EF3">
        <w:rPr>
          <w:rFonts w:ascii="Arial" w:hAnsi="Arial" w:cs="Arial"/>
          <w:b/>
          <w:caps/>
          <w:sz w:val="24"/>
          <w:szCs w:val="24"/>
        </w:rPr>
        <w:t>17</w:t>
      </w:r>
      <w:r w:rsidR="005B4603" w:rsidRPr="00C40E39">
        <w:rPr>
          <w:rFonts w:ascii="Arial" w:hAnsi="Arial" w:cs="Arial"/>
          <w:b/>
          <w:caps/>
          <w:sz w:val="24"/>
          <w:szCs w:val="24"/>
        </w:rPr>
        <w:t xml:space="preserve"> de abril</w:t>
      </w:r>
      <w:r w:rsidR="00D00806" w:rsidRPr="00C40E39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C40E39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C40E39" w:rsidRDefault="00A44984" w:rsidP="00C40E39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34066" w:rsidRPr="00C40E39" w:rsidRDefault="008E5228" w:rsidP="00C40E39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PT"/>
        </w:rPr>
        <w:t>CONCEDE REPOSIÇÃO SALARIAL AOS SERVIDORES MUNICIPAIS ATIVOS E INATIVOS, AGENTES POLÍTICOS E DÁ OUTRAS PROVIDÊNCIAS</w:t>
      </w:r>
      <w:r w:rsidR="00C40E39" w:rsidRPr="00C40E3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C40E39" w:rsidRPr="00C40E39" w:rsidRDefault="00C40E39" w:rsidP="00C40E3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3D37" w:rsidRPr="00C40E39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40E39">
        <w:rPr>
          <w:rFonts w:ascii="Arial" w:hAnsi="Arial" w:cs="Arial"/>
          <w:sz w:val="24"/>
          <w:szCs w:val="24"/>
        </w:rPr>
        <w:t>, no uso de suas atribuições legais;</w:t>
      </w:r>
    </w:p>
    <w:p w:rsidR="00C40E39" w:rsidRPr="00C40E39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EB4EDF" w:rsidRDefault="00EB4EDF" w:rsidP="00EB4EDF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 - Fica concedido aos servidores públicos ativos, inativos, pensionistas, agentes políticos e servidores nomeados em cargos de </w:t>
      </w:r>
      <w:r w:rsidRPr="00820201">
        <w:rPr>
          <w:rFonts w:ascii="Arial" w:hAnsi="Arial" w:cs="Arial"/>
          <w:color w:val="000000" w:themeColor="text1"/>
          <w:sz w:val="24"/>
          <w:szCs w:val="24"/>
        </w:rPr>
        <w:t>provimento em comissão do Poder Executivo, reposição salarial de 3,43% (três, virgula, quarenta e três por cento) sobre seus vencimentos, referente às perdas salariais verificadas no período de janeiro a dezembro de 2018.</w:t>
      </w:r>
      <w:bookmarkStart w:id="0" w:name="_GoBack"/>
      <w:bookmarkEnd w:id="0"/>
    </w:p>
    <w:p w:rsidR="008E5228" w:rsidRPr="00820201" w:rsidRDefault="008E5228" w:rsidP="00EB4EDF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Parágrafo Único – O índice referente à perda inflacionária de que trata o </w:t>
      </w:r>
      <w:r w:rsidRPr="0017647B">
        <w:rPr>
          <w:rFonts w:ascii="Arial" w:hAnsi="Arial" w:cs="Arial"/>
          <w:i/>
          <w:color w:val="000000" w:themeColor="text1"/>
          <w:sz w:val="24"/>
          <w:szCs w:val="24"/>
        </w:rPr>
        <w:t>caput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artigo 1º, poderá ser concedido aos servidores do Poder Legislativo Municipal.</w:t>
      </w:r>
    </w:p>
    <w:p w:rsidR="00EB4EDF" w:rsidRPr="00820201" w:rsidRDefault="00EB4EDF" w:rsidP="00EB4EDF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artigo_2"/>
      <w:r w:rsidRPr="00820201">
        <w:rPr>
          <w:rFonts w:ascii="Arial" w:hAnsi="Arial" w:cs="Arial"/>
          <w:color w:val="000000" w:themeColor="text1"/>
          <w:sz w:val="24"/>
          <w:szCs w:val="24"/>
        </w:rPr>
        <w:t>Art. 2º</w:t>
      </w:r>
      <w:bookmarkEnd w:id="1"/>
      <w:r w:rsidRPr="00820201">
        <w:rPr>
          <w:rFonts w:ascii="Arial" w:hAnsi="Arial" w:cs="Arial"/>
          <w:color w:val="000000" w:themeColor="text1"/>
          <w:sz w:val="24"/>
          <w:szCs w:val="24"/>
        </w:rPr>
        <w:t xml:space="preserve"> - </w:t>
      </w:r>
      <w:bookmarkStart w:id="2" w:name="artigo_3"/>
      <w:r w:rsidRPr="00820201">
        <w:rPr>
          <w:rFonts w:ascii="Arial" w:hAnsi="Arial" w:cs="Arial"/>
          <w:color w:val="000000" w:themeColor="text1"/>
          <w:sz w:val="24"/>
          <w:szCs w:val="24"/>
        </w:rPr>
        <w:t>Fica garantido aos servidores municipais ou empregados públicos a remuneração mínima de R$ 998,00 (novecentos e noventa e oito reais), sendo excluídos deste somatório os eventuais valores pagos a título de salário-família.</w:t>
      </w:r>
    </w:p>
    <w:p w:rsidR="00EB4EDF" w:rsidRDefault="00EB4EDF" w:rsidP="00EB4ED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820201">
        <w:rPr>
          <w:rFonts w:ascii="Arial" w:hAnsi="Arial" w:cs="Arial"/>
          <w:color w:val="000000" w:themeColor="text1"/>
          <w:sz w:val="24"/>
          <w:szCs w:val="24"/>
        </w:rPr>
        <w:t xml:space="preserve">Art.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820201">
        <w:rPr>
          <w:rFonts w:ascii="Arial" w:hAnsi="Arial" w:cs="Arial"/>
          <w:color w:val="000000" w:themeColor="text1"/>
          <w:sz w:val="24"/>
          <w:szCs w:val="24"/>
        </w:rPr>
        <w:t>º</w:t>
      </w:r>
      <w:bookmarkEnd w:id="2"/>
      <w:r w:rsidRPr="00820201">
        <w:rPr>
          <w:rFonts w:ascii="Arial" w:hAnsi="Arial" w:cs="Arial"/>
          <w:color w:val="000000" w:themeColor="text1"/>
          <w:sz w:val="24"/>
          <w:szCs w:val="24"/>
        </w:rPr>
        <w:t xml:space="preserve"> - As despesas decorrentes com a execução desta Lei, correrão por conta de dotações próprias do Orçamento Geral da </w:t>
      </w:r>
      <w:r>
        <w:rPr>
          <w:rFonts w:ascii="Arial" w:hAnsi="Arial" w:cs="Arial"/>
          <w:sz w:val="24"/>
          <w:szCs w:val="24"/>
        </w:rPr>
        <w:t>Prefeitura Municipal de Timbó Grande/SC.</w:t>
      </w:r>
      <w:bookmarkStart w:id="3" w:name="artigo_4"/>
    </w:p>
    <w:p w:rsidR="00EB4EDF" w:rsidRDefault="00EB4EDF" w:rsidP="00EB4ED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</w:t>
      </w:r>
      <w:bookmarkEnd w:id="3"/>
      <w:r>
        <w:rPr>
          <w:rFonts w:ascii="Arial" w:hAnsi="Arial" w:cs="Arial"/>
          <w:sz w:val="24"/>
          <w:szCs w:val="24"/>
        </w:rPr>
        <w:t xml:space="preserve"> - Esta Lei entra em vigor na data de sua publicação, com efeitos a partir de 1º de março de 2019.</w:t>
      </w:r>
    </w:p>
    <w:p w:rsidR="004B3D37" w:rsidRPr="00C40E39" w:rsidRDefault="00252448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sz w:val="24"/>
          <w:szCs w:val="24"/>
        </w:rPr>
        <w:t xml:space="preserve">Timbó Grande, </w:t>
      </w:r>
      <w:r w:rsidR="001255E7" w:rsidRPr="00C40E39">
        <w:rPr>
          <w:rFonts w:ascii="Arial" w:hAnsi="Arial" w:cs="Arial"/>
          <w:sz w:val="24"/>
          <w:szCs w:val="24"/>
        </w:rPr>
        <w:t>SC</w:t>
      </w:r>
      <w:r w:rsidR="00EE5AC6" w:rsidRPr="00C40E39">
        <w:rPr>
          <w:rFonts w:ascii="Arial" w:hAnsi="Arial" w:cs="Arial"/>
          <w:sz w:val="24"/>
          <w:szCs w:val="24"/>
        </w:rPr>
        <w:t xml:space="preserve">, </w:t>
      </w:r>
      <w:r w:rsidR="00D82EF3">
        <w:rPr>
          <w:rFonts w:ascii="Arial" w:hAnsi="Arial" w:cs="Arial"/>
          <w:sz w:val="24"/>
          <w:szCs w:val="24"/>
        </w:rPr>
        <w:t>17</w:t>
      </w:r>
      <w:r w:rsidR="002C18D9" w:rsidRPr="00C40E39">
        <w:rPr>
          <w:rFonts w:ascii="Arial" w:hAnsi="Arial" w:cs="Arial"/>
          <w:sz w:val="24"/>
          <w:szCs w:val="24"/>
        </w:rPr>
        <w:t xml:space="preserve"> de abril</w:t>
      </w:r>
      <w:r w:rsidR="00A51080" w:rsidRPr="00C40E39">
        <w:rPr>
          <w:rFonts w:ascii="Arial" w:hAnsi="Arial" w:cs="Arial"/>
          <w:sz w:val="24"/>
          <w:szCs w:val="24"/>
        </w:rPr>
        <w:t xml:space="preserve"> de 2019</w:t>
      </w:r>
      <w:r w:rsidR="004B3D37" w:rsidRPr="00C40E39">
        <w:rPr>
          <w:rFonts w:ascii="Arial" w:hAnsi="Arial" w:cs="Arial"/>
          <w:sz w:val="24"/>
          <w:szCs w:val="24"/>
        </w:rPr>
        <w:t>.</w:t>
      </w:r>
    </w:p>
    <w:p w:rsidR="00B01739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EE1A8A" w:rsidRPr="00C40E39" w:rsidRDefault="00EE1A8A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C40E39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C40E39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40E3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6654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C40E39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D82EF3">
        <w:rPr>
          <w:rFonts w:ascii="Arial" w:hAnsi="Arial" w:cs="Arial"/>
          <w:sz w:val="20"/>
          <w:szCs w:val="20"/>
        </w:rPr>
        <w:t>17</w:t>
      </w:r>
      <w:r w:rsidR="002C18D9">
        <w:rPr>
          <w:rFonts w:ascii="Arial" w:hAnsi="Arial" w:cs="Arial"/>
          <w:sz w:val="20"/>
          <w:szCs w:val="20"/>
        </w:rPr>
        <w:t xml:space="preserve"> de abril</w:t>
      </w:r>
      <w:r w:rsidR="00A51080">
        <w:rPr>
          <w:rFonts w:ascii="Arial" w:hAnsi="Arial" w:cs="Arial"/>
          <w:sz w:val="20"/>
          <w:szCs w:val="20"/>
        </w:rPr>
        <w:t xml:space="preserve"> de 2019</w:t>
      </w:r>
      <w:r w:rsidRPr="002161EB">
        <w:rPr>
          <w:rFonts w:ascii="Arial" w:hAnsi="Arial" w:cs="Arial"/>
          <w:sz w:val="20"/>
          <w:szCs w:val="20"/>
        </w:rPr>
        <w:t>.</w:t>
      </w:r>
    </w:p>
    <w:p w:rsidR="00146E45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EE1A8A" w:rsidRDefault="00EE1A8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E1A8A" w:rsidRDefault="00EE1A8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5471BF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DD" w:rsidRDefault="004217DD" w:rsidP="00E007F4">
      <w:pPr>
        <w:spacing w:after="0" w:line="240" w:lineRule="auto"/>
      </w:pPr>
      <w:r>
        <w:separator/>
      </w:r>
    </w:p>
  </w:endnote>
  <w:endnote w:type="continuationSeparator" w:id="0">
    <w:p w:rsidR="004217DD" w:rsidRDefault="004217D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DD" w:rsidRDefault="004217DD" w:rsidP="00E007F4">
      <w:pPr>
        <w:spacing w:after="0" w:line="240" w:lineRule="auto"/>
      </w:pPr>
      <w:r>
        <w:separator/>
      </w:r>
    </w:p>
  </w:footnote>
  <w:footnote w:type="continuationSeparator" w:id="0">
    <w:p w:rsidR="004217DD" w:rsidRDefault="004217D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647B" w:rsidRPr="0017647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7647B" w:rsidRPr="0017647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7647B"/>
    <w:rsid w:val="00182EF5"/>
    <w:rsid w:val="0018360C"/>
    <w:rsid w:val="0018544A"/>
    <w:rsid w:val="00186474"/>
    <w:rsid w:val="00187E96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217DD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33AF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7356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82EF3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D065-9209-4F15-BA34-D7FE8314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7</cp:revision>
  <cp:lastPrinted>2019-04-08T16:06:00Z</cp:lastPrinted>
  <dcterms:created xsi:type="dcterms:W3CDTF">2019-04-17T21:50:00Z</dcterms:created>
  <dcterms:modified xsi:type="dcterms:W3CDTF">2019-04-18T11:41:00Z</dcterms:modified>
</cp:coreProperties>
</file>