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761C3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2761C3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924EDC" w:rsidRPr="002761C3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="00BB25B5" w:rsidRPr="002761C3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2761C3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2761C3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2761C3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924EDC" w:rsidRPr="002761C3">
        <w:rPr>
          <w:rFonts w:ascii="Arial" w:hAnsi="Arial" w:cs="Arial"/>
          <w:b/>
          <w:caps/>
          <w:sz w:val="24"/>
          <w:szCs w:val="24"/>
          <w:lang w:val="pt-PT"/>
        </w:rPr>
        <w:t>1</w:t>
      </w:r>
      <w:r w:rsidR="00BB25B5" w:rsidRPr="002761C3">
        <w:rPr>
          <w:rFonts w:ascii="Arial" w:hAnsi="Arial" w:cs="Arial"/>
          <w:b/>
          <w:caps/>
          <w:sz w:val="24"/>
          <w:szCs w:val="24"/>
          <w:lang w:val="pt-PT"/>
        </w:rPr>
        <w:t>4</w:t>
      </w:r>
      <w:r w:rsidR="00924EDC" w:rsidRPr="002761C3">
        <w:rPr>
          <w:rFonts w:ascii="Arial" w:hAnsi="Arial" w:cs="Arial"/>
          <w:b/>
          <w:caps/>
          <w:sz w:val="24"/>
          <w:szCs w:val="24"/>
          <w:lang w:val="pt-PT"/>
        </w:rPr>
        <w:t xml:space="preserve"> de março de 2019</w:t>
      </w:r>
      <w:r w:rsidRPr="002761C3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2761C3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2761C3" w:rsidRDefault="00924EDC" w:rsidP="00924EDC">
      <w:pPr>
        <w:ind w:left="2268"/>
        <w:jc w:val="both"/>
        <w:rPr>
          <w:rFonts w:ascii="Arial" w:hAnsi="Arial" w:cs="Arial"/>
          <w:b/>
          <w:sz w:val="24"/>
          <w:szCs w:val="24"/>
        </w:rPr>
      </w:pPr>
      <w:r w:rsidRPr="002761C3">
        <w:rPr>
          <w:rFonts w:ascii="Arial" w:hAnsi="Arial" w:cs="Arial"/>
          <w:b/>
          <w:sz w:val="24"/>
          <w:szCs w:val="24"/>
        </w:rPr>
        <w:t xml:space="preserve">DISPÕE SOBRE </w:t>
      </w:r>
      <w:r w:rsidR="00BB25B5" w:rsidRPr="002761C3">
        <w:rPr>
          <w:rFonts w:ascii="Arial" w:hAnsi="Arial" w:cs="Arial"/>
          <w:b/>
          <w:sz w:val="24"/>
          <w:szCs w:val="24"/>
        </w:rPr>
        <w:t xml:space="preserve">APLICAÇÃO DE PENALIDADE </w:t>
      </w:r>
      <w:r w:rsidRPr="002761C3">
        <w:rPr>
          <w:rFonts w:ascii="Arial" w:hAnsi="Arial" w:cs="Arial"/>
          <w:b/>
          <w:sz w:val="24"/>
          <w:szCs w:val="24"/>
        </w:rPr>
        <w:t>E DÁ OUTRAS PROVIDÊNCIAS.</w:t>
      </w:r>
    </w:p>
    <w:p w:rsidR="00F97E89" w:rsidRPr="002761C3" w:rsidRDefault="00F97E89" w:rsidP="00F422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2761C3" w:rsidRDefault="00F422E4" w:rsidP="00BB25B5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761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761C3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2761C3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2761C3" w:rsidRDefault="00F422E4" w:rsidP="00BB25B5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2761C3" w:rsidRDefault="00F422E4" w:rsidP="00BB25B5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761C3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BB25B5" w:rsidRPr="002761C3" w:rsidRDefault="00BB25B5" w:rsidP="002761C3">
      <w:pPr>
        <w:pStyle w:val="PargrafodaLista"/>
        <w:numPr>
          <w:ilvl w:val="2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 xml:space="preserve">Que a empresa </w:t>
      </w:r>
      <w:r w:rsidRPr="002761C3">
        <w:rPr>
          <w:rFonts w:ascii="Arial" w:hAnsi="Arial" w:cs="Arial"/>
          <w:caps/>
          <w:sz w:val="24"/>
          <w:szCs w:val="24"/>
        </w:rPr>
        <w:t>supermercado união nf eireli</w:t>
      </w:r>
      <w:r w:rsidRPr="002761C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761C3">
        <w:rPr>
          <w:rFonts w:ascii="Arial" w:hAnsi="Arial" w:cs="Arial"/>
          <w:sz w:val="24"/>
          <w:szCs w:val="24"/>
        </w:rPr>
        <w:t>participou do Processo Licitatório nº 03/2019;</w:t>
      </w:r>
    </w:p>
    <w:p w:rsidR="002761C3" w:rsidRPr="002761C3" w:rsidRDefault="00BB25B5" w:rsidP="002761C3">
      <w:pPr>
        <w:pStyle w:val="PargrafodaLista"/>
        <w:numPr>
          <w:ilvl w:val="2"/>
          <w:numId w:val="39"/>
        </w:numPr>
        <w:spacing w:before="120" w:after="120" w:line="240" w:lineRule="auto"/>
        <w:ind w:left="142" w:firstLine="709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 xml:space="preserve">Que a referida empresa venceu a concorrência para vender </w:t>
      </w:r>
      <w:r w:rsidR="002761C3">
        <w:rPr>
          <w:rFonts w:ascii="Arial" w:hAnsi="Arial" w:cs="Arial"/>
          <w:sz w:val="24"/>
          <w:szCs w:val="24"/>
        </w:rPr>
        <w:t>vários itens</w:t>
      </w:r>
      <w:r w:rsidRPr="002761C3">
        <w:rPr>
          <w:rFonts w:ascii="Arial" w:hAnsi="Arial" w:cs="Arial"/>
          <w:sz w:val="24"/>
          <w:szCs w:val="24"/>
        </w:rPr>
        <w:t xml:space="preserve"> ao Município com valores abaixo do custo, portanto, inexequíveis</w:t>
      </w:r>
      <w:r w:rsidR="002761C3">
        <w:rPr>
          <w:rFonts w:ascii="Arial" w:hAnsi="Arial" w:cs="Arial"/>
          <w:sz w:val="24"/>
          <w:szCs w:val="24"/>
        </w:rPr>
        <w:t>, embora tenha sido legalmente advertida durante a sessão do pregão</w:t>
      </w:r>
      <w:r w:rsidRPr="002761C3">
        <w:rPr>
          <w:rFonts w:ascii="Arial" w:hAnsi="Arial" w:cs="Arial"/>
          <w:sz w:val="24"/>
          <w:szCs w:val="24"/>
        </w:rPr>
        <w:t>;</w:t>
      </w:r>
    </w:p>
    <w:p w:rsidR="002761C3" w:rsidRPr="002761C3" w:rsidRDefault="00BB25B5" w:rsidP="002761C3">
      <w:pPr>
        <w:pStyle w:val="PargrafodaLista"/>
        <w:numPr>
          <w:ilvl w:val="2"/>
          <w:numId w:val="39"/>
        </w:numPr>
        <w:spacing w:before="120" w:after="120" w:line="240" w:lineRule="auto"/>
        <w:ind w:left="142" w:firstLine="709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 xml:space="preserve">Que ato contínuo, </w:t>
      </w:r>
      <w:r w:rsidR="002761C3">
        <w:rPr>
          <w:rFonts w:ascii="Arial" w:hAnsi="Arial" w:cs="Arial"/>
          <w:sz w:val="24"/>
          <w:szCs w:val="24"/>
        </w:rPr>
        <w:t xml:space="preserve">convocada para assinar o contrato, </w:t>
      </w:r>
      <w:r w:rsidRPr="002761C3">
        <w:rPr>
          <w:rFonts w:ascii="Arial" w:hAnsi="Arial" w:cs="Arial"/>
          <w:sz w:val="24"/>
          <w:szCs w:val="24"/>
        </w:rPr>
        <w:t xml:space="preserve">arrependendo-se dos lances propostos, </w:t>
      </w:r>
      <w:r w:rsidR="002761C3">
        <w:rPr>
          <w:rFonts w:ascii="Arial" w:hAnsi="Arial" w:cs="Arial"/>
          <w:sz w:val="24"/>
          <w:szCs w:val="24"/>
        </w:rPr>
        <w:t xml:space="preserve">a licitante </w:t>
      </w:r>
      <w:r w:rsidRPr="002761C3">
        <w:rPr>
          <w:rFonts w:ascii="Arial" w:hAnsi="Arial" w:cs="Arial"/>
          <w:sz w:val="24"/>
          <w:szCs w:val="24"/>
        </w:rPr>
        <w:t>negou-se a assinar o contrato de fornecimento;</w:t>
      </w:r>
    </w:p>
    <w:p w:rsidR="002761C3" w:rsidRPr="002761C3" w:rsidRDefault="00BB25B5" w:rsidP="002761C3">
      <w:pPr>
        <w:pStyle w:val="PargrafodaLista"/>
        <w:numPr>
          <w:ilvl w:val="2"/>
          <w:numId w:val="39"/>
        </w:numPr>
        <w:spacing w:before="120" w:after="120" w:line="240" w:lineRule="auto"/>
        <w:ind w:left="142" w:firstLine="709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>Que a empresa tomou conhecimento do despacho do Prefeito Municipal e manifestou-se pelo pagamento de multa de forma parcelada</w:t>
      </w:r>
      <w:r w:rsidR="00FC690C" w:rsidRPr="002761C3">
        <w:rPr>
          <w:rFonts w:ascii="Arial" w:hAnsi="Arial" w:cs="Arial"/>
          <w:sz w:val="24"/>
          <w:szCs w:val="24"/>
        </w:rPr>
        <w:t xml:space="preserve">, porém </w:t>
      </w:r>
      <w:r w:rsidR="002761C3">
        <w:rPr>
          <w:rFonts w:ascii="Arial" w:hAnsi="Arial" w:cs="Arial"/>
          <w:sz w:val="24"/>
          <w:szCs w:val="24"/>
        </w:rPr>
        <w:t>no</w:t>
      </w:r>
      <w:r w:rsidR="00FC690C" w:rsidRPr="002761C3">
        <w:rPr>
          <w:rFonts w:ascii="Arial" w:hAnsi="Arial" w:cs="Arial"/>
          <w:sz w:val="24"/>
          <w:szCs w:val="24"/>
        </w:rPr>
        <w:t xml:space="preserve"> percentual sobre o valor dos</w:t>
      </w:r>
      <w:r w:rsidR="002761C3">
        <w:rPr>
          <w:rFonts w:ascii="Arial" w:hAnsi="Arial" w:cs="Arial"/>
          <w:sz w:val="24"/>
          <w:szCs w:val="24"/>
        </w:rPr>
        <w:t xml:space="preserve"> itens</w:t>
      </w:r>
      <w:r w:rsidR="00FC690C" w:rsidRPr="002761C3">
        <w:rPr>
          <w:rFonts w:ascii="Arial" w:hAnsi="Arial" w:cs="Arial"/>
          <w:sz w:val="24"/>
          <w:szCs w:val="24"/>
        </w:rPr>
        <w:t xml:space="preserve"> vencidos pela licitante</w:t>
      </w:r>
      <w:r w:rsidRPr="002761C3">
        <w:rPr>
          <w:rFonts w:ascii="Arial" w:hAnsi="Arial" w:cs="Arial"/>
          <w:sz w:val="24"/>
          <w:szCs w:val="24"/>
        </w:rPr>
        <w:t>;</w:t>
      </w:r>
    </w:p>
    <w:p w:rsidR="002761C3" w:rsidRPr="002761C3" w:rsidRDefault="00BB25B5" w:rsidP="002761C3">
      <w:pPr>
        <w:pStyle w:val="PargrafodaLista"/>
        <w:numPr>
          <w:ilvl w:val="2"/>
          <w:numId w:val="39"/>
        </w:numPr>
        <w:spacing w:before="120" w:after="120" w:line="240" w:lineRule="auto"/>
        <w:ind w:left="142" w:firstLine="709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 xml:space="preserve">Que o valor da proposta de </w:t>
      </w:r>
      <w:r w:rsidRPr="002761C3">
        <w:rPr>
          <w:rFonts w:ascii="Arial" w:hAnsi="Arial" w:cs="Arial"/>
          <w:caps/>
          <w:sz w:val="24"/>
          <w:szCs w:val="24"/>
        </w:rPr>
        <w:t>Supermercado União NF Eireli</w:t>
      </w:r>
      <w:r w:rsidRPr="002761C3">
        <w:rPr>
          <w:rFonts w:ascii="Arial" w:hAnsi="Arial" w:cs="Arial"/>
          <w:sz w:val="24"/>
          <w:szCs w:val="24"/>
        </w:rPr>
        <w:t>, foi de R$ 441.404,43 (quatrocentos e quarenta e um mil, quatrocentos e quatro reais e quarenta e três centavos);</w:t>
      </w:r>
    </w:p>
    <w:p w:rsidR="00FC690C" w:rsidRPr="00CB7626" w:rsidRDefault="00BB25B5" w:rsidP="002761C3">
      <w:pPr>
        <w:pStyle w:val="PargrafodaLista"/>
        <w:numPr>
          <w:ilvl w:val="2"/>
          <w:numId w:val="39"/>
        </w:numPr>
        <w:spacing w:before="120" w:after="120" w:line="240" w:lineRule="auto"/>
        <w:ind w:left="142" w:firstLine="709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>Que a legislação no sentido de aplicação de penalidades em tais casos é clara e está também prevista no referido Edital do Pregão Presencial,</w:t>
      </w:r>
      <w:r w:rsidR="00FC690C" w:rsidRPr="002761C3">
        <w:rPr>
          <w:rFonts w:ascii="Arial" w:hAnsi="Arial" w:cs="Arial"/>
          <w:sz w:val="24"/>
          <w:szCs w:val="24"/>
        </w:rPr>
        <w:t xml:space="preserve"> no item nº 11.2, letra “b”, no percentual de 10% (dez por cento) </w:t>
      </w:r>
      <w:r w:rsidR="00F47B83">
        <w:rPr>
          <w:rFonts w:ascii="Arial" w:hAnsi="Arial" w:cs="Arial"/>
          <w:sz w:val="24"/>
          <w:szCs w:val="24"/>
        </w:rPr>
        <w:t xml:space="preserve">sobre </w:t>
      </w:r>
      <w:r w:rsidR="00CB7626">
        <w:rPr>
          <w:rFonts w:ascii="Arial" w:hAnsi="Arial" w:cs="Arial"/>
          <w:sz w:val="24"/>
          <w:szCs w:val="24"/>
        </w:rPr>
        <w:t>o valor da proposta;</w:t>
      </w:r>
    </w:p>
    <w:p w:rsidR="00CB7626" w:rsidRPr="00073443" w:rsidRDefault="00CB7626" w:rsidP="00CB7626">
      <w:pPr>
        <w:pStyle w:val="PargrafodaLista"/>
        <w:numPr>
          <w:ilvl w:val="2"/>
          <w:numId w:val="39"/>
        </w:numPr>
        <w:spacing w:after="0" w:line="240" w:lineRule="auto"/>
        <w:ind w:left="0" w:firstLine="851"/>
        <w:jc w:val="both"/>
        <w:rPr>
          <w:rFonts w:ascii="Arial" w:hAnsi="Arial" w:cs="Arial"/>
          <w:b/>
          <w:caps/>
          <w:sz w:val="26"/>
          <w:szCs w:val="26"/>
        </w:rPr>
      </w:pPr>
      <w:r w:rsidRPr="00073443">
        <w:rPr>
          <w:rFonts w:ascii="Arial" w:hAnsi="Arial" w:cs="Arial"/>
          <w:sz w:val="26"/>
          <w:szCs w:val="26"/>
        </w:rPr>
        <w:t xml:space="preserve">Que a aplicação de penalidades cumulativas </w:t>
      </w:r>
      <w:r>
        <w:rPr>
          <w:rFonts w:ascii="Arial" w:hAnsi="Arial" w:cs="Arial"/>
          <w:sz w:val="26"/>
          <w:szCs w:val="26"/>
        </w:rPr>
        <w:t>está</w:t>
      </w:r>
      <w:r w:rsidRPr="00073443">
        <w:rPr>
          <w:rFonts w:ascii="Arial" w:hAnsi="Arial" w:cs="Arial"/>
          <w:sz w:val="26"/>
          <w:szCs w:val="26"/>
        </w:rPr>
        <w:t xml:space="preserve"> prevista no </w:t>
      </w:r>
      <w:r w:rsidRPr="000734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§ 2</w:t>
      </w:r>
      <w:r w:rsidRPr="00073443">
        <w:rPr>
          <w:rFonts w:ascii="Arial" w:eastAsia="Times New Roman" w:hAnsi="Arial" w:cs="Arial"/>
          <w:color w:val="000000"/>
          <w:sz w:val="26"/>
          <w:szCs w:val="26"/>
          <w:u w:val="single"/>
          <w:vertAlign w:val="superscript"/>
          <w:lang w:eastAsia="pt-BR"/>
        </w:rPr>
        <w:t>o</w:t>
      </w:r>
      <w:r w:rsidRPr="000734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do Art. 87 da Lei 8.666, de 21 de julho de 1993 e suas alterações,</w:t>
      </w:r>
    </w:p>
    <w:p w:rsidR="00E26322" w:rsidRPr="002761C3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26322" w:rsidRPr="002761C3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761C3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BB25B5" w:rsidRPr="002761C3" w:rsidRDefault="00E26322" w:rsidP="00BB25B5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61C3">
        <w:rPr>
          <w:rFonts w:ascii="Arial" w:hAnsi="Arial" w:cs="Arial"/>
          <w:sz w:val="24"/>
          <w:szCs w:val="24"/>
          <w:lang w:val="pt-PT"/>
        </w:rPr>
        <w:t xml:space="preserve">Art. 1º - </w:t>
      </w:r>
      <w:r w:rsidR="00BB25B5" w:rsidRPr="002761C3">
        <w:rPr>
          <w:rFonts w:ascii="Arial" w:hAnsi="Arial" w:cs="Arial"/>
          <w:sz w:val="24"/>
          <w:szCs w:val="24"/>
          <w:lang w:val="pt-PT"/>
        </w:rPr>
        <w:t xml:space="preserve">Aplicar, nos termos do </w:t>
      </w:r>
      <w:r w:rsidR="00BB25B5" w:rsidRPr="002761C3">
        <w:rPr>
          <w:rFonts w:ascii="Arial" w:hAnsi="Arial" w:cs="Arial"/>
          <w:color w:val="000000"/>
          <w:sz w:val="24"/>
          <w:szCs w:val="24"/>
          <w:shd w:val="clear" w:color="auto" w:fill="FFFFFF"/>
        </w:rPr>
        <w:t>§ 2</w:t>
      </w:r>
      <w:r w:rsidR="00BB25B5" w:rsidRPr="002761C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="00BB25B5" w:rsidRPr="002761C3">
        <w:rPr>
          <w:rFonts w:ascii="Arial" w:hAnsi="Arial" w:cs="Arial"/>
          <w:color w:val="000000"/>
          <w:sz w:val="24"/>
          <w:szCs w:val="24"/>
          <w:shd w:val="clear" w:color="auto" w:fill="FFFFFF"/>
        </w:rPr>
        <w:t>, do art. 87, da Lei 8.666, as sanções de advertência cumulativa com multa, na forma prevista no instrumento convocatório.</w:t>
      </w:r>
    </w:p>
    <w:p w:rsidR="00E26322" w:rsidRPr="002761C3" w:rsidRDefault="00E26322" w:rsidP="00FC690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 xml:space="preserve">Art. 2º - </w:t>
      </w:r>
      <w:r w:rsidR="00FC690C" w:rsidRPr="002761C3">
        <w:rPr>
          <w:rFonts w:ascii="Arial" w:hAnsi="Arial" w:cs="Arial"/>
          <w:sz w:val="24"/>
          <w:szCs w:val="24"/>
        </w:rPr>
        <w:t>O valor da multa é de R$ 44.140,44, podendo ser paga à vista ou parcelada em 12 (doze) vezes</w:t>
      </w:r>
      <w:r w:rsidR="002761C3">
        <w:rPr>
          <w:rFonts w:ascii="Arial" w:hAnsi="Arial" w:cs="Arial"/>
          <w:sz w:val="24"/>
          <w:szCs w:val="24"/>
        </w:rPr>
        <w:t>, em moeda corrente do País</w:t>
      </w:r>
      <w:r w:rsidR="00FC690C" w:rsidRPr="002761C3">
        <w:rPr>
          <w:rFonts w:ascii="Arial" w:hAnsi="Arial" w:cs="Arial"/>
          <w:sz w:val="24"/>
          <w:szCs w:val="24"/>
        </w:rPr>
        <w:t>.</w:t>
      </w:r>
    </w:p>
    <w:p w:rsidR="00FC690C" w:rsidRPr="002761C3" w:rsidRDefault="00FC690C" w:rsidP="00FC690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>Parágrafo Primeiro – Fica concedido o prazo de 30 (trinta) dias para o pagamento à vista ou para o pagamento da 1ª parcela, contados da data de notificação</w:t>
      </w:r>
      <w:r w:rsidR="002761C3">
        <w:rPr>
          <w:rFonts w:ascii="Arial" w:hAnsi="Arial" w:cs="Arial"/>
          <w:sz w:val="24"/>
          <w:szCs w:val="24"/>
        </w:rPr>
        <w:t xml:space="preserve"> da licitante penalizada</w:t>
      </w:r>
      <w:r w:rsidRPr="002761C3">
        <w:rPr>
          <w:rFonts w:ascii="Arial" w:hAnsi="Arial" w:cs="Arial"/>
          <w:sz w:val="24"/>
          <w:szCs w:val="24"/>
        </w:rPr>
        <w:t>.</w:t>
      </w:r>
    </w:p>
    <w:p w:rsidR="00E26322" w:rsidRPr="002761C3" w:rsidRDefault="00FC690C" w:rsidP="007C76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761C3">
        <w:rPr>
          <w:rFonts w:ascii="Arial" w:hAnsi="Arial" w:cs="Arial"/>
          <w:sz w:val="24"/>
          <w:szCs w:val="24"/>
        </w:rPr>
        <w:lastRenderedPageBreak/>
        <w:t>Parágrafo Segundo</w:t>
      </w:r>
      <w:proofErr w:type="gramEnd"/>
      <w:r w:rsidRPr="002761C3">
        <w:rPr>
          <w:rFonts w:ascii="Arial" w:hAnsi="Arial" w:cs="Arial"/>
          <w:sz w:val="24"/>
          <w:szCs w:val="24"/>
        </w:rPr>
        <w:t xml:space="preserve"> – No caso do parcelamento, as demais parcelas, a partir da 2ª, terão o ve</w:t>
      </w:r>
      <w:r w:rsidR="007C76FA" w:rsidRPr="002761C3">
        <w:rPr>
          <w:rFonts w:ascii="Arial" w:hAnsi="Arial" w:cs="Arial"/>
          <w:sz w:val="24"/>
          <w:szCs w:val="24"/>
        </w:rPr>
        <w:t>ncimento sempre o mesmo dia dos 11 (onze) meses subsequentes.</w:t>
      </w:r>
      <w:r w:rsidR="00E26322" w:rsidRPr="002761C3">
        <w:rPr>
          <w:rFonts w:ascii="Arial" w:hAnsi="Arial" w:cs="Arial"/>
          <w:sz w:val="24"/>
          <w:szCs w:val="24"/>
        </w:rPr>
        <w:t xml:space="preserve"> </w:t>
      </w:r>
    </w:p>
    <w:p w:rsidR="00E26322" w:rsidRPr="002761C3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>Art.</w:t>
      </w:r>
      <w:r w:rsidR="00E4081A" w:rsidRPr="002761C3">
        <w:rPr>
          <w:rFonts w:ascii="Arial" w:hAnsi="Arial" w:cs="Arial"/>
          <w:sz w:val="24"/>
          <w:szCs w:val="24"/>
        </w:rPr>
        <w:t xml:space="preserve"> </w:t>
      </w:r>
      <w:r w:rsidR="00496210" w:rsidRPr="002761C3">
        <w:rPr>
          <w:rFonts w:ascii="Arial" w:hAnsi="Arial" w:cs="Arial"/>
          <w:sz w:val="24"/>
          <w:szCs w:val="24"/>
        </w:rPr>
        <w:t>3</w:t>
      </w:r>
      <w:r w:rsidRPr="002761C3">
        <w:rPr>
          <w:rFonts w:ascii="Arial" w:hAnsi="Arial" w:cs="Arial"/>
          <w:sz w:val="24"/>
          <w:szCs w:val="24"/>
        </w:rPr>
        <w:t xml:space="preserve">º - A </w:t>
      </w:r>
      <w:r w:rsidR="007C76FA" w:rsidRPr="002761C3">
        <w:rPr>
          <w:rFonts w:ascii="Arial" w:hAnsi="Arial" w:cs="Arial"/>
          <w:sz w:val="24"/>
          <w:szCs w:val="24"/>
        </w:rPr>
        <w:t>emissão dos boletos ou guias de recolhimento</w:t>
      </w:r>
      <w:r w:rsidR="00F47B83">
        <w:rPr>
          <w:rFonts w:ascii="Arial" w:hAnsi="Arial" w:cs="Arial"/>
          <w:sz w:val="24"/>
          <w:szCs w:val="24"/>
        </w:rPr>
        <w:t>, requerimento da empresa interessada,</w:t>
      </w:r>
      <w:r w:rsidR="007C76FA" w:rsidRPr="002761C3">
        <w:rPr>
          <w:rFonts w:ascii="Arial" w:hAnsi="Arial" w:cs="Arial"/>
          <w:sz w:val="24"/>
          <w:szCs w:val="24"/>
        </w:rPr>
        <w:t xml:space="preserve"> ficarão ao encargo do Departamento de Tributação, bem como o controle de pagamentos e as certificações de débito que o Departamento de Compras, Licitações, Serviços e Encargos possa necessita</w:t>
      </w:r>
      <w:r w:rsidR="002761C3">
        <w:rPr>
          <w:rFonts w:ascii="Arial" w:hAnsi="Arial" w:cs="Arial"/>
          <w:sz w:val="24"/>
          <w:szCs w:val="24"/>
        </w:rPr>
        <w:t>r</w:t>
      </w:r>
      <w:r w:rsidR="007C76FA" w:rsidRPr="002761C3">
        <w:rPr>
          <w:rFonts w:ascii="Arial" w:hAnsi="Arial" w:cs="Arial"/>
          <w:sz w:val="24"/>
          <w:szCs w:val="24"/>
        </w:rPr>
        <w:t xml:space="preserve"> em virtude de outros contratos.</w:t>
      </w:r>
    </w:p>
    <w:p w:rsidR="00E26322" w:rsidRPr="002761C3" w:rsidRDefault="00E26322" w:rsidP="00D77488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 xml:space="preserve">Art. </w:t>
      </w:r>
      <w:r w:rsidR="00496210" w:rsidRPr="002761C3">
        <w:rPr>
          <w:rFonts w:ascii="Arial" w:hAnsi="Arial" w:cs="Arial"/>
          <w:sz w:val="24"/>
          <w:szCs w:val="24"/>
        </w:rPr>
        <w:t>4</w:t>
      </w:r>
      <w:r w:rsidRPr="002761C3">
        <w:rPr>
          <w:rFonts w:ascii="Arial" w:hAnsi="Arial" w:cs="Arial"/>
          <w:sz w:val="24"/>
          <w:szCs w:val="24"/>
        </w:rPr>
        <w:t>º -</w:t>
      </w:r>
      <w:r w:rsidRPr="002761C3">
        <w:rPr>
          <w:rFonts w:ascii="Arial" w:hAnsi="Arial" w:cs="Arial"/>
          <w:b/>
          <w:sz w:val="24"/>
          <w:szCs w:val="24"/>
        </w:rPr>
        <w:t xml:space="preserve"> </w:t>
      </w:r>
      <w:r w:rsidRPr="002761C3">
        <w:rPr>
          <w:rFonts w:ascii="Arial" w:hAnsi="Arial" w:cs="Arial"/>
          <w:sz w:val="24"/>
          <w:szCs w:val="24"/>
        </w:rPr>
        <w:t>Este Decreto entra em vigor na data de sua publicação, revogadas as disposições em contrário.</w:t>
      </w:r>
    </w:p>
    <w:p w:rsidR="00434604" w:rsidRPr="002761C3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2761C3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61C3">
        <w:rPr>
          <w:rFonts w:ascii="Arial" w:hAnsi="Arial" w:cs="Arial"/>
          <w:sz w:val="24"/>
          <w:szCs w:val="24"/>
        </w:rPr>
        <w:t xml:space="preserve">Timbó Grande/SC, </w:t>
      </w:r>
      <w:r w:rsidR="00924EDC" w:rsidRPr="002761C3">
        <w:rPr>
          <w:rFonts w:ascii="Arial" w:hAnsi="Arial" w:cs="Arial"/>
          <w:sz w:val="24"/>
          <w:szCs w:val="24"/>
        </w:rPr>
        <w:t>1</w:t>
      </w:r>
      <w:r w:rsidR="007C76FA" w:rsidRPr="002761C3">
        <w:rPr>
          <w:rFonts w:ascii="Arial" w:hAnsi="Arial" w:cs="Arial"/>
          <w:sz w:val="24"/>
          <w:szCs w:val="24"/>
        </w:rPr>
        <w:t>4</w:t>
      </w:r>
      <w:r w:rsidR="00924EDC" w:rsidRPr="002761C3">
        <w:rPr>
          <w:rFonts w:ascii="Arial" w:hAnsi="Arial" w:cs="Arial"/>
          <w:sz w:val="24"/>
          <w:szCs w:val="24"/>
        </w:rPr>
        <w:t xml:space="preserve"> de março de 2019</w:t>
      </w:r>
      <w:r w:rsidRPr="002761C3">
        <w:rPr>
          <w:rFonts w:ascii="Arial" w:hAnsi="Arial" w:cs="Arial"/>
          <w:sz w:val="24"/>
          <w:szCs w:val="24"/>
        </w:rPr>
        <w:t>.</w:t>
      </w:r>
    </w:p>
    <w:p w:rsidR="00434604" w:rsidRPr="002761C3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E558F" w:rsidRPr="002761C3" w:rsidRDefault="006E558F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2761C3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2761C3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2761C3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761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24EDC" w:rsidRPr="00924EDC">
        <w:rPr>
          <w:rFonts w:ascii="Arial" w:hAnsi="Arial" w:cs="Arial"/>
          <w:sz w:val="18"/>
          <w:szCs w:val="18"/>
        </w:rPr>
        <w:t>1</w:t>
      </w:r>
      <w:r w:rsidR="007C76FA">
        <w:rPr>
          <w:rFonts w:ascii="Arial" w:hAnsi="Arial" w:cs="Arial"/>
          <w:sz w:val="18"/>
          <w:szCs w:val="18"/>
        </w:rPr>
        <w:t>4</w:t>
      </w:r>
      <w:r w:rsidR="00924EDC" w:rsidRPr="00924EDC">
        <w:rPr>
          <w:rFonts w:ascii="Arial" w:hAnsi="Arial" w:cs="Arial"/>
          <w:sz w:val="18"/>
          <w:szCs w:val="18"/>
        </w:rPr>
        <w:t xml:space="preserve"> </w:t>
      </w:r>
      <w:r w:rsidR="00924EDC">
        <w:rPr>
          <w:rFonts w:ascii="Arial" w:hAnsi="Arial" w:cs="Arial"/>
          <w:sz w:val="18"/>
          <w:szCs w:val="18"/>
        </w:rPr>
        <w:t>de março de 2019.</w:t>
      </w:r>
      <w:r w:rsidR="00924EDC">
        <w:rPr>
          <w:rFonts w:ascii="Arial" w:hAnsi="Arial" w:cs="Arial"/>
          <w:sz w:val="18"/>
          <w:szCs w:val="18"/>
        </w:rPr>
        <w:br/>
      </w:r>
    </w:p>
    <w:p w:rsidR="004342C9" w:rsidRPr="00924EDC" w:rsidRDefault="004342C9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434604" w:rsidRPr="002761C3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924EDC">
        <w:rPr>
          <w:rFonts w:ascii="Arial" w:hAnsi="Arial" w:cs="Arial"/>
          <w:b/>
          <w:caps/>
          <w:sz w:val="20"/>
          <w:szCs w:val="20"/>
        </w:rPr>
        <w:br/>
      </w:r>
      <w:r w:rsidR="00434604" w:rsidRPr="002761C3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34604" w:rsidRPr="002761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2761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1D" w:rsidRDefault="0031431D" w:rsidP="00E007F4">
      <w:pPr>
        <w:spacing w:after="0" w:line="240" w:lineRule="auto"/>
      </w:pPr>
      <w:r>
        <w:separator/>
      </w:r>
    </w:p>
  </w:endnote>
  <w:endnote w:type="continuationSeparator" w:id="0">
    <w:p w:rsidR="0031431D" w:rsidRDefault="0031431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1D" w:rsidRDefault="0031431D" w:rsidP="00E007F4">
      <w:pPr>
        <w:spacing w:after="0" w:line="240" w:lineRule="auto"/>
      </w:pPr>
      <w:r>
        <w:separator/>
      </w:r>
    </w:p>
  </w:footnote>
  <w:footnote w:type="continuationSeparator" w:id="0">
    <w:p w:rsidR="0031431D" w:rsidRDefault="0031431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7626" w:rsidRPr="00CB762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B7626" w:rsidRPr="00CB762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A5B3D"/>
    <w:multiLevelType w:val="hybridMultilevel"/>
    <w:tmpl w:val="1A6012FA"/>
    <w:lvl w:ilvl="0" w:tplc="4EC40A8C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9301BB4"/>
    <w:multiLevelType w:val="hybridMultilevel"/>
    <w:tmpl w:val="DCE274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28"/>
  </w:num>
  <w:num w:numId="5">
    <w:abstractNumId w:val="12"/>
  </w:num>
  <w:num w:numId="6">
    <w:abstractNumId w:val="20"/>
  </w:num>
  <w:num w:numId="7">
    <w:abstractNumId w:val="27"/>
  </w:num>
  <w:num w:numId="8">
    <w:abstractNumId w:val="36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1"/>
  </w:num>
  <w:num w:numId="14">
    <w:abstractNumId w:val="35"/>
  </w:num>
  <w:num w:numId="15">
    <w:abstractNumId w:val="15"/>
  </w:num>
  <w:num w:numId="16">
    <w:abstractNumId w:val="33"/>
  </w:num>
  <w:num w:numId="17">
    <w:abstractNumId w:val="3"/>
  </w:num>
  <w:num w:numId="18">
    <w:abstractNumId w:val="37"/>
  </w:num>
  <w:num w:numId="19">
    <w:abstractNumId w:val="38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1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4"/>
  </w:num>
  <w:num w:numId="35">
    <w:abstractNumId w:val="19"/>
  </w:num>
  <w:num w:numId="36">
    <w:abstractNumId w:val="14"/>
  </w:num>
  <w:num w:numId="37">
    <w:abstractNumId w:val="34"/>
  </w:num>
  <w:num w:numId="38">
    <w:abstractNumId w:val="16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761C3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431D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C76FA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B25B5"/>
    <w:rsid w:val="00BC1E56"/>
    <w:rsid w:val="00BC3B01"/>
    <w:rsid w:val="00BD26D6"/>
    <w:rsid w:val="00BE1DCF"/>
    <w:rsid w:val="00BE2BEB"/>
    <w:rsid w:val="00BE5CFF"/>
    <w:rsid w:val="00BE7913"/>
    <w:rsid w:val="00BF1D11"/>
    <w:rsid w:val="00BF2807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B7626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0D60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B83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690C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B56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E7DF-8EF1-4F7D-B17E-CC31EF1D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2019-03-14T19:36:00Z</cp:lastPrinted>
  <dcterms:created xsi:type="dcterms:W3CDTF">2019-03-14T19:06:00Z</dcterms:created>
  <dcterms:modified xsi:type="dcterms:W3CDTF">2019-03-15T13:12:00Z</dcterms:modified>
</cp:coreProperties>
</file>