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4" w:rsidRPr="001D54B1" w:rsidRDefault="00434604" w:rsidP="001D54B1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 xml:space="preserve">Decreto nº </w:t>
      </w:r>
      <w:r w:rsidR="00766958">
        <w:rPr>
          <w:rFonts w:ascii="Arial" w:hAnsi="Arial" w:cs="Arial"/>
          <w:b/>
          <w:caps/>
          <w:sz w:val="23"/>
          <w:szCs w:val="23"/>
        </w:rPr>
        <w:t>2</w:t>
      </w:r>
      <w:r w:rsidRPr="001D54B1">
        <w:rPr>
          <w:rFonts w:ascii="Arial" w:hAnsi="Arial" w:cs="Arial"/>
          <w:b/>
          <w:caps/>
          <w:sz w:val="23"/>
          <w:szCs w:val="23"/>
        </w:rPr>
        <w:t>/201</w:t>
      </w:r>
      <w:r w:rsidR="0034120C">
        <w:rPr>
          <w:rFonts w:ascii="Arial" w:hAnsi="Arial" w:cs="Arial"/>
          <w:b/>
          <w:caps/>
          <w:sz w:val="23"/>
          <w:szCs w:val="23"/>
        </w:rPr>
        <w:t>9</w:t>
      </w:r>
      <w:bookmarkStart w:id="0" w:name="_GoBack"/>
      <w:bookmarkEnd w:id="0"/>
      <w:r w:rsidRPr="001D54B1">
        <w:rPr>
          <w:rFonts w:ascii="Arial" w:hAnsi="Arial" w:cs="Arial"/>
          <w:b/>
          <w:caps/>
          <w:sz w:val="23"/>
          <w:szCs w:val="23"/>
        </w:rPr>
        <w:t>, de 2 de janeiro de 201</w:t>
      </w:r>
      <w:r w:rsidR="0034120C">
        <w:rPr>
          <w:rFonts w:ascii="Arial" w:hAnsi="Arial" w:cs="Arial"/>
          <w:b/>
          <w:caps/>
          <w:sz w:val="23"/>
          <w:szCs w:val="23"/>
        </w:rPr>
        <w:t>9</w:t>
      </w:r>
    </w:p>
    <w:p w:rsidR="00434604" w:rsidRPr="001D54B1" w:rsidRDefault="00434604" w:rsidP="001D54B1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1D54B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3"/>
          <w:szCs w:val="23"/>
        </w:rPr>
      </w:pPr>
      <w:r w:rsidRPr="001D54B1">
        <w:rPr>
          <w:rFonts w:ascii="Arial" w:eastAsia="Times New Roman" w:hAnsi="Arial" w:cs="Arial"/>
          <w:b/>
          <w:sz w:val="23"/>
          <w:szCs w:val="23"/>
          <w:lang w:eastAsia="pt-BR"/>
        </w:rPr>
        <w:t>NOMEIA COMISSÃO MUNICIPAL DE LICITAÇÃO E DÁ OUTRAS PROVIDÊNCIAS</w:t>
      </w:r>
      <w:r w:rsidRPr="001D54B1">
        <w:rPr>
          <w:rFonts w:ascii="Arial" w:hAnsi="Arial" w:cs="Arial"/>
          <w:b/>
          <w:sz w:val="23"/>
          <w:szCs w:val="23"/>
        </w:rPr>
        <w:t>.</w:t>
      </w:r>
    </w:p>
    <w:p w:rsidR="00434604" w:rsidRPr="001D54B1" w:rsidRDefault="00434604" w:rsidP="001D54B1">
      <w:p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ab/>
      </w:r>
    </w:p>
    <w:p w:rsidR="00434604" w:rsidRPr="001D54B1" w:rsidRDefault="00434604" w:rsidP="001D54B1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1D54B1">
        <w:rPr>
          <w:rFonts w:ascii="Arial" w:hAnsi="Arial" w:cs="Arial"/>
          <w:sz w:val="23"/>
          <w:szCs w:val="23"/>
        </w:rPr>
        <w:t xml:space="preserve">, no uso de suas atribuições legais, </w:t>
      </w:r>
      <w:r w:rsidRPr="001D54B1">
        <w:rPr>
          <w:rFonts w:ascii="Arial" w:eastAsia="Times New Roman" w:hAnsi="Arial" w:cs="Arial"/>
          <w:sz w:val="23"/>
          <w:szCs w:val="23"/>
          <w:lang w:eastAsia="pt-BR"/>
        </w:rPr>
        <w:t xml:space="preserve">conferidas pelo artigo 103, inciso VIII, da Lei Orgânica do Município, </w:t>
      </w:r>
    </w:p>
    <w:p w:rsidR="00434604" w:rsidRPr="001D54B1" w:rsidRDefault="00434604" w:rsidP="000231DA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DECRETA:</w:t>
      </w:r>
    </w:p>
    <w:p w:rsidR="00434604" w:rsidRPr="001D54B1" w:rsidRDefault="00434604" w:rsidP="001D54B1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Art. 1º - Fica nomeada a COMISSÃO MUNICIPAL DE LICITAÇÃO de Timbó Grande – SC, composta pelos seguintes membros.</w:t>
      </w:r>
    </w:p>
    <w:p w:rsidR="00434604" w:rsidRPr="001D54B1" w:rsidRDefault="00434604" w:rsidP="001D54B1">
      <w:pPr>
        <w:pStyle w:val="PargrafodaLista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ALINOR FURTADO FILHO – Servidor Público Municipal</w:t>
      </w:r>
    </w:p>
    <w:p w:rsidR="00434604" w:rsidRPr="001D54B1" w:rsidRDefault="00434604" w:rsidP="001D54B1">
      <w:pPr>
        <w:pStyle w:val="PargrafodaLista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 xml:space="preserve">SILMARA DE SOUZA – Servidora Pública Municipal </w:t>
      </w:r>
    </w:p>
    <w:p w:rsidR="00434604" w:rsidRPr="001D54B1" w:rsidRDefault="00434604" w:rsidP="001D54B1">
      <w:pPr>
        <w:pStyle w:val="PargrafodaLista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 xml:space="preserve">NELCI XAVIER LEITE – Servidora Pública Municipal </w:t>
      </w:r>
    </w:p>
    <w:p w:rsidR="00434604" w:rsidRPr="001D54B1" w:rsidRDefault="00434604" w:rsidP="001D54B1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Art. 2º - A Comissão Municipal de Licitação nomeada por este Decreto será presidida pelo Servidor ALINOR FURTADO FILHO, Secretariado por NELCI XAVIER LEITE, tendo como membro SILMARA DE SOUZA.</w:t>
      </w:r>
    </w:p>
    <w:p w:rsidR="00434604" w:rsidRPr="001D54B1" w:rsidRDefault="00434604" w:rsidP="001D54B1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Art. 3º - Compete à Comissão de Licitações, ora nomeada:</w:t>
      </w:r>
    </w:p>
    <w:p w:rsidR="00434604" w:rsidRPr="001D54B1" w:rsidRDefault="00434604" w:rsidP="001D54B1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Promover a abertura, julgamento e adjudicação das propostas apresentadas nos Processos Licitatórios em todas as modalidades de licitação regulamentadas na Lei 8.666/93;</w:t>
      </w:r>
    </w:p>
    <w:p w:rsidR="00434604" w:rsidRPr="001D54B1" w:rsidRDefault="00434604" w:rsidP="001D54B1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Proceder à avaliação de bens móveis e imóveis em que o poder Público Municipal tenha interesse em alienar e adquirir;</w:t>
      </w:r>
    </w:p>
    <w:p w:rsidR="00434604" w:rsidRPr="001D54B1" w:rsidRDefault="00434604" w:rsidP="001D54B1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Desenvolver outras atividades relacionadas com a sua área de atuação.</w:t>
      </w:r>
    </w:p>
    <w:p w:rsidR="00434604" w:rsidRPr="001D54B1" w:rsidRDefault="00434604" w:rsidP="001D54B1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Art. 4º - Este Decreto entra em vigor a partir da data de sua publicação, ficando revogadas as disposições em contrário.</w:t>
      </w:r>
    </w:p>
    <w:p w:rsidR="00434604" w:rsidRPr="001D54B1" w:rsidRDefault="00434604" w:rsidP="000231DA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Publique-se. Registre-se e cumpra-se.</w:t>
      </w:r>
    </w:p>
    <w:p w:rsidR="00434604" w:rsidRPr="001D54B1" w:rsidRDefault="00434604" w:rsidP="000231DA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D54B1">
        <w:rPr>
          <w:rFonts w:ascii="Arial" w:hAnsi="Arial" w:cs="Arial"/>
          <w:sz w:val="23"/>
          <w:szCs w:val="23"/>
        </w:rPr>
        <w:t>Timbó Grande/SC, 2 de janeiro de 201</w:t>
      </w:r>
      <w:r w:rsidR="0034120C">
        <w:rPr>
          <w:rFonts w:ascii="Arial" w:hAnsi="Arial" w:cs="Arial"/>
          <w:sz w:val="23"/>
          <w:szCs w:val="23"/>
        </w:rPr>
        <w:t>9</w:t>
      </w:r>
      <w:r w:rsidRPr="001D54B1">
        <w:rPr>
          <w:rFonts w:ascii="Arial" w:hAnsi="Arial" w:cs="Arial"/>
          <w:sz w:val="23"/>
          <w:szCs w:val="23"/>
        </w:rPr>
        <w:t>.</w:t>
      </w:r>
    </w:p>
    <w:p w:rsidR="00434604" w:rsidRPr="001D54B1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231DA">
        <w:rPr>
          <w:rFonts w:ascii="Arial" w:hAnsi="Arial" w:cs="Arial"/>
          <w:sz w:val="18"/>
          <w:szCs w:val="18"/>
        </w:rPr>
        <w:t>2 de janeiro de 201</w:t>
      </w:r>
      <w:r w:rsidR="0034120C">
        <w:rPr>
          <w:rFonts w:ascii="Arial" w:hAnsi="Arial" w:cs="Arial"/>
          <w:sz w:val="18"/>
          <w:szCs w:val="18"/>
        </w:rPr>
        <w:t>9</w:t>
      </w:r>
      <w:r w:rsidR="000231DA">
        <w:rPr>
          <w:rFonts w:ascii="Arial" w:hAnsi="Arial" w:cs="Arial"/>
          <w:sz w:val="18"/>
          <w:szCs w:val="18"/>
        </w:rPr>
        <w:t>.</w:t>
      </w:r>
    </w:p>
    <w:p w:rsidR="00434604" w:rsidRPr="00434604" w:rsidRDefault="001D54B1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3"/>
          <w:szCs w:val="23"/>
        </w:rPr>
        <w:br/>
      </w:r>
      <w:r w:rsidR="00434604" w:rsidRPr="001D54B1">
        <w:rPr>
          <w:rFonts w:ascii="Arial" w:hAnsi="Arial" w:cs="Arial"/>
          <w:b/>
          <w:caps/>
          <w:sz w:val="23"/>
          <w:szCs w:val="23"/>
        </w:rPr>
        <w:t>Evandro Carlos de Medeiros</w:t>
      </w:r>
      <w:r w:rsidR="00434604" w:rsidRPr="001D54B1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43460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25" w:rsidRDefault="003F0025" w:rsidP="00E007F4">
      <w:pPr>
        <w:spacing w:after="0" w:line="240" w:lineRule="auto"/>
      </w:pPr>
      <w:r>
        <w:separator/>
      </w:r>
    </w:p>
  </w:endnote>
  <w:endnote w:type="continuationSeparator" w:id="0">
    <w:p w:rsidR="003F0025" w:rsidRDefault="003F002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25" w:rsidRDefault="003F0025" w:rsidP="00E007F4">
      <w:pPr>
        <w:spacing w:after="0" w:line="240" w:lineRule="auto"/>
      </w:pPr>
      <w:r>
        <w:separator/>
      </w:r>
    </w:p>
  </w:footnote>
  <w:footnote w:type="continuationSeparator" w:id="0">
    <w:p w:rsidR="003F0025" w:rsidRDefault="003F002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120C" w:rsidRPr="0034120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4120C" w:rsidRPr="0034120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2F33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3FFD"/>
    <w:rsid w:val="0034120C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0025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0109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66958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EAF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2640-B7FD-45D2-A6FB-29F8310E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2017-05-18T13:24:00Z</cp:lastPrinted>
  <dcterms:created xsi:type="dcterms:W3CDTF">2018-01-03T15:41:00Z</dcterms:created>
  <dcterms:modified xsi:type="dcterms:W3CDTF">2019-01-14T13:28:00Z</dcterms:modified>
</cp:coreProperties>
</file>