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671B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6F5ACD">
        <w:rPr>
          <w:rStyle w:val="Forte"/>
          <w:rFonts w:ascii="Arial" w:hAnsi="Arial" w:cs="Arial"/>
          <w:caps/>
          <w:sz w:val="24"/>
          <w:szCs w:val="24"/>
        </w:rPr>
        <w:t>22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>/201</w:t>
      </w:r>
      <w:r w:rsidR="006F5ACD">
        <w:rPr>
          <w:rStyle w:val="Forte"/>
          <w:rFonts w:ascii="Arial" w:hAnsi="Arial" w:cs="Arial"/>
          <w:caps/>
          <w:sz w:val="24"/>
          <w:szCs w:val="24"/>
        </w:rPr>
        <w:t>9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F70555" w:rsidRPr="002671B0">
        <w:rPr>
          <w:rStyle w:val="Forte"/>
          <w:rFonts w:ascii="Arial" w:hAnsi="Arial" w:cs="Arial"/>
          <w:caps/>
          <w:sz w:val="24"/>
          <w:szCs w:val="24"/>
        </w:rPr>
        <w:t>1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º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6F5ACD">
        <w:rPr>
          <w:rStyle w:val="Forte"/>
          <w:rFonts w:ascii="Arial" w:hAnsi="Arial" w:cs="Arial"/>
          <w:caps/>
          <w:sz w:val="24"/>
          <w:szCs w:val="24"/>
        </w:rPr>
        <w:t>março de 2019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671B0" w:rsidRDefault="001B046D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DECRETA PONTO FACULTATIVO E DÁ OUTRAS PROVIDÊNCIAS</w:t>
      </w:r>
      <w:r w:rsidR="00281500" w:rsidRPr="002671B0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671B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CONSIDERANDO:</w:t>
      </w:r>
    </w:p>
    <w:p w:rsidR="00290454" w:rsidRPr="002671B0" w:rsidRDefault="001B046D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existência de Feriado Nacional de Carnaval no dia </w:t>
      </w:r>
      <w:r w:rsidR="006F5ACD">
        <w:rPr>
          <w:rFonts w:ascii="Arial" w:hAnsi="Arial" w:cs="Arial"/>
          <w:sz w:val="24"/>
          <w:szCs w:val="24"/>
        </w:rPr>
        <w:t xml:space="preserve">5 de março </w:t>
      </w:r>
      <w:r>
        <w:rPr>
          <w:rFonts w:ascii="Arial" w:hAnsi="Arial" w:cs="Arial"/>
          <w:sz w:val="24"/>
          <w:szCs w:val="24"/>
        </w:rPr>
        <w:t>de 201</w:t>
      </w:r>
      <w:r w:rsidR="006F5A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</w:t>
      </w:r>
    </w:p>
    <w:p w:rsidR="00290454" w:rsidRPr="002671B0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Que a </w:t>
      </w:r>
      <w:r w:rsidR="001B046D">
        <w:rPr>
          <w:rFonts w:ascii="Arial" w:hAnsi="Arial" w:cs="Arial"/>
          <w:sz w:val="24"/>
          <w:szCs w:val="24"/>
        </w:rPr>
        <w:t xml:space="preserve">decretação de ponto facultativo na segunda-feira, </w:t>
      </w:r>
      <w:r w:rsidR="006F5ACD">
        <w:rPr>
          <w:rFonts w:ascii="Arial" w:hAnsi="Arial" w:cs="Arial"/>
          <w:sz w:val="24"/>
          <w:szCs w:val="24"/>
        </w:rPr>
        <w:t>4 de março</w:t>
      </w:r>
      <w:r w:rsidR="001B046D">
        <w:rPr>
          <w:rFonts w:ascii="Arial" w:hAnsi="Arial" w:cs="Arial"/>
          <w:sz w:val="24"/>
          <w:szCs w:val="24"/>
        </w:rPr>
        <w:t>, é de costume e não causa nenhum prejuízo à administração pública municipal;</w:t>
      </w:r>
    </w:p>
    <w:p w:rsidR="00B57E09" w:rsidRPr="002671B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DECRETA: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1° - Ponto Facultativo no dia </w:t>
      </w:r>
      <w:r w:rsidR="006F5A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6F5ACD">
        <w:rPr>
          <w:rFonts w:ascii="Arial" w:hAnsi="Arial" w:cs="Arial"/>
          <w:sz w:val="24"/>
          <w:szCs w:val="24"/>
        </w:rPr>
        <w:t>março de 2019</w:t>
      </w:r>
      <w:r>
        <w:rPr>
          <w:rFonts w:ascii="Arial" w:hAnsi="Arial" w:cs="Arial"/>
          <w:sz w:val="24"/>
          <w:szCs w:val="24"/>
        </w:rPr>
        <w:t xml:space="preserve"> no âmbito dos órgãos públicos municipais, com exceção dos serviços essenciais.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2° - Os serviços essenciais funcionarão nos moldes de funcionamento de sábados, domingos e feriados.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3° - O presente Decreto entrará em vigor na data de sua publicação, ficando revogadas as disposições em contrário.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Timbó Grande/SC, </w:t>
      </w:r>
      <w:r w:rsidR="005E268C" w:rsidRPr="002671B0">
        <w:rPr>
          <w:rFonts w:ascii="Arial" w:hAnsi="Arial" w:cs="Arial"/>
          <w:sz w:val="24"/>
          <w:szCs w:val="24"/>
        </w:rPr>
        <w:t>1</w:t>
      </w:r>
      <w:r w:rsidR="007867BC" w:rsidRPr="002671B0">
        <w:rPr>
          <w:rFonts w:ascii="Arial" w:hAnsi="Arial" w:cs="Arial"/>
          <w:sz w:val="24"/>
          <w:szCs w:val="24"/>
        </w:rPr>
        <w:t>º</w:t>
      </w:r>
      <w:r w:rsidRPr="002671B0">
        <w:rPr>
          <w:rFonts w:ascii="Arial" w:hAnsi="Arial" w:cs="Arial"/>
          <w:sz w:val="24"/>
          <w:szCs w:val="24"/>
        </w:rPr>
        <w:t xml:space="preserve"> de </w:t>
      </w:r>
      <w:r w:rsidR="006F5ACD">
        <w:rPr>
          <w:rFonts w:ascii="Arial" w:hAnsi="Arial" w:cs="Arial"/>
          <w:sz w:val="24"/>
          <w:szCs w:val="24"/>
        </w:rPr>
        <w:t>março de 2019</w:t>
      </w:r>
      <w:r w:rsidRPr="002671B0">
        <w:rPr>
          <w:rFonts w:ascii="Arial" w:hAnsi="Arial" w:cs="Arial"/>
          <w:sz w:val="24"/>
          <w:szCs w:val="24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046D" w:rsidRDefault="001B046D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C215E" w:rsidRPr="002671B0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2671B0" w:rsidRDefault="006F5ACD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6F5ACD" w:rsidRDefault="00281500" w:rsidP="006F5AC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671B0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6F5ACD" w:rsidRDefault="006F5ACD" w:rsidP="006F5AC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F5ACD" w:rsidRDefault="006F5ACD" w:rsidP="006F5AC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6F5ACD" w:rsidRDefault="00281500" w:rsidP="006F5ACD">
      <w:pPr>
        <w:jc w:val="center"/>
        <w:rPr>
          <w:rFonts w:ascii="Arial" w:hAnsi="Arial" w:cs="Arial"/>
          <w:sz w:val="18"/>
          <w:szCs w:val="18"/>
        </w:rPr>
      </w:pPr>
      <w:r w:rsidRPr="006F5ACD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268C" w:rsidRPr="006F5ACD">
        <w:rPr>
          <w:rFonts w:ascii="Arial" w:hAnsi="Arial" w:cs="Arial"/>
          <w:sz w:val="18"/>
          <w:szCs w:val="18"/>
        </w:rPr>
        <w:t>1</w:t>
      </w:r>
      <w:r w:rsidR="007867BC" w:rsidRPr="006F5ACD">
        <w:rPr>
          <w:rFonts w:ascii="Arial" w:hAnsi="Arial" w:cs="Arial"/>
          <w:sz w:val="18"/>
          <w:szCs w:val="18"/>
        </w:rPr>
        <w:t xml:space="preserve">º de </w:t>
      </w:r>
      <w:r w:rsidR="006F5ACD">
        <w:rPr>
          <w:rFonts w:ascii="Arial" w:hAnsi="Arial" w:cs="Arial"/>
          <w:sz w:val="18"/>
          <w:szCs w:val="18"/>
        </w:rPr>
        <w:t xml:space="preserve">março </w:t>
      </w:r>
      <w:r w:rsidRPr="006F5ACD">
        <w:rPr>
          <w:rFonts w:ascii="Arial" w:hAnsi="Arial" w:cs="Arial"/>
          <w:sz w:val="18"/>
          <w:szCs w:val="18"/>
        </w:rPr>
        <w:t>de 201</w:t>
      </w:r>
      <w:r w:rsidR="006F5ACD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Pr="006F5ACD">
        <w:rPr>
          <w:rFonts w:ascii="Arial" w:hAnsi="Arial" w:cs="Arial"/>
          <w:sz w:val="18"/>
          <w:szCs w:val="18"/>
        </w:rPr>
        <w:t>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B046D" w:rsidRDefault="001B046D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BD" w:rsidRDefault="00616DBD" w:rsidP="00E007F4">
      <w:r>
        <w:separator/>
      </w:r>
    </w:p>
  </w:endnote>
  <w:endnote w:type="continuationSeparator" w:id="0">
    <w:p w:rsidR="00616DBD" w:rsidRDefault="00616DB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BD" w:rsidRDefault="00616DBD" w:rsidP="00E007F4">
      <w:r>
        <w:separator/>
      </w:r>
    </w:p>
  </w:footnote>
  <w:footnote w:type="continuationSeparator" w:id="0">
    <w:p w:rsidR="00616DBD" w:rsidRDefault="00616DB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5ACD" w:rsidRPr="006F5AC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F5ACD" w:rsidRPr="006F5AC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16DBD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5ACD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1E8E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76422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602C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D38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7C0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CA5D-9E6C-4892-BC8A-DAFEF1A2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2018-02-01T15:32:00Z</cp:lastPrinted>
  <dcterms:created xsi:type="dcterms:W3CDTF">2018-02-05T17:43:00Z</dcterms:created>
  <dcterms:modified xsi:type="dcterms:W3CDTF">2019-03-01T16:41:00Z</dcterms:modified>
</cp:coreProperties>
</file>