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D29C5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7D29C5">
        <w:rPr>
          <w:rFonts w:ascii="Arial" w:hAnsi="Arial" w:cs="Arial"/>
          <w:b/>
          <w:caps/>
          <w:sz w:val="24"/>
          <w:szCs w:val="24"/>
        </w:rPr>
        <w:t>1</w:t>
      </w:r>
      <w:r w:rsidR="00FD2356" w:rsidRPr="007D29C5">
        <w:rPr>
          <w:rFonts w:ascii="Arial" w:hAnsi="Arial" w:cs="Arial"/>
          <w:b/>
          <w:caps/>
          <w:sz w:val="24"/>
          <w:szCs w:val="24"/>
        </w:rPr>
        <w:t>4</w:t>
      </w:r>
      <w:r w:rsidR="008C6E2D">
        <w:rPr>
          <w:rFonts w:ascii="Arial" w:hAnsi="Arial" w:cs="Arial"/>
          <w:b/>
          <w:caps/>
          <w:sz w:val="24"/>
          <w:szCs w:val="24"/>
        </w:rPr>
        <w:t>9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7D29C5">
        <w:rPr>
          <w:rFonts w:ascii="Arial" w:hAnsi="Arial" w:cs="Arial"/>
          <w:b/>
          <w:caps/>
          <w:sz w:val="24"/>
          <w:szCs w:val="24"/>
        </w:rPr>
        <w:t>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152C97">
        <w:rPr>
          <w:rFonts w:ascii="Arial" w:hAnsi="Arial" w:cs="Arial"/>
          <w:b/>
          <w:caps/>
          <w:sz w:val="24"/>
          <w:szCs w:val="24"/>
        </w:rPr>
        <w:t>14 de dezembro</w:t>
      </w:r>
      <w:r w:rsidR="00187E96" w:rsidRPr="007D29C5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7D29C5">
        <w:rPr>
          <w:rFonts w:ascii="Arial" w:hAnsi="Arial" w:cs="Arial"/>
          <w:b/>
          <w:caps/>
          <w:sz w:val="24"/>
          <w:szCs w:val="24"/>
        </w:rPr>
        <w:t>d</w:t>
      </w:r>
      <w:r w:rsidR="00900550" w:rsidRPr="007D29C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7D29C5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7D29C5" w:rsidRDefault="008C6E2D" w:rsidP="008C6E2D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AUTORIZA PAGAMENTO DE DÉBITO DE EXERCÍCIO ANTERIOR E DÁ OUTRAS PROVIDÊNCIAS</w:t>
      </w:r>
      <w:r w:rsidR="00913817">
        <w:rPr>
          <w:rFonts w:ascii="Arial" w:hAnsi="Arial" w:cs="Arial"/>
          <w:b/>
          <w:caps/>
        </w:rPr>
        <w:t>.</w:t>
      </w:r>
    </w:p>
    <w:p w:rsidR="00334066" w:rsidRPr="007D29C5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7D29C5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D29C5">
        <w:rPr>
          <w:rFonts w:ascii="Arial" w:hAnsi="Arial" w:cs="Arial"/>
          <w:sz w:val="24"/>
          <w:szCs w:val="24"/>
        </w:rPr>
        <w:t>, no uso de suas atribuições legais;</w:t>
      </w:r>
      <w:bookmarkStart w:id="0" w:name="_GoBack"/>
      <w:bookmarkEnd w:id="0"/>
    </w:p>
    <w:p w:rsidR="004D68CC" w:rsidRPr="007D29C5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8C6E2D" w:rsidRDefault="008C6E2D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Art. 1º - </w:t>
      </w:r>
      <w:r>
        <w:rPr>
          <w:rFonts w:ascii="Arial" w:hAnsi="Arial" w:cs="Arial"/>
          <w:sz w:val="24"/>
          <w:szCs w:val="24"/>
        </w:rPr>
        <w:t xml:space="preserve">Fica o Poder Executivo autorizado a tomar todas as providências para empenho, liquidação e pagamento de débitos de exercício anterior, no valor de R$ 39.590,09 (Trinta e nove mil, quinhentos e noventa reais e nove centavos), à empresa Rocha Empreendimentos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 xml:space="preserve">, inscrita no Cadastro Nacional de Pessoas Jurídicas – CNPJ nº 05.279.711/0001-60, referente ao estaqueamento de escola localizada no Bairro </w:t>
      </w:r>
      <w:proofErr w:type="spellStart"/>
      <w:r>
        <w:rPr>
          <w:rFonts w:ascii="Arial" w:hAnsi="Arial" w:cs="Arial"/>
          <w:sz w:val="24"/>
          <w:szCs w:val="24"/>
        </w:rPr>
        <w:t>Massaneiro</w:t>
      </w:r>
      <w:proofErr w:type="spellEnd"/>
      <w:r>
        <w:rPr>
          <w:rFonts w:ascii="Arial" w:hAnsi="Arial" w:cs="Arial"/>
          <w:sz w:val="24"/>
          <w:szCs w:val="24"/>
        </w:rPr>
        <w:t>, com referência ao Processo Licitatório nº 24/2014.</w:t>
      </w:r>
    </w:p>
    <w:p w:rsidR="008C6E2D" w:rsidRDefault="008C6E2D" w:rsidP="008C6E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2º</w:t>
      </w:r>
      <w:r w:rsidRPr="00AC41A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As despesas decorrentes desta Lei correrão à conta do orçamento vigente.</w:t>
      </w:r>
    </w:p>
    <w:p w:rsidR="008C6E2D" w:rsidRPr="00AC41A5" w:rsidRDefault="008C6E2D" w:rsidP="008C6E2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- A presente Lei entrará em vigor na data de sua publicação ficando </w:t>
      </w:r>
      <w:r w:rsidRPr="00AC41A5">
        <w:rPr>
          <w:rFonts w:ascii="Arial" w:hAnsi="Arial" w:cs="Arial"/>
          <w:sz w:val="24"/>
          <w:szCs w:val="24"/>
        </w:rPr>
        <w:t>revogadas as disposições em contrário.</w:t>
      </w:r>
    </w:p>
    <w:p w:rsidR="004B3D37" w:rsidRPr="007D29C5" w:rsidRDefault="00252448" w:rsidP="0000231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7D29C5">
        <w:rPr>
          <w:rFonts w:ascii="Arial" w:hAnsi="Arial" w:cs="Arial"/>
        </w:rPr>
        <w:t xml:space="preserve">Timbó Grande, </w:t>
      </w:r>
      <w:r w:rsidR="001255E7" w:rsidRPr="007D29C5">
        <w:rPr>
          <w:rFonts w:ascii="Arial" w:hAnsi="Arial" w:cs="Arial"/>
        </w:rPr>
        <w:t>SC</w:t>
      </w:r>
      <w:r w:rsidR="00EE5AC6" w:rsidRPr="007D29C5">
        <w:rPr>
          <w:rFonts w:ascii="Arial" w:hAnsi="Arial" w:cs="Arial"/>
        </w:rPr>
        <w:t xml:space="preserve">, </w:t>
      </w:r>
      <w:r w:rsidR="00430F79">
        <w:rPr>
          <w:rFonts w:ascii="Arial" w:hAnsi="Arial" w:cs="Arial"/>
        </w:rPr>
        <w:t>14</w:t>
      </w:r>
      <w:r w:rsidR="0073240F" w:rsidRPr="007D29C5">
        <w:rPr>
          <w:rFonts w:ascii="Arial" w:hAnsi="Arial" w:cs="Arial"/>
        </w:rPr>
        <w:t xml:space="preserve"> de </w:t>
      </w:r>
      <w:r w:rsidR="00430F79">
        <w:rPr>
          <w:rFonts w:ascii="Arial" w:hAnsi="Arial" w:cs="Arial"/>
        </w:rPr>
        <w:t>dez</w:t>
      </w:r>
      <w:r w:rsidR="00285BDE" w:rsidRPr="007D29C5">
        <w:rPr>
          <w:rFonts w:ascii="Arial" w:hAnsi="Arial" w:cs="Arial"/>
        </w:rPr>
        <w:t>em</w:t>
      </w:r>
      <w:r w:rsidR="0073240F" w:rsidRPr="007D29C5">
        <w:rPr>
          <w:rFonts w:ascii="Arial" w:hAnsi="Arial" w:cs="Arial"/>
        </w:rPr>
        <w:t xml:space="preserve">bro de </w:t>
      </w:r>
      <w:r w:rsidR="00900550" w:rsidRPr="007D29C5">
        <w:rPr>
          <w:rFonts w:ascii="Arial" w:hAnsi="Arial" w:cs="Arial"/>
        </w:rPr>
        <w:t>2018</w:t>
      </w:r>
      <w:r w:rsidR="004B3D37" w:rsidRPr="007D29C5">
        <w:rPr>
          <w:rFonts w:ascii="Arial" w:hAnsi="Arial" w:cs="Arial"/>
        </w:rPr>
        <w:t>.</w:t>
      </w:r>
    </w:p>
    <w:p w:rsidR="00B01739" w:rsidRPr="007D29C5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7D29C5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7D29C5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7D29C5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7D29C5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52C97">
        <w:rPr>
          <w:rFonts w:ascii="Arial" w:hAnsi="Arial" w:cs="Arial"/>
          <w:sz w:val="20"/>
          <w:szCs w:val="20"/>
        </w:rPr>
        <w:t>14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152C97">
        <w:rPr>
          <w:rFonts w:ascii="Arial" w:hAnsi="Arial" w:cs="Arial"/>
          <w:sz w:val="20"/>
          <w:szCs w:val="20"/>
        </w:rPr>
        <w:t>dez</w:t>
      </w:r>
      <w:r w:rsidR="00285BDE">
        <w:rPr>
          <w:rFonts w:ascii="Arial" w:hAnsi="Arial" w:cs="Arial"/>
          <w:sz w:val="20"/>
          <w:szCs w:val="20"/>
        </w:rPr>
        <w:t>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5471BF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8C6E2D" w:rsidRDefault="008C6E2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29" w:rsidRDefault="00695B29" w:rsidP="00E007F4">
      <w:pPr>
        <w:spacing w:after="0" w:line="240" w:lineRule="auto"/>
      </w:pPr>
      <w:r>
        <w:separator/>
      </w:r>
    </w:p>
  </w:endnote>
  <w:endnote w:type="continuationSeparator" w:id="0">
    <w:p w:rsidR="00695B29" w:rsidRDefault="00695B2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29" w:rsidRDefault="00695B29" w:rsidP="00E007F4">
      <w:pPr>
        <w:spacing w:after="0" w:line="240" w:lineRule="auto"/>
      </w:pPr>
      <w:r>
        <w:separator/>
      </w:r>
    </w:p>
  </w:footnote>
  <w:footnote w:type="continuationSeparator" w:id="0">
    <w:p w:rsidR="00695B29" w:rsidRDefault="00695B2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6E2D" w:rsidRPr="008C6E2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C6E2D" w:rsidRPr="008C6E2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2C97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95B29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71CD"/>
    <w:rsid w:val="007D73E8"/>
    <w:rsid w:val="007E53F8"/>
    <w:rsid w:val="007E5D2B"/>
    <w:rsid w:val="007E5EDC"/>
    <w:rsid w:val="007F0341"/>
    <w:rsid w:val="008049C9"/>
    <w:rsid w:val="008055EF"/>
    <w:rsid w:val="00806522"/>
    <w:rsid w:val="00807C95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30C3A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C4ED-39C8-4D09-AD04-1BE46587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2018-12-14T11:16:00Z</cp:lastPrinted>
  <dcterms:created xsi:type="dcterms:W3CDTF">2018-12-14T11:36:00Z</dcterms:created>
  <dcterms:modified xsi:type="dcterms:W3CDTF">2018-12-14T11:38:00Z</dcterms:modified>
</cp:coreProperties>
</file>