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320E4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6320E4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906A8" w:rsidRPr="006320E4">
        <w:rPr>
          <w:rStyle w:val="Forte"/>
          <w:rFonts w:ascii="Arial" w:hAnsi="Arial" w:cs="Arial"/>
          <w:caps/>
          <w:sz w:val="24"/>
          <w:szCs w:val="24"/>
        </w:rPr>
        <w:t>112/</w:t>
      </w:r>
      <w:r w:rsidRPr="006320E4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1E7898" w:rsidRPr="006320E4">
        <w:rPr>
          <w:rStyle w:val="Forte"/>
          <w:rFonts w:ascii="Arial" w:hAnsi="Arial" w:cs="Arial"/>
          <w:caps/>
          <w:sz w:val="24"/>
          <w:szCs w:val="24"/>
        </w:rPr>
        <w:t>06</w:t>
      </w:r>
      <w:r w:rsidR="00977DE6" w:rsidRPr="006320E4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1E7898" w:rsidRPr="006320E4">
        <w:rPr>
          <w:rStyle w:val="Forte"/>
          <w:rFonts w:ascii="Arial" w:hAnsi="Arial" w:cs="Arial"/>
          <w:caps/>
          <w:sz w:val="24"/>
          <w:szCs w:val="24"/>
        </w:rPr>
        <w:t>dezembro</w:t>
      </w:r>
      <w:r w:rsidR="00977DE6" w:rsidRPr="006320E4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Pr="006320E4">
        <w:rPr>
          <w:rStyle w:val="Forte"/>
          <w:rFonts w:ascii="Arial" w:hAnsi="Arial" w:cs="Arial"/>
          <w:caps/>
          <w:sz w:val="24"/>
          <w:szCs w:val="24"/>
        </w:rPr>
        <w:t>de 2018.</w:t>
      </w:r>
    </w:p>
    <w:p w:rsidR="00281500" w:rsidRPr="006320E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1630E4" w:rsidRPr="006320E4" w:rsidRDefault="00885E05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6320E4">
        <w:rPr>
          <w:rStyle w:val="Forte"/>
          <w:rFonts w:ascii="Arial" w:hAnsi="Arial" w:cs="Arial"/>
          <w:sz w:val="24"/>
          <w:szCs w:val="24"/>
        </w:rPr>
        <w:t>SUPLEMENTA RECURSOS POR EXCESSO DE ARRECADAÇÃO E DA OUTRAS PROVIDENCIAS</w:t>
      </w:r>
      <w:r w:rsidR="001630E4" w:rsidRPr="006320E4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6320E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6320E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320E4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6320E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6320E4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320E4">
        <w:rPr>
          <w:rFonts w:ascii="Arial" w:hAnsi="Arial" w:cs="Arial"/>
          <w:b/>
          <w:sz w:val="24"/>
          <w:szCs w:val="24"/>
        </w:rPr>
        <w:t>CONSIDERANDO:</w:t>
      </w:r>
    </w:p>
    <w:p w:rsidR="00290454" w:rsidRPr="006320E4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B75868" w:rsidRPr="006320E4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="00885E05" w:rsidRPr="006320E4">
        <w:rPr>
          <w:rFonts w:ascii="Arial" w:hAnsi="Arial" w:cs="Arial"/>
          <w:sz w:val="24"/>
          <w:szCs w:val="24"/>
        </w:rPr>
        <w:t>;</w:t>
      </w:r>
    </w:p>
    <w:p w:rsidR="00885E05" w:rsidRPr="006320E4" w:rsidRDefault="00885E05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sz w:val="24"/>
          <w:szCs w:val="24"/>
        </w:rPr>
        <w:t>Que os recursos se encontram disponíveis;</w:t>
      </w:r>
    </w:p>
    <w:p w:rsidR="00B57E09" w:rsidRPr="006320E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6320E4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320E4">
        <w:rPr>
          <w:rFonts w:ascii="Arial" w:hAnsi="Arial" w:cs="Arial"/>
          <w:b/>
          <w:sz w:val="24"/>
          <w:szCs w:val="24"/>
        </w:rPr>
        <w:t>DECRETA:</w:t>
      </w:r>
    </w:p>
    <w:p w:rsidR="001630E4" w:rsidRPr="006320E4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bCs/>
          <w:sz w:val="24"/>
          <w:szCs w:val="24"/>
        </w:rPr>
        <w:t>Art. 1º</w:t>
      </w:r>
      <w:r w:rsidRPr="006320E4">
        <w:rPr>
          <w:rFonts w:ascii="Arial" w:hAnsi="Arial" w:cs="Arial"/>
          <w:sz w:val="24"/>
          <w:szCs w:val="24"/>
        </w:rPr>
        <w:t xml:space="preserve"> - </w:t>
      </w:r>
      <w:r w:rsidR="001630E4" w:rsidRPr="006320E4">
        <w:rPr>
          <w:rFonts w:ascii="Arial" w:hAnsi="Arial" w:cs="Arial"/>
          <w:sz w:val="24"/>
          <w:szCs w:val="24"/>
        </w:rPr>
        <w:t xml:space="preserve">Fica aberto ao Orçamento Geral do Município de Timbó Grande um Crédito Adicional Suplementar </w:t>
      </w:r>
      <w:r w:rsidR="00885E05" w:rsidRPr="006320E4">
        <w:rPr>
          <w:rFonts w:ascii="Arial" w:hAnsi="Arial" w:cs="Arial"/>
          <w:sz w:val="24"/>
          <w:szCs w:val="24"/>
        </w:rPr>
        <w:t xml:space="preserve">por excesso de arrecadação </w:t>
      </w:r>
      <w:r w:rsidR="001630E4" w:rsidRPr="006320E4">
        <w:rPr>
          <w:rFonts w:ascii="Arial" w:hAnsi="Arial" w:cs="Arial"/>
          <w:sz w:val="24"/>
          <w:szCs w:val="24"/>
        </w:rPr>
        <w:t xml:space="preserve">no valor de </w:t>
      </w:r>
      <w:bookmarkStart w:id="0" w:name="OLE_LINK29"/>
      <w:bookmarkStart w:id="1" w:name="OLE_LINK30"/>
      <w:bookmarkStart w:id="2" w:name="OLE_LINK31"/>
      <w:r w:rsidR="001630E4" w:rsidRPr="006320E4">
        <w:rPr>
          <w:rFonts w:ascii="Arial" w:hAnsi="Arial" w:cs="Arial"/>
          <w:b/>
          <w:bCs/>
          <w:color w:val="000000"/>
          <w:sz w:val="24"/>
          <w:szCs w:val="24"/>
        </w:rPr>
        <w:t>R$</w:t>
      </w:r>
      <w:r w:rsidR="001630E4" w:rsidRPr="006320E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0DC" w:rsidRPr="006320E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E7898" w:rsidRPr="006320E4">
        <w:rPr>
          <w:rFonts w:ascii="Arial" w:hAnsi="Arial" w:cs="Arial"/>
          <w:b/>
          <w:bCs/>
          <w:color w:val="000000"/>
          <w:sz w:val="24"/>
          <w:szCs w:val="24"/>
        </w:rPr>
        <w:t>3.027,13</w:t>
      </w:r>
      <w:r w:rsidR="001630E4" w:rsidRPr="006320E4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1E7898" w:rsidRPr="006320E4">
        <w:rPr>
          <w:rFonts w:ascii="Arial" w:hAnsi="Arial" w:cs="Arial"/>
          <w:b/>
          <w:bCs/>
          <w:color w:val="000000"/>
          <w:sz w:val="24"/>
          <w:szCs w:val="24"/>
        </w:rPr>
        <w:t>Treze</w:t>
      </w:r>
      <w:r w:rsidR="00E905CC" w:rsidRPr="006320E4">
        <w:rPr>
          <w:rFonts w:ascii="Arial" w:hAnsi="Arial" w:cs="Arial"/>
          <w:b/>
          <w:bCs/>
          <w:color w:val="000000"/>
          <w:sz w:val="24"/>
          <w:szCs w:val="24"/>
        </w:rPr>
        <w:t xml:space="preserve"> mil, </w:t>
      </w:r>
      <w:r w:rsidR="001E7898" w:rsidRPr="006320E4">
        <w:rPr>
          <w:rFonts w:ascii="Arial" w:hAnsi="Arial" w:cs="Arial"/>
          <w:b/>
          <w:bCs/>
          <w:color w:val="000000"/>
          <w:sz w:val="24"/>
          <w:szCs w:val="24"/>
        </w:rPr>
        <w:t>vinte e sete reais e treze centavos</w:t>
      </w:r>
      <w:r w:rsidR="001630E4" w:rsidRPr="006320E4">
        <w:rPr>
          <w:rFonts w:ascii="Arial" w:hAnsi="Arial" w:cs="Arial"/>
          <w:b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="001630E4" w:rsidRPr="006320E4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1E7898" w:rsidRPr="006320E4" w:rsidRDefault="001E7898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 xml:space="preserve">2002 – Secretaria de Administração e Finanças 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28 – Encargos Especiais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846 – Outros Encargos Especiais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0 – Operações Especiais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0.2 – Contribuição ao Pasep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Despesa 277: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 xml:space="preserve">Fonte de Recurso: </w:t>
            </w:r>
            <w:bookmarkStart w:id="3" w:name="_GoBack"/>
            <w:bookmarkEnd w:id="3"/>
            <w:r w:rsidRPr="006320E4">
              <w:rPr>
                <w:rFonts w:ascii="Arial" w:hAnsi="Arial" w:cs="Arial"/>
                <w:b/>
                <w:sz w:val="22"/>
                <w:szCs w:val="22"/>
              </w:rPr>
              <w:t>1039 – Fundo Especial do Petróleo 0.1.39</w:t>
            </w:r>
            <w:r w:rsidRPr="00632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898" w:rsidRPr="006320E4" w:rsidRDefault="001E7898" w:rsidP="001E78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>R$   250,00</w:t>
            </w:r>
          </w:p>
        </w:tc>
      </w:tr>
      <w:tr w:rsidR="001E7898" w:rsidRPr="005E268C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 xml:space="preserve">2006 – Secretaria de Transportes, Obras e Serviços Públicos 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5E268C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26 – Transporte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5E268C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782 – Transporte Rodoviário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5E268C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20 – Estradas Vicinais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5E268C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2.9 – Manutenção da Secretaria de Transporte, Obras e Serviços Públicos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98" w:rsidRPr="0033127A" w:rsidTr="006320E4">
        <w:tc>
          <w:tcPr>
            <w:tcW w:w="2689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Despesa 139:    </w:t>
            </w:r>
          </w:p>
        </w:tc>
        <w:tc>
          <w:tcPr>
            <w:tcW w:w="4819" w:type="dxa"/>
          </w:tcPr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1E7898" w:rsidRPr="006320E4" w:rsidRDefault="001E7898" w:rsidP="00664DA6">
            <w:pPr>
              <w:rPr>
                <w:rFonts w:ascii="Arial" w:hAnsi="Arial" w:cs="Arial"/>
                <w:sz w:val="22"/>
                <w:szCs w:val="22"/>
              </w:rPr>
            </w:pPr>
            <w:r w:rsidRPr="006320E4">
              <w:rPr>
                <w:rFonts w:ascii="Arial" w:hAnsi="Arial" w:cs="Arial"/>
                <w:sz w:val="22"/>
                <w:szCs w:val="22"/>
              </w:rPr>
              <w:t xml:space="preserve">Fonte de Recurso: </w:t>
            </w:r>
            <w:r w:rsidRPr="006320E4">
              <w:rPr>
                <w:rFonts w:ascii="Arial" w:hAnsi="Arial" w:cs="Arial"/>
                <w:b/>
                <w:sz w:val="22"/>
                <w:szCs w:val="22"/>
              </w:rPr>
              <w:t xml:space="preserve">1039 – Fundo Especial do </w:t>
            </w:r>
            <w:r w:rsidRPr="006320E4">
              <w:rPr>
                <w:rFonts w:ascii="Arial" w:hAnsi="Arial" w:cs="Arial"/>
                <w:b/>
                <w:sz w:val="22"/>
                <w:szCs w:val="22"/>
              </w:rPr>
              <w:lastRenderedPageBreak/>
              <w:t>Petróleo 0.1.39</w:t>
            </w:r>
            <w:r w:rsidRPr="00632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898" w:rsidRPr="006320E4" w:rsidRDefault="001E789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898" w:rsidRPr="006320E4" w:rsidRDefault="001E7898" w:rsidP="001E78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lastRenderedPageBreak/>
              <w:t>R$   12.777,13</w:t>
            </w:r>
          </w:p>
        </w:tc>
      </w:tr>
      <w:tr w:rsidR="000906A8" w:rsidRPr="0033127A" w:rsidTr="006320E4">
        <w:tc>
          <w:tcPr>
            <w:tcW w:w="7508" w:type="dxa"/>
            <w:gridSpan w:val="2"/>
          </w:tcPr>
          <w:p w:rsidR="000906A8" w:rsidRPr="006320E4" w:rsidRDefault="000906A8" w:rsidP="00664D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956" w:type="dxa"/>
          </w:tcPr>
          <w:p w:rsidR="000906A8" w:rsidRPr="006320E4" w:rsidRDefault="000906A8" w:rsidP="0066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20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</w:t>
            </w:r>
            <w:r w:rsidRPr="006320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320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13.027,13</w:t>
            </w:r>
          </w:p>
        </w:tc>
      </w:tr>
    </w:tbl>
    <w:p w:rsidR="00E905CC" w:rsidRPr="006320E4" w:rsidRDefault="00E905CC" w:rsidP="00E905C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sz w:val="24"/>
          <w:szCs w:val="24"/>
        </w:rPr>
        <w:t>Art. 2º - Este Decreto entra em vigor a partir da data de sua publicação, ficando revogadas as disposições em contrário.</w:t>
      </w:r>
    </w:p>
    <w:p w:rsidR="00E905CC" w:rsidRPr="006320E4" w:rsidRDefault="00E905CC" w:rsidP="00E905C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sz w:val="24"/>
          <w:szCs w:val="24"/>
        </w:rPr>
        <w:t>Publique-se. Registre-se e cumpra-se.</w:t>
      </w:r>
    </w:p>
    <w:p w:rsidR="00E905CC" w:rsidRPr="006320E4" w:rsidRDefault="00E905CC" w:rsidP="00E905C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sz w:val="24"/>
          <w:szCs w:val="24"/>
        </w:rPr>
        <w:t xml:space="preserve">Timbó Grande/SC, </w:t>
      </w:r>
      <w:r w:rsidR="001E7898" w:rsidRPr="006320E4">
        <w:rPr>
          <w:rFonts w:ascii="Arial" w:hAnsi="Arial" w:cs="Arial"/>
          <w:sz w:val="24"/>
          <w:szCs w:val="24"/>
        </w:rPr>
        <w:t>06</w:t>
      </w:r>
      <w:r w:rsidRPr="006320E4">
        <w:rPr>
          <w:rFonts w:ascii="Arial" w:hAnsi="Arial" w:cs="Arial"/>
          <w:sz w:val="24"/>
          <w:szCs w:val="24"/>
        </w:rPr>
        <w:t xml:space="preserve"> de </w:t>
      </w:r>
      <w:r w:rsidR="006320E4">
        <w:rPr>
          <w:rFonts w:ascii="Arial" w:hAnsi="Arial" w:cs="Arial"/>
          <w:sz w:val="24"/>
          <w:szCs w:val="24"/>
        </w:rPr>
        <w:t>d</w:t>
      </w:r>
      <w:r w:rsidR="001E7898" w:rsidRPr="006320E4">
        <w:rPr>
          <w:rFonts w:ascii="Arial" w:hAnsi="Arial" w:cs="Arial"/>
          <w:sz w:val="24"/>
          <w:szCs w:val="24"/>
        </w:rPr>
        <w:t xml:space="preserve">ezembro </w:t>
      </w:r>
      <w:r w:rsidRPr="006320E4">
        <w:rPr>
          <w:rFonts w:ascii="Arial" w:hAnsi="Arial" w:cs="Arial"/>
          <w:sz w:val="24"/>
          <w:szCs w:val="24"/>
        </w:rPr>
        <w:t>de 2018.</w:t>
      </w:r>
    </w:p>
    <w:p w:rsidR="00E905CC" w:rsidRDefault="00E905CC" w:rsidP="00E905CC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320E4" w:rsidRDefault="006320E4" w:rsidP="00E905CC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320E4" w:rsidRPr="006320E4" w:rsidRDefault="006320E4" w:rsidP="00E905CC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905CC" w:rsidRPr="006320E4" w:rsidRDefault="00E905CC" w:rsidP="00E905C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320E4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E905CC" w:rsidRPr="006320E4" w:rsidRDefault="00E905CC" w:rsidP="00E905C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320E4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E905CC" w:rsidRPr="0033127A" w:rsidRDefault="00E905CC" w:rsidP="00E905CC">
      <w:pPr>
        <w:jc w:val="center"/>
        <w:rPr>
          <w:rFonts w:ascii="Arial" w:hAnsi="Arial" w:cs="Arial"/>
          <w:b/>
          <w:sz w:val="21"/>
          <w:szCs w:val="21"/>
        </w:rPr>
      </w:pPr>
    </w:p>
    <w:p w:rsidR="006320E4" w:rsidRDefault="006320E4" w:rsidP="00E905C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</w:p>
    <w:p w:rsidR="00E905CC" w:rsidRPr="000906A8" w:rsidRDefault="00E905CC" w:rsidP="00E905C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906A8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1E7898" w:rsidRPr="000906A8">
        <w:rPr>
          <w:rFonts w:ascii="Arial" w:hAnsi="Arial" w:cs="Arial"/>
          <w:sz w:val="18"/>
          <w:szCs w:val="18"/>
        </w:rPr>
        <w:t>06</w:t>
      </w:r>
      <w:r w:rsidRPr="000906A8">
        <w:rPr>
          <w:rFonts w:ascii="Arial" w:hAnsi="Arial" w:cs="Arial"/>
          <w:sz w:val="18"/>
          <w:szCs w:val="18"/>
        </w:rPr>
        <w:t xml:space="preserve"> de </w:t>
      </w:r>
      <w:r w:rsidR="000906A8">
        <w:rPr>
          <w:rFonts w:ascii="Arial" w:hAnsi="Arial" w:cs="Arial"/>
          <w:sz w:val="18"/>
          <w:szCs w:val="18"/>
        </w:rPr>
        <w:t>d</w:t>
      </w:r>
      <w:r w:rsidR="001E7898" w:rsidRPr="000906A8">
        <w:rPr>
          <w:rFonts w:ascii="Arial" w:hAnsi="Arial" w:cs="Arial"/>
          <w:sz w:val="18"/>
          <w:szCs w:val="18"/>
        </w:rPr>
        <w:t>ezembro</w:t>
      </w:r>
      <w:r w:rsidRPr="000906A8">
        <w:rPr>
          <w:rFonts w:ascii="Arial" w:hAnsi="Arial" w:cs="Arial"/>
          <w:sz w:val="18"/>
          <w:szCs w:val="18"/>
        </w:rPr>
        <w:t xml:space="preserve"> de 2018.</w:t>
      </w:r>
    </w:p>
    <w:p w:rsidR="00E905CC" w:rsidRPr="006320E4" w:rsidRDefault="00E905CC" w:rsidP="00E905C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E905CC" w:rsidRDefault="00E905CC" w:rsidP="00E905C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6320E4" w:rsidRPr="006320E4" w:rsidRDefault="006320E4" w:rsidP="00E905CC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E905CC" w:rsidRPr="006320E4" w:rsidRDefault="00E905CC" w:rsidP="00E905CC">
      <w:pPr>
        <w:ind w:right="-2"/>
        <w:jc w:val="center"/>
        <w:rPr>
          <w:rFonts w:ascii="Arial" w:hAnsi="Arial" w:cs="Arial"/>
          <w:sz w:val="24"/>
          <w:szCs w:val="24"/>
        </w:rPr>
      </w:pPr>
      <w:r w:rsidRPr="006320E4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6320E4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281500" w:rsidRPr="006320E4" w:rsidRDefault="00281500" w:rsidP="00E905C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281500" w:rsidRPr="006320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A2" w:rsidRDefault="004510A2" w:rsidP="00E007F4">
      <w:r>
        <w:separator/>
      </w:r>
    </w:p>
  </w:endnote>
  <w:endnote w:type="continuationSeparator" w:id="0">
    <w:p w:rsidR="004510A2" w:rsidRDefault="004510A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4B54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A2" w:rsidRDefault="004510A2" w:rsidP="00E007F4">
      <w:r>
        <w:separator/>
      </w:r>
    </w:p>
  </w:footnote>
  <w:footnote w:type="continuationSeparator" w:id="0">
    <w:p w:rsidR="004510A2" w:rsidRDefault="004510A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20E4" w:rsidRPr="006320E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320E4" w:rsidRPr="006320E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A8C"/>
    <w:rsid w:val="000906A8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E7898"/>
    <w:rsid w:val="001F43BC"/>
    <w:rsid w:val="001F7CCC"/>
    <w:rsid w:val="00207836"/>
    <w:rsid w:val="002135A0"/>
    <w:rsid w:val="002175CE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1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10A2"/>
    <w:rsid w:val="00452576"/>
    <w:rsid w:val="00460AC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AA4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20E4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5E05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3D43"/>
    <w:rsid w:val="00955B9B"/>
    <w:rsid w:val="00970D5D"/>
    <w:rsid w:val="009710CB"/>
    <w:rsid w:val="00977DE6"/>
    <w:rsid w:val="009965E9"/>
    <w:rsid w:val="00996F40"/>
    <w:rsid w:val="009A2D7F"/>
    <w:rsid w:val="009B27F6"/>
    <w:rsid w:val="009B652C"/>
    <w:rsid w:val="009B7848"/>
    <w:rsid w:val="009B7DFC"/>
    <w:rsid w:val="009C225F"/>
    <w:rsid w:val="009C2356"/>
    <w:rsid w:val="009C3AAE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0DC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16A"/>
    <w:rsid w:val="00AE52C3"/>
    <w:rsid w:val="00AE58BD"/>
    <w:rsid w:val="00AF133C"/>
    <w:rsid w:val="00AF284E"/>
    <w:rsid w:val="00B00E18"/>
    <w:rsid w:val="00B06A49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B8B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3C70"/>
    <w:rsid w:val="00C640BD"/>
    <w:rsid w:val="00C73515"/>
    <w:rsid w:val="00C76335"/>
    <w:rsid w:val="00C766C9"/>
    <w:rsid w:val="00C77493"/>
    <w:rsid w:val="00C8021B"/>
    <w:rsid w:val="00C82A83"/>
    <w:rsid w:val="00C85969"/>
    <w:rsid w:val="00C86624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57183"/>
    <w:rsid w:val="00D6098B"/>
    <w:rsid w:val="00D62117"/>
    <w:rsid w:val="00D77AFA"/>
    <w:rsid w:val="00D80FF1"/>
    <w:rsid w:val="00D95EE0"/>
    <w:rsid w:val="00DA4191"/>
    <w:rsid w:val="00DB7719"/>
    <w:rsid w:val="00DC4E14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05CC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5E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E21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C9C1"/>
  <w15:docId w15:val="{7AA4F2F0-C86A-4164-8743-34FF3BF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317C-DD53-43B7-A332-D8CD01E6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2018-10-30T16:34:00Z</cp:lastPrinted>
  <dcterms:created xsi:type="dcterms:W3CDTF">2018-12-06T11:39:00Z</dcterms:created>
  <dcterms:modified xsi:type="dcterms:W3CDTF">2018-12-06T11:55:00Z</dcterms:modified>
</cp:coreProperties>
</file>