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61DD5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D61DD5">
        <w:rPr>
          <w:rFonts w:ascii="Arial" w:hAnsi="Arial" w:cs="Arial"/>
          <w:b/>
          <w:caps/>
          <w:sz w:val="24"/>
          <w:szCs w:val="24"/>
        </w:rPr>
        <w:t>1</w:t>
      </w:r>
      <w:r w:rsidR="00C17946" w:rsidRPr="00D61DD5">
        <w:rPr>
          <w:rFonts w:ascii="Arial" w:hAnsi="Arial" w:cs="Arial"/>
          <w:b/>
          <w:caps/>
          <w:sz w:val="24"/>
          <w:szCs w:val="24"/>
        </w:rPr>
        <w:t>1</w:t>
      </w:r>
      <w:r w:rsidR="00657EAB">
        <w:rPr>
          <w:rFonts w:ascii="Arial" w:hAnsi="Arial" w:cs="Arial"/>
          <w:b/>
          <w:caps/>
          <w:sz w:val="24"/>
          <w:szCs w:val="24"/>
        </w:rPr>
        <w:t>4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D61DD5">
        <w:rPr>
          <w:rFonts w:ascii="Arial" w:hAnsi="Arial" w:cs="Arial"/>
          <w:b/>
          <w:caps/>
          <w:sz w:val="24"/>
          <w:szCs w:val="24"/>
        </w:rPr>
        <w:t>8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BD60E8" w:rsidRPr="00D61DD5">
        <w:rPr>
          <w:rFonts w:ascii="Arial" w:hAnsi="Arial" w:cs="Arial"/>
          <w:b/>
          <w:caps/>
          <w:sz w:val="24"/>
          <w:szCs w:val="24"/>
        </w:rPr>
        <w:t>25</w:t>
      </w:r>
      <w:r w:rsidR="000E5F4B" w:rsidRPr="00D61DD5">
        <w:rPr>
          <w:rFonts w:ascii="Arial" w:hAnsi="Arial" w:cs="Arial"/>
          <w:b/>
          <w:caps/>
          <w:sz w:val="24"/>
          <w:szCs w:val="24"/>
        </w:rPr>
        <w:t xml:space="preserve"> de abril d</w:t>
      </w:r>
      <w:r w:rsidR="00900550" w:rsidRPr="00D61DD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D61DD5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A94826" w:rsidRDefault="00A94826" w:rsidP="00A94826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CONCEDE REPOSIÇÃO SALARIAL AOS SERVIDORES MUNICIPAIS ATIVOS E INATIVOS E DÁ OUTRAS PROVIDÊNCIAS.</w:t>
      </w:r>
    </w:p>
    <w:p w:rsidR="000E5F4B" w:rsidRPr="00D61DD5" w:rsidRDefault="000E5F4B" w:rsidP="000E5F4B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D61DD5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D61DD5">
        <w:rPr>
          <w:rFonts w:ascii="Arial" w:hAnsi="Arial" w:cs="Arial"/>
          <w:sz w:val="24"/>
          <w:szCs w:val="24"/>
        </w:rPr>
        <w:t>, no uso de suas atribuições legais;</w:t>
      </w:r>
    </w:p>
    <w:p w:rsidR="000E5F4B" w:rsidRPr="00D61DD5" w:rsidRDefault="004B3D37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94826" w:rsidRDefault="00A94826" w:rsidP="00A9482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 - Fica concedido aos servidores públicos ativos, inativos, pensionistas, empregados públicos e servidores nomeados em cargos de provimento em comissão do Poder Executivo, reposição salarial de 2,07% (dois, virgula, zero sete por cento) sobre seus vencimentos, referente às perdas salariais verificadas no período de janeiro a dezembro de 2017.</w:t>
      </w:r>
    </w:p>
    <w:p w:rsidR="00A94826" w:rsidRDefault="00A94826" w:rsidP="00A9482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artigo_2"/>
      <w:r>
        <w:rPr>
          <w:rFonts w:ascii="Arial" w:hAnsi="Arial" w:cs="Arial"/>
          <w:sz w:val="24"/>
          <w:szCs w:val="24"/>
        </w:rPr>
        <w:t>Art. 2º</w:t>
      </w:r>
      <w:bookmarkEnd w:id="0"/>
      <w:r>
        <w:rPr>
          <w:rFonts w:ascii="Arial" w:hAnsi="Arial" w:cs="Arial"/>
          <w:sz w:val="24"/>
          <w:szCs w:val="24"/>
        </w:rPr>
        <w:t xml:space="preserve"> - </w:t>
      </w:r>
      <w:bookmarkStart w:id="1" w:name="artigo_3"/>
      <w:r>
        <w:rPr>
          <w:rFonts w:ascii="Arial" w:hAnsi="Arial" w:cs="Arial"/>
          <w:sz w:val="24"/>
          <w:szCs w:val="24"/>
        </w:rPr>
        <w:t>Fica garantido aos servidores municipais ou empregados públicos a remuneração mínima de R$ 954,00 (novecentos e cinquenta e quatro reais), sendo excluídos deste somatório os eventuais valores pagos a título de salário-família.</w:t>
      </w:r>
    </w:p>
    <w:p w:rsidR="00A94826" w:rsidRDefault="00A94826" w:rsidP="00A9482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</w:t>
      </w:r>
      <w:bookmarkEnd w:id="1"/>
      <w:r>
        <w:rPr>
          <w:rFonts w:ascii="Arial" w:hAnsi="Arial" w:cs="Arial"/>
          <w:sz w:val="24"/>
          <w:szCs w:val="24"/>
        </w:rPr>
        <w:t> - As despesas decorrentes com a execução desta Lei, correrão por conta de dotações próprias do Orçamento Geral da Prefeitura Municipal de Timbó Grande/SC.</w:t>
      </w:r>
      <w:bookmarkStart w:id="2" w:name="artigo_4"/>
    </w:p>
    <w:p w:rsidR="00A94826" w:rsidRDefault="00A94826" w:rsidP="00A9482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</w:t>
      </w:r>
      <w:bookmarkEnd w:id="2"/>
      <w:r>
        <w:rPr>
          <w:rFonts w:ascii="Arial" w:hAnsi="Arial" w:cs="Arial"/>
          <w:sz w:val="24"/>
          <w:szCs w:val="24"/>
        </w:rPr>
        <w:t xml:space="preserve"> - Esta Lei entra em vigor na data de sua publicação, com efeitos a partir de 1º de abril de 2018.</w:t>
      </w:r>
    </w:p>
    <w:p w:rsidR="004B3D37" w:rsidRPr="00D61DD5" w:rsidRDefault="00252448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 xml:space="preserve">Timbó Grande, </w:t>
      </w:r>
      <w:r w:rsidR="001255E7" w:rsidRPr="00D61DD5">
        <w:rPr>
          <w:rFonts w:ascii="Arial" w:hAnsi="Arial" w:cs="Arial"/>
          <w:sz w:val="24"/>
          <w:szCs w:val="24"/>
        </w:rPr>
        <w:t>SC</w:t>
      </w:r>
      <w:r w:rsidR="00EE5AC6" w:rsidRPr="00D61DD5">
        <w:rPr>
          <w:rFonts w:ascii="Arial" w:hAnsi="Arial" w:cs="Arial"/>
          <w:sz w:val="24"/>
          <w:szCs w:val="24"/>
        </w:rPr>
        <w:t xml:space="preserve">, </w:t>
      </w:r>
      <w:r w:rsidR="003013FF" w:rsidRPr="00D61DD5">
        <w:rPr>
          <w:rFonts w:ascii="Arial" w:hAnsi="Arial" w:cs="Arial"/>
          <w:sz w:val="24"/>
          <w:szCs w:val="24"/>
        </w:rPr>
        <w:t>25</w:t>
      </w:r>
      <w:r w:rsidR="000E5F4B" w:rsidRPr="00D61DD5">
        <w:rPr>
          <w:rFonts w:ascii="Arial" w:hAnsi="Arial" w:cs="Arial"/>
          <w:sz w:val="24"/>
          <w:szCs w:val="24"/>
        </w:rPr>
        <w:t xml:space="preserve"> de abril de</w:t>
      </w:r>
      <w:r w:rsidR="00900550" w:rsidRPr="00D61DD5">
        <w:rPr>
          <w:rFonts w:ascii="Arial" w:hAnsi="Arial" w:cs="Arial"/>
          <w:sz w:val="24"/>
          <w:szCs w:val="24"/>
        </w:rPr>
        <w:t xml:space="preserve"> 2018</w:t>
      </w:r>
      <w:r w:rsidR="004B3D37" w:rsidRPr="00D61DD5">
        <w:rPr>
          <w:rFonts w:ascii="Arial" w:hAnsi="Arial" w:cs="Arial"/>
          <w:sz w:val="24"/>
          <w:szCs w:val="24"/>
        </w:rPr>
        <w:t>.</w:t>
      </w:r>
    </w:p>
    <w:p w:rsidR="004B3D37" w:rsidRPr="00D61DD5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03DDF" w:rsidRPr="00D61DD5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D61DD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D61DD5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D61DD5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5E41EE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Default="008B52FE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41EE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3013FF" w:rsidRPr="005E41EE">
        <w:rPr>
          <w:rFonts w:ascii="Arial" w:hAnsi="Arial" w:cs="Arial"/>
          <w:sz w:val="20"/>
          <w:szCs w:val="20"/>
        </w:rPr>
        <w:t>25</w:t>
      </w:r>
      <w:r w:rsidR="00252448" w:rsidRPr="005E41EE">
        <w:rPr>
          <w:rFonts w:ascii="Arial" w:hAnsi="Arial" w:cs="Arial"/>
          <w:sz w:val="20"/>
          <w:szCs w:val="20"/>
        </w:rPr>
        <w:t xml:space="preserve"> de </w:t>
      </w:r>
      <w:r w:rsidR="000E5F4B" w:rsidRPr="005E41EE">
        <w:rPr>
          <w:rFonts w:ascii="Arial" w:hAnsi="Arial" w:cs="Arial"/>
          <w:sz w:val="20"/>
          <w:szCs w:val="20"/>
        </w:rPr>
        <w:t xml:space="preserve">abril </w:t>
      </w:r>
      <w:r w:rsidR="00252448" w:rsidRPr="005E41EE">
        <w:rPr>
          <w:rFonts w:ascii="Arial" w:hAnsi="Arial" w:cs="Arial"/>
          <w:sz w:val="20"/>
          <w:szCs w:val="20"/>
        </w:rPr>
        <w:t>de 2018</w:t>
      </w:r>
      <w:r w:rsidRPr="005E41EE">
        <w:rPr>
          <w:rFonts w:ascii="Arial" w:hAnsi="Arial" w:cs="Arial"/>
          <w:sz w:val="20"/>
          <w:szCs w:val="20"/>
        </w:rPr>
        <w:t>.</w:t>
      </w:r>
    </w:p>
    <w:p w:rsidR="00C37EE2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94D35" w:rsidRPr="005E41EE" w:rsidRDefault="00394D35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bookmarkStart w:id="3" w:name="_GoBack"/>
      <w:bookmarkEnd w:id="3"/>
    </w:p>
    <w:p w:rsidR="00F90692" w:rsidRDefault="00F9069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D61DD5" w:rsidRDefault="00D61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D61DD5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D61DD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0F" w:rsidRDefault="0017210F" w:rsidP="00E007F4">
      <w:pPr>
        <w:spacing w:after="0" w:line="240" w:lineRule="auto"/>
      </w:pPr>
      <w:r>
        <w:separator/>
      </w:r>
    </w:p>
  </w:endnote>
  <w:endnote w:type="continuationSeparator" w:id="0">
    <w:p w:rsidR="0017210F" w:rsidRDefault="0017210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0F" w:rsidRDefault="0017210F" w:rsidP="00E007F4">
      <w:pPr>
        <w:spacing w:after="0" w:line="240" w:lineRule="auto"/>
      </w:pPr>
      <w:r>
        <w:separator/>
      </w:r>
    </w:p>
  </w:footnote>
  <w:footnote w:type="continuationSeparator" w:id="0">
    <w:p w:rsidR="0017210F" w:rsidRDefault="0017210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4D35" w:rsidRPr="00394D3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94D35" w:rsidRPr="00394D3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210F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94D35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1EE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17EAD"/>
    <w:rsid w:val="00622FF2"/>
    <w:rsid w:val="00624641"/>
    <w:rsid w:val="006260D3"/>
    <w:rsid w:val="006264C0"/>
    <w:rsid w:val="006319AA"/>
    <w:rsid w:val="0063748E"/>
    <w:rsid w:val="00641CDC"/>
    <w:rsid w:val="00657EAB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1484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67A7F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D50"/>
    <w:rsid w:val="009B7DFC"/>
    <w:rsid w:val="009C223B"/>
    <w:rsid w:val="009C225F"/>
    <w:rsid w:val="009C2356"/>
    <w:rsid w:val="009D3365"/>
    <w:rsid w:val="009D6D48"/>
    <w:rsid w:val="009E157A"/>
    <w:rsid w:val="009E1D2D"/>
    <w:rsid w:val="009E5DD5"/>
    <w:rsid w:val="009E78A8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94826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1AF2"/>
    <w:rsid w:val="00B1379D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8578A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227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0692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411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99C5-5F57-4242-84CE-ED5E9A5D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9</cp:revision>
  <cp:lastPrinted>2018-05-18T14:28:00Z</cp:lastPrinted>
  <dcterms:created xsi:type="dcterms:W3CDTF">2018-05-02T18:16:00Z</dcterms:created>
  <dcterms:modified xsi:type="dcterms:W3CDTF">2018-05-18T14:29:00Z</dcterms:modified>
</cp:coreProperties>
</file>