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614A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F7C79">
        <w:rPr>
          <w:rStyle w:val="Forte"/>
          <w:rFonts w:ascii="Arial" w:hAnsi="Arial" w:cs="Arial"/>
          <w:caps/>
          <w:sz w:val="24"/>
          <w:szCs w:val="24"/>
        </w:rPr>
        <w:t>41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CF7C79">
        <w:rPr>
          <w:rStyle w:val="Forte"/>
          <w:rFonts w:ascii="Arial" w:hAnsi="Arial" w:cs="Arial"/>
          <w:caps/>
          <w:sz w:val="24"/>
          <w:szCs w:val="24"/>
        </w:rPr>
        <w:t>20</w:t>
      </w:r>
      <w:r w:rsidR="005614A6" w:rsidRPr="005614A6">
        <w:rPr>
          <w:rStyle w:val="Forte"/>
          <w:rFonts w:ascii="Arial" w:hAnsi="Arial" w:cs="Arial"/>
          <w:caps/>
          <w:sz w:val="24"/>
          <w:szCs w:val="24"/>
        </w:rPr>
        <w:t xml:space="preserve"> de abril</w:t>
      </w:r>
      <w:r w:rsidRPr="005614A6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5614A6" w:rsidRDefault="0026469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5614A6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5614A6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="00281500" w:rsidRPr="005614A6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5614A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614A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5614A6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CONSIDERANDO:</w:t>
      </w:r>
    </w:p>
    <w:p w:rsidR="003B7237" w:rsidRPr="005614A6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90454" w:rsidRPr="005614A6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Qu</w:t>
      </w:r>
      <w:r w:rsidR="003B7237" w:rsidRPr="005614A6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5614A6">
        <w:rPr>
          <w:rFonts w:ascii="Arial" w:hAnsi="Arial" w:cs="Arial"/>
          <w:sz w:val="24"/>
          <w:szCs w:val="24"/>
        </w:rPr>
        <w:t>;</w:t>
      </w:r>
    </w:p>
    <w:p w:rsidR="00290454" w:rsidRPr="005614A6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O que dispõe § 2º do artigo 10º da Lei 2097/2017, de 12 de dezembro de 2017</w:t>
      </w:r>
      <w:r w:rsidR="005E268C" w:rsidRPr="005614A6">
        <w:rPr>
          <w:rFonts w:ascii="Arial" w:hAnsi="Arial" w:cs="Arial"/>
          <w:sz w:val="24"/>
          <w:szCs w:val="24"/>
        </w:rPr>
        <w:t>.</w:t>
      </w:r>
    </w:p>
    <w:p w:rsidR="00B57E09" w:rsidRPr="005614A6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14A6">
        <w:rPr>
          <w:rFonts w:ascii="Arial" w:hAnsi="Arial" w:cs="Arial"/>
          <w:b/>
          <w:sz w:val="24"/>
          <w:szCs w:val="24"/>
        </w:rPr>
        <w:t>DECRETA: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5614A6">
        <w:rPr>
          <w:rFonts w:ascii="Arial" w:hAnsi="Arial" w:cs="Arial"/>
          <w:bCs/>
        </w:rPr>
        <w:t>Art. 1º</w:t>
      </w:r>
      <w:r w:rsidRPr="005614A6">
        <w:rPr>
          <w:rFonts w:ascii="Arial" w:hAnsi="Arial" w:cs="Arial"/>
        </w:rPr>
        <w:t xml:space="preserve"> - Fica o Chefe do Poder Executivo Municipal, autorizado a abrir no orçamento d</w:t>
      </w:r>
      <w:r w:rsidR="00CF7C79">
        <w:rPr>
          <w:rFonts w:ascii="Arial" w:hAnsi="Arial" w:cs="Arial"/>
        </w:rPr>
        <w:t>a Secretaria de Educação e Desporto</w:t>
      </w:r>
      <w:r w:rsidRPr="005614A6">
        <w:rPr>
          <w:rFonts w:ascii="Arial" w:hAnsi="Arial" w:cs="Arial"/>
        </w:rPr>
        <w:t xml:space="preserve"> do presente exercício financeiro, crédito adicional suplementar no valor de R$ </w:t>
      </w:r>
      <w:r w:rsidR="00CF7C79">
        <w:rPr>
          <w:rFonts w:ascii="Arial" w:hAnsi="Arial" w:cs="Arial"/>
        </w:rPr>
        <w:t>62</w:t>
      </w:r>
      <w:r w:rsidRPr="005614A6">
        <w:rPr>
          <w:rFonts w:ascii="Arial" w:hAnsi="Arial" w:cs="Arial"/>
        </w:rPr>
        <w:t>.</w:t>
      </w:r>
      <w:r w:rsidR="00CF7C79">
        <w:rPr>
          <w:rFonts w:ascii="Arial" w:hAnsi="Arial" w:cs="Arial"/>
        </w:rPr>
        <w:t>5</w:t>
      </w:r>
      <w:r w:rsidRPr="005614A6">
        <w:rPr>
          <w:rFonts w:ascii="Arial" w:hAnsi="Arial" w:cs="Arial"/>
        </w:rPr>
        <w:t>00,00 (</w:t>
      </w:r>
      <w:r w:rsidR="00CF7C79">
        <w:rPr>
          <w:rFonts w:ascii="Arial" w:hAnsi="Arial" w:cs="Arial"/>
        </w:rPr>
        <w:t>sessenta e dois mil e quinhentos reais</w:t>
      </w:r>
      <w:r w:rsidRPr="005614A6">
        <w:rPr>
          <w:rFonts w:ascii="Arial" w:hAnsi="Arial" w:cs="Arial"/>
        </w:rPr>
        <w:t xml:space="preserve">) na </w:t>
      </w:r>
      <w:r w:rsidRPr="005614A6">
        <w:rPr>
          <w:rFonts w:ascii="Arial" w:hAnsi="Arial" w:cs="Arial"/>
          <w:b/>
          <w:bCs/>
        </w:rPr>
        <w:t>Fonte de Recursos: 1000 -  Recursos Próprios - 0.1.0</w:t>
      </w:r>
      <w:r w:rsidR="00CF7C79">
        <w:rPr>
          <w:rFonts w:ascii="Arial" w:hAnsi="Arial" w:cs="Arial"/>
          <w:b/>
          <w:bCs/>
        </w:rPr>
        <w:t>1</w:t>
      </w:r>
      <w:r w:rsidRPr="005614A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 w:rsidR="00CF7C79">
              <w:rPr>
                <w:rFonts w:ascii="Arial" w:hAnsi="Arial" w:cs="Arial"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Alimentação e Nutrição 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64695"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Merenda Escolar 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264695" w:rsidRPr="005614A6" w:rsidRDefault="00264695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 w:rsidR="00CF7C79">
              <w:rPr>
                <w:rFonts w:ascii="Arial" w:hAnsi="Arial" w:cs="Arial"/>
                <w:sz w:val="22"/>
                <w:szCs w:val="22"/>
              </w:rPr>
              <w:t>52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>
              <w:rPr>
                <w:rFonts w:ascii="Arial" w:hAnsi="Arial" w:cs="Arial"/>
                <w:sz w:val="22"/>
                <w:szCs w:val="22"/>
              </w:rPr>
              <w:t>Manutenção da Educação Básica</w:t>
            </w:r>
          </w:p>
        </w:tc>
        <w:tc>
          <w:tcPr>
            <w:tcW w:w="1723" w:type="dxa"/>
          </w:tcPr>
          <w:p w:rsidR="00264695" w:rsidRPr="005614A6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5614A6" w:rsidTr="006733BA">
        <w:tc>
          <w:tcPr>
            <w:tcW w:w="2689" w:type="dxa"/>
            <w:hideMark/>
          </w:tcPr>
          <w:p w:rsidR="00264695" w:rsidRPr="005614A6" w:rsidRDefault="005614A6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CF7C79"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264695" w:rsidRPr="005614A6" w:rsidRDefault="00264695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3.</w:t>
            </w:r>
            <w:r w:rsidR="00CF7C79">
              <w:rPr>
                <w:rFonts w:ascii="Arial" w:hAnsi="Arial" w:cs="Arial"/>
                <w:sz w:val="22"/>
                <w:szCs w:val="22"/>
              </w:rPr>
              <w:t>1</w:t>
            </w:r>
            <w:r w:rsidRPr="005614A6">
              <w:rPr>
                <w:rFonts w:ascii="Arial" w:hAnsi="Arial" w:cs="Arial"/>
                <w:sz w:val="22"/>
                <w:szCs w:val="22"/>
              </w:rPr>
              <w:t>.9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0</w:t>
            </w:r>
            <w:r w:rsidRPr="005614A6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5614A6">
              <w:rPr>
                <w:rFonts w:ascii="Arial" w:hAnsi="Arial" w:cs="Arial"/>
                <w:sz w:val="22"/>
                <w:szCs w:val="22"/>
              </w:rPr>
              <w:t>ões Diretas</w:t>
            </w:r>
          </w:p>
        </w:tc>
        <w:tc>
          <w:tcPr>
            <w:tcW w:w="1723" w:type="dxa"/>
            <w:hideMark/>
          </w:tcPr>
          <w:p w:rsidR="00264695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R$ 62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64695" w:rsidRPr="005614A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64695" w:rsidRPr="005614A6" w:rsidRDefault="00264695" w:rsidP="00264695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614A6">
        <w:rPr>
          <w:rFonts w:ascii="Arial" w:hAnsi="Arial" w:cs="Arial"/>
          <w:bCs/>
        </w:rPr>
        <w:t>Art. 2º</w:t>
      </w:r>
      <w:r w:rsidRPr="005614A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CF7C79">
        <w:rPr>
          <w:rFonts w:ascii="Arial" w:hAnsi="Arial" w:cs="Arial"/>
        </w:rPr>
        <w:t>62.500</w:t>
      </w:r>
      <w:r w:rsidRPr="005614A6">
        <w:rPr>
          <w:rFonts w:ascii="Arial" w:hAnsi="Arial" w:cs="Arial"/>
        </w:rPr>
        <w:t>,00 (</w:t>
      </w:r>
      <w:r w:rsidR="00CF7C79">
        <w:rPr>
          <w:rFonts w:ascii="Arial" w:hAnsi="Arial" w:cs="Arial"/>
        </w:rPr>
        <w:t>sessenta e dois mil e quinhentos reais</w:t>
      </w:r>
      <w:r w:rsidRPr="005614A6">
        <w:rPr>
          <w:rFonts w:ascii="Arial" w:hAnsi="Arial" w:cs="Arial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Alimentação e Nutrição 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Merenda Escolar 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5614A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Educação Básica</w:t>
            </w:r>
          </w:p>
        </w:tc>
        <w:tc>
          <w:tcPr>
            <w:tcW w:w="1723" w:type="dxa"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C79" w:rsidRPr="005614A6" w:rsidTr="006733BA">
        <w:tc>
          <w:tcPr>
            <w:tcW w:w="2689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14A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CF7C79" w:rsidRPr="005614A6" w:rsidRDefault="00CF7C79" w:rsidP="00CF7C79">
            <w:pPr>
              <w:rPr>
                <w:rFonts w:ascii="Arial" w:hAnsi="Arial" w:cs="Arial"/>
                <w:sz w:val="22"/>
                <w:szCs w:val="22"/>
              </w:rPr>
            </w:pPr>
            <w:r w:rsidRPr="005614A6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614A6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1723" w:type="dxa"/>
            <w:hideMark/>
          </w:tcPr>
          <w:p w:rsidR="00CF7C79" w:rsidRPr="005614A6" w:rsidRDefault="00CF7C79" w:rsidP="00CF7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R$ 62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614A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64695" w:rsidRPr="005614A6" w:rsidRDefault="00264695" w:rsidP="0026469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5614A6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5614A6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5614A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614A6">
        <w:rPr>
          <w:rFonts w:ascii="Arial" w:hAnsi="Arial" w:cs="Arial"/>
          <w:sz w:val="24"/>
          <w:szCs w:val="24"/>
        </w:rPr>
        <w:t xml:space="preserve">Timbó Grande/SC, </w:t>
      </w:r>
      <w:r w:rsidR="00CF7C79">
        <w:rPr>
          <w:rFonts w:ascii="Arial" w:hAnsi="Arial" w:cs="Arial"/>
          <w:sz w:val="24"/>
          <w:szCs w:val="24"/>
        </w:rPr>
        <w:t>20</w:t>
      </w:r>
      <w:r w:rsidR="005614A6" w:rsidRPr="005614A6">
        <w:rPr>
          <w:rFonts w:ascii="Arial" w:hAnsi="Arial" w:cs="Arial"/>
          <w:sz w:val="24"/>
          <w:szCs w:val="24"/>
        </w:rPr>
        <w:t xml:space="preserve"> de abril</w:t>
      </w:r>
      <w:r w:rsidRPr="005614A6">
        <w:rPr>
          <w:rFonts w:ascii="Arial" w:hAnsi="Arial" w:cs="Arial"/>
          <w:sz w:val="24"/>
          <w:szCs w:val="24"/>
        </w:rPr>
        <w:t xml:space="preserve">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5614A6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614A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C79">
        <w:rPr>
          <w:rFonts w:ascii="Arial" w:hAnsi="Arial" w:cs="Arial"/>
          <w:sz w:val="18"/>
          <w:szCs w:val="18"/>
        </w:rPr>
        <w:t>20</w:t>
      </w:r>
      <w:r w:rsidR="005614A6">
        <w:rPr>
          <w:rFonts w:ascii="Arial" w:hAnsi="Arial" w:cs="Arial"/>
          <w:sz w:val="18"/>
          <w:szCs w:val="18"/>
        </w:rPr>
        <w:t xml:space="preserve"> de abril </w:t>
      </w:r>
      <w:r>
        <w:rPr>
          <w:rFonts w:ascii="Arial" w:hAnsi="Arial" w:cs="Arial"/>
          <w:sz w:val="18"/>
          <w:szCs w:val="18"/>
        </w:rPr>
        <w:t>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C71A87" w:rsidRDefault="00C71A87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</w:p>
    <w:p w:rsidR="00281500" w:rsidRPr="005614A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614A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614A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614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D6" w:rsidRDefault="00067BD6" w:rsidP="00E007F4">
      <w:r>
        <w:separator/>
      </w:r>
    </w:p>
  </w:endnote>
  <w:endnote w:type="continuationSeparator" w:id="0">
    <w:p w:rsidR="00067BD6" w:rsidRDefault="00067BD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D6" w:rsidRDefault="00067BD6" w:rsidP="00E007F4">
      <w:r>
        <w:separator/>
      </w:r>
    </w:p>
  </w:footnote>
  <w:footnote w:type="continuationSeparator" w:id="0">
    <w:p w:rsidR="00067BD6" w:rsidRDefault="00067BD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A87" w:rsidRPr="00C71A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71A87" w:rsidRPr="00C71A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67BD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BC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952-BAA2-427E-9E3C-53C435C6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2018-04-09T19:15:00Z</cp:lastPrinted>
  <dcterms:created xsi:type="dcterms:W3CDTF">2018-05-02T17:13:00Z</dcterms:created>
  <dcterms:modified xsi:type="dcterms:W3CDTF">2018-05-02T17:21:00Z</dcterms:modified>
</cp:coreProperties>
</file>