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8D5783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2C370B">
        <w:rPr>
          <w:rFonts w:ascii="Arial" w:hAnsi="Arial" w:cs="Arial"/>
          <w:b/>
          <w:caps/>
          <w:sz w:val="24"/>
          <w:szCs w:val="24"/>
        </w:rPr>
        <w:t>LEI Nº 20</w:t>
      </w:r>
      <w:r w:rsidR="00510707" w:rsidRPr="002C370B">
        <w:rPr>
          <w:rFonts w:ascii="Arial" w:hAnsi="Arial" w:cs="Arial"/>
          <w:b/>
          <w:caps/>
          <w:sz w:val="24"/>
          <w:szCs w:val="24"/>
        </w:rPr>
        <w:t>7</w:t>
      </w:r>
      <w:r w:rsidR="00D963EA">
        <w:rPr>
          <w:rFonts w:ascii="Arial" w:hAnsi="Arial" w:cs="Arial"/>
          <w:b/>
          <w:caps/>
          <w:sz w:val="24"/>
          <w:szCs w:val="24"/>
        </w:rPr>
        <w:t>8</w:t>
      </w:r>
      <w:r w:rsidR="00570F97" w:rsidRPr="002C370B">
        <w:rPr>
          <w:rFonts w:ascii="Arial" w:hAnsi="Arial" w:cs="Arial"/>
          <w:b/>
          <w:caps/>
          <w:sz w:val="24"/>
          <w:szCs w:val="24"/>
        </w:rPr>
        <w:t>/2017</w:t>
      </w:r>
      <w:r w:rsidRPr="008D5783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9B29E6" w:rsidRPr="008D5783">
        <w:rPr>
          <w:rFonts w:ascii="Arial" w:hAnsi="Arial" w:cs="Arial"/>
          <w:b/>
          <w:caps/>
          <w:sz w:val="24"/>
          <w:szCs w:val="24"/>
        </w:rPr>
        <w:t>1º de novembro</w:t>
      </w:r>
      <w:r w:rsidR="006403DC" w:rsidRPr="008D5783">
        <w:rPr>
          <w:rFonts w:ascii="Arial" w:hAnsi="Arial" w:cs="Arial"/>
          <w:b/>
          <w:caps/>
          <w:sz w:val="24"/>
          <w:szCs w:val="24"/>
        </w:rPr>
        <w:t xml:space="preserve"> </w:t>
      </w:r>
      <w:r w:rsidRPr="008D5783">
        <w:rPr>
          <w:rFonts w:ascii="Arial" w:hAnsi="Arial" w:cs="Arial"/>
          <w:b/>
          <w:caps/>
          <w:sz w:val="24"/>
          <w:szCs w:val="24"/>
        </w:rPr>
        <w:t>de 2017.</w:t>
      </w:r>
    </w:p>
    <w:p w:rsidR="00510707" w:rsidRPr="008D5783" w:rsidRDefault="00510707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E5783D" w:rsidRPr="008D5783" w:rsidRDefault="008D5783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D5783">
        <w:rPr>
          <w:rFonts w:ascii="Arial" w:hAnsi="Arial" w:cs="Arial"/>
          <w:b/>
          <w:sz w:val="24"/>
          <w:szCs w:val="24"/>
          <w:lang w:eastAsia="pt-PT"/>
        </w:rPr>
        <w:t>HOMOLOGA TERMO DE DOAÇÃO DA ELETROSUL CENTRAIS ELÉTRICAS S.A. PARA O MUNICÍPIO DE TIMBÓ GRANDE E DÁ OUTRAS PROVIDÊNCIAS</w:t>
      </w:r>
      <w:r w:rsidR="00E5783D" w:rsidRPr="008D5783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152662" w:rsidRPr="008D5783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bookmarkStart w:id="0" w:name="_GoBack"/>
      <w:bookmarkEnd w:id="0"/>
    </w:p>
    <w:p w:rsidR="00B00E18" w:rsidRPr="008D5783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578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8D5783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8D5783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5783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D963EA" w:rsidRPr="00EA06E5" w:rsidRDefault="00D963EA" w:rsidP="00D963E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06E5">
        <w:rPr>
          <w:rFonts w:ascii="Arial" w:hAnsi="Arial" w:cs="Arial"/>
          <w:sz w:val="24"/>
          <w:szCs w:val="24"/>
        </w:rPr>
        <w:t xml:space="preserve">Art. 1º - </w:t>
      </w:r>
      <w:r>
        <w:rPr>
          <w:rFonts w:ascii="Arial" w:hAnsi="Arial" w:cs="Arial"/>
          <w:sz w:val="24"/>
          <w:szCs w:val="24"/>
        </w:rPr>
        <w:t xml:space="preserve">O Poder Legislativo do Município de Timbó Grande, homologa o Termo de Doação nº 1304179903, da </w:t>
      </w:r>
      <w:proofErr w:type="spellStart"/>
      <w:r>
        <w:rPr>
          <w:rFonts w:ascii="Arial" w:hAnsi="Arial" w:cs="Arial"/>
          <w:sz w:val="24"/>
          <w:szCs w:val="24"/>
        </w:rPr>
        <w:t>Eletrosul</w:t>
      </w:r>
      <w:proofErr w:type="spellEnd"/>
      <w:r>
        <w:rPr>
          <w:rFonts w:ascii="Arial" w:hAnsi="Arial" w:cs="Arial"/>
          <w:sz w:val="24"/>
          <w:szCs w:val="24"/>
        </w:rPr>
        <w:t xml:space="preserve"> Centrais Elétricas S.A para o Município de Timbó Grande, cuja cópia anexa, passa a fazer parte integrante da presente Lei.</w:t>
      </w:r>
    </w:p>
    <w:p w:rsidR="00D963EA" w:rsidRPr="00EA06E5" w:rsidRDefault="00D963EA" w:rsidP="00D963E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</w:t>
      </w:r>
      <w:r w:rsidRPr="00EA06E5">
        <w:rPr>
          <w:rFonts w:ascii="Arial" w:hAnsi="Arial" w:cs="Arial"/>
          <w:sz w:val="24"/>
          <w:szCs w:val="24"/>
        </w:rPr>
        <w:t>º - Esta Lei entrará em vigor na data de sua publicação, ficando revogadas as disposições em contrário.</w:t>
      </w:r>
    </w:p>
    <w:p w:rsidR="00AD046C" w:rsidRPr="002C370B" w:rsidRDefault="00AD046C" w:rsidP="00AD046C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2C370B">
        <w:rPr>
          <w:rFonts w:ascii="Arial" w:hAnsi="Arial" w:cs="Arial"/>
        </w:rPr>
        <w:t>Timbó Grande/SC, 1º de novembro de 2017.</w:t>
      </w:r>
    </w:p>
    <w:p w:rsidR="00AD046C" w:rsidRPr="002C370B" w:rsidRDefault="00AD046C" w:rsidP="00141E55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14308" w:rsidRPr="002C370B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10707" w:rsidRPr="002C370B" w:rsidRDefault="00510707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47E8D" w:rsidRPr="002C370B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2C370B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C370B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2C370B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C370B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47E8D" w:rsidRPr="002C370B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510707" w:rsidRPr="002C370B" w:rsidRDefault="00510707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6264C0" w:rsidRPr="00FE3ED1" w:rsidRDefault="00D14308" w:rsidP="003517FC">
      <w:pPr>
        <w:ind w:right="-2"/>
        <w:jc w:val="center"/>
        <w:rPr>
          <w:rFonts w:ascii="Arial" w:hAnsi="Arial" w:cs="Arial"/>
          <w:sz w:val="20"/>
          <w:szCs w:val="20"/>
        </w:rPr>
      </w:pPr>
      <w:r w:rsidRPr="002C370B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2C370B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="006E2A90" w:rsidRPr="002C370B">
        <w:rPr>
          <w:rFonts w:ascii="Arial" w:hAnsi="Arial" w:cs="Arial"/>
          <w:b/>
          <w:caps/>
          <w:sz w:val="24"/>
          <w:szCs w:val="24"/>
        </w:rPr>
        <w:br/>
      </w:r>
      <w:r w:rsidR="005B07DD" w:rsidRPr="00FE3ED1">
        <w:rPr>
          <w:rFonts w:ascii="Arial" w:hAnsi="Arial" w:cs="Arial"/>
          <w:b/>
          <w:sz w:val="26"/>
          <w:szCs w:val="26"/>
        </w:rPr>
        <w:br/>
      </w:r>
      <w:r w:rsidR="00FC7E01" w:rsidRPr="00FE3ED1">
        <w:rPr>
          <w:rFonts w:ascii="Arial" w:hAnsi="Arial" w:cs="Arial"/>
          <w:sz w:val="20"/>
          <w:szCs w:val="20"/>
        </w:rPr>
        <w:t>Esta Lei foi publicada no Mural da Prefeitura Municipal de Timbó Grande</w:t>
      </w:r>
      <w:r w:rsidR="00B87494" w:rsidRPr="00FE3ED1">
        <w:rPr>
          <w:rFonts w:ascii="Arial" w:hAnsi="Arial" w:cs="Arial"/>
          <w:sz w:val="20"/>
          <w:szCs w:val="20"/>
        </w:rPr>
        <w:t>,</w:t>
      </w:r>
      <w:r w:rsidR="00FC7E01" w:rsidRPr="00FE3ED1">
        <w:rPr>
          <w:rFonts w:ascii="Arial" w:hAnsi="Arial" w:cs="Arial"/>
          <w:sz w:val="20"/>
          <w:szCs w:val="20"/>
        </w:rPr>
        <w:t xml:space="preserve"> em </w:t>
      </w:r>
      <w:r w:rsidR="008C7C6F" w:rsidRPr="00FE3ED1">
        <w:rPr>
          <w:rFonts w:ascii="Arial" w:hAnsi="Arial" w:cs="Arial"/>
          <w:sz w:val="20"/>
          <w:szCs w:val="20"/>
        </w:rPr>
        <w:t>1º</w:t>
      </w:r>
      <w:r w:rsidR="00FC7E01" w:rsidRPr="00FE3ED1">
        <w:rPr>
          <w:rFonts w:ascii="Arial" w:hAnsi="Arial" w:cs="Arial"/>
          <w:sz w:val="20"/>
          <w:szCs w:val="20"/>
        </w:rPr>
        <w:t xml:space="preserve"> de </w:t>
      </w:r>
      <w:r w:rsidR="008C7C6F" w:rsidRPr="00FE3ED1">
        <w:rPr>
          <w:rFonts w:ascii="Arial" w:hAnsi="Arial" w:cs="Arial"/>
          <w:sz w:val="20"/>
          <w:szCs w:val="20"/>
        </w:rPr>
        <w:t xml:space="preserve">novembro </w:t>
      </w:r>
      <w:r w:rsidR="00C5181A" w:rsidRPr="00FE3ED1">
        <w:rPr>
          <w:rFonts w:ascii="Arial" w:hAnsi="Arial" w:cs="Arial"/>
          <w:sz w:val="20"/>
          <w:szCs w:val="20"/>
        </w:rPr>
        <w:t>d</w:t>
      </w:r>
      <w:r w:rsidR="00FC7E01" w:rsidRPr="00FE3ED1">
        <w:rPr>
          <w:rFonts w:ascii="Arial" w:hAnsi="Arial" w:cs="Arial"/>
          <w:sz w:val="20"/>
          <w:szCs w:val="20"/>
        </w:rPr>
        <w:t>e 2017.</w:t>
      </w:r>
    </w:p>
    <w:sectPr w:rsidR="006264C0" w:rsidRPr="00FE3ED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D3" w:rsidRDefault="00840DD3" w:rsidP="00E007F4">
      <w:pPr>
        <w:spacing w:after="0" w:line="240" w:lineRule="auto"/>
      </w:pPr>
      <w:r>
        <w:separator/>
      </w:r>
    </w:p>
  </w:endnote>
  <w:endnote w:type="continuationSeparator" w:id="0">
    <w:p w:rsidR="00840DD3" w:rsidRDefault="00840DD3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D3" w:rsidRDefault="00840DD3" w:rsidP="00E007F4">
      <w:pPr>
        <w:spacing w:after="0" w:line="240" w:lineRule="auto"/>
      </w:pPr>
      <w:r>
        <w:separator/>
      </w:r>
    </w:p>
  </w:footnote>
  <w:footnote w:type="continuationSeparator" w:id="0">
    <w:p w:rsidR="00840DD3" w:rsidRDefault="00840DD3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840DD3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5783" w:rsidRPr="008D578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D5783" w:rsidRPr="008D578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9841F78"/>
    <w:multiLevelType w:val="hybridMultilevel"/>
    <w:tmpl w:val="221E4CAC"/>
    <w:lvl w:ilvl="0" w:tplc="7472C9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19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18"/>
  </w:num>
  <w:num w:numId="18">
    <w:abstractNumId w:val="1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1C86"/>
    <w:rsid w:val="000262E7"/>
    <w:rsid w:val="00026A6A"/>
    <w:rsid w:val="00042F72"/>
    <w:rsid w:val="000602B2"/>
    <w:rsid w:val="0006662B"/>
    <w:rsid w:val="00072428"/>
    <w:rsid w:val="00084700"/>
    <w:rsid w:val="00090B90"/>
    <w:rsid w:val="00091319"/>
    <w:rsid w:val="00096DB4"/>
    <w:rsid w:val="000A72C8"/>
    <w:rsid w:val="000C4AC4"/>
    <w:rsid w:val="000E37D8"/>
    <w:rsid w:val="00102DC3"/>
    <w:rsid w:val="0010664F"/>
    <w:rsid w:val="00107EE6"/>
    <w:rsid w:val="0012076F"/>
    <w:rsid w:val="00141E55"/>
    <w:rsid w:val="00152662"/>
    <w:rsid w:val="00157A83"/>
    <w:rsid w:val="00157B05"/>
    <w:rsid w:val="00161772"/>
    <w:rsid w:val="00161DDC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D4C57"/>
    <w:rsid w:val="001E33E3"/>
    <w:rsid w:val="001F0977"/>
    <w:rsid w:val="00206008"/>
    <w:rsid w:val="0021250D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C370B"/>
    <w:rsid w:val="002D00F3"/>
    <w:rsid w:val="002D2D8F"/>
    <w:rsid w:val="002D5C60"/>
    <w:rsid w:val="002E59E9"/>
    <w:rsid w:val="002E5F27"/>
    <w:rsid w:val="002E6BD3"/>
    <w:rsid w:val="002F764E"/>
    <w:rsid w:val="00304BE2"/>
    <w:rsid w:val="003175DB"/>
    <w:rsid w:val="00321B0F"/>
    <w:rsid w:val="003247C2"/>
    <w:rsid w:val="00325E4B"/>
    <w:rsid w:val="00333FFD"/>
    <w:rsid w:val="00341D31"/>
    <w:rsid w:val="003517FC"/>
    <w:rsid w:val="00367354"/>
    <w:rsid w:val="00367DDE"/>
    <w:rsid w:val="00387F82"/>
    <w:rsid w:val="00394AC3"/>
    <w:rsid w:val="003A1BE1"/>
    <w:rsid w:val="003A323A"/>
    <w:rsid w:val="003B5C0F"/>
    <w:rsid w:val="003C20AB"/>
    <w:rsid w:val="003E0B70"/>
    <w:rsid w:val="003F1103"/>
    <w:rsid w:val="00400B02"/>
    <w:rsid w:val="00403706"/>
    <w:rsid w:val="00404732"/>
    <w:rsid w:val="00407DDF"/>
    <w:rsid w:val="00430A6D"/>
    <w:rsid w:val="00436F4F"/>
    <w:rsid w:val="00445DCB"/>
    <w:rsid w:val="00447E8D"/>
    <w:rsid w:val="004539DA"/>
    <w:rsid w:val="00456079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0707"/>
    <w:rsid w:val="00514343"/>
    <w:rsid w:val="00522250"/>
    <w:rsid w:val="0054785F"/>
    <w:rsid w:val="00550461"/>
    <w:rsid w:val="005511F6"/>
    <w:rsid w:val="00566527"/>
    <w:rsid w:val="00570F97"/>
    <w:rsid w:val="00575EA7"/>
    <w:rsid w:val="00576A7A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1CDC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732C3"/>
    <w:rsid w:val="00680100"/>
    <w:rsid w:val="00681371"/>
    <w:rsid w:val="006A4302"/>
    <w:rsid w:val="006C50D0"/>
    <w:rsid w:val="006D4F8A"/>
    <w:rsid w:val="006D66A6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86CB3"/>
    <w:rsid w:val="00793EEC"/>
    <w:rsid w:val="00796E64"/>
    <w:rsid w:val="007A0D28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40DD3"/>
    <w:rsid w:val="00855E0A"/>
    <w:rsid w:val="0086546A"/>
    <w:rsid w:val="00886BF2"/>
    <w:rsid w:val="0089231A"/>
    <w:rsid w:val="00895A59"/>
    <w:rsid w:val="008B6BDF"/>
    <w:rsid w:val="008C6234"/>
    <w:rsid w:val="008C7C6F"/>
    <w:rsid w:val="008D2A74"/>
    <w:rsid w:val="008D5783"/>
    <w:rsid w:val="008E29D7"/>
    <w:rsid w:val="008F0585"/>
    <w:rsid w:val="00906EFD"/>
    <w:rsid w:val="009171BB"/>
    <w:rsid w:val="00921972"/>
    <w:rsid w:val="00927723"/>
    <w:rsid w:val="009321CA"/>
    <w:rsid w:val="009325A3"/>
    <w:rsid w:val="0093367E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A7DCF"/>
    <w:rsid w:val="009B29E6"/>
    <w:rsid w:val="009E1D2D"/>
    <w:rsid w:val="009F19E4"/>
    <w:rsid w:val="00A20A33"/>
    <w:rsid w:val="00A22B3F"/>
    <w:rsid w:val="00A24F80"/>
    <w:rsid w:val="00A525BA"/>
    <w:rsid w:val="00A538C8"/>
    <w:rsid w:val="00A70AB3"/>
    <w:rsid w:val="00A81688"/>
    <w:rsid w:val="00A858A3"/>
    <w:rsid w:val="00A9192F"/>
    <w:rsid w:val="00A94E0B"/>
    <w:rsid w:val="00AA08A3"/>
    <w:rsid w:val="00AA32E7"/>
    <w:rsid w:val="00AB5456"/>
    <w:rsid w:val="00AC062F"/>
    <w:rsid w:val="00AC11CA"/>
    <w:rsid w:val="00AC2CEC"/>
    <w:rsid w:val="00AC3BCC"/>
    <w:rsid w:val="00AD046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C185D"/>
    <w:rsid w:val="00BD3B69"/>
    <w:rsid w:val="00BF6AD8"/>
    <w:rsid w:val="00C0213C"/>
    <w:rsid w:val="00C12501"/>
    <w:rsid w:val="00C20856"/>
    <w:rsid w:val="00C209C2"/>
    <w:rsid w:val="00C2798E"/>
    <w:rsid w:val="00C31980"/>
    <w:rsid w:val="00C41022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269D8"/>
    <w:rsid w:val="00D30B3A"/>
    <w:rsid w:val="00D42974"/>
    <w:rsid w:val="00D963EA"/>
    <w:rsid w:val="00D97BBC"/>
    <w:rsid w:val="00DC60DF"/>
    <w:rsid w:val="00DF722A"/>
    <w:rsid w:val="00E007F4"/>
    <w:rsid w:val="00E014C0"/>
    <w:rsid w:val="00E07428"/>
    <w:rsid w:val="00E268E0"/>
    <w:rsid w:val="00E4207D"/>
    <w:rsid w:val="00E42A2B"/>
    <w:rsid w:val="00E513E9"/>
    <w:rsid w:val="00E52741"/>
    <w:rsid w:val="00E52E99"/>
    <w:rsid w:val="00E54B00"/>
    <w:rsid w:val="00E5783D"/>
    <w:rsid w:val="00E6687B"/>
    <w:rsid w:val="00E73A18"/>
    <w:rsid w:val="00E81939"/>
    <w:rsid w:val="00E838DB"/>
    <w:rsid w:val="00E90E02"/>
    <w:rsid w:val="00E94A6F"/>
    <w:rsid w:val="00EB254B"/>
    <w:rsid w:val="00EB5F38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E327C"/>
    <w:rsid w:val="00FE3ED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00E6-EB41-48C5-A9DF-70BDA293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2017-10-20T12:40:00Z</cp:lastPrinted>
  <dcterms:created xsi:type="dcterms:W3CDTF">2017-11-01T12:34:00Z</dcterms:created>
  <dcterms:modified xsi:type="dcterms:W3CDTF">2017-11-01T12:38:00Z</dcterms:modified>
</cp:coreProperties>
</file>