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BF" w:rsidRPr="00500E46" w:rsidRDefault="005E43A4" w:rsidP="008F65BF">
      <w:pPr>
        <w:spacing w:before="120" w:after="120"/>
        <w:jc w:val="both"/>
        <w:rPr>
          <w:rFonts w:ascii="Arial" w:hAnsi="Arial" w:cs="Arial"/>
          <w:b/>
          <w:caps/>
          <w:sz w:val="24"/>
          <w:szCs w:val="24"/>
        </w:rPr>
      </w:pPr>
      <w:r w:rsidRPr="00500E46">
        <w:rPr>
          <w:rFonts w:ascii="Arial" w:hAnsi="Arial" w:cs="Arial"/>
          <w:b/>
          <w:caps/>
          <w:sz w:val="24"/>
          <w:szCs w:val="24"/>
        </w:rPr>
        <w:t xml:space="preserve">Decreto nº </w:t>
      </w:r>
      <w:r w:rsidR="00A559EA">
        <w:rPr>
          <w:rFonts w:ascii="Arial" w:hAnsi="Arial" w:cs="Arial"/>
          <w:b/>
          <w:caps/>
          <w:sz w:val="24"/>
          <w:szCs w:val="24"/>
        </w:rPr>
        <w:t>35</w:t>
      </w:r>
      <w:r w:rsidRPr="00500E46">
        <w:rPr>
          <w:rFonts w:ascii="Arial" w:hAnsi="Arial" w:cs="Arial"/>
          <w:b/>
          <w:caps/>
          <w:sz w:val="24"/>
          <w:szCs w:val="24"/>
        </w:rPr>
        <w:t>/</w:t>
      </w:r>
      <w:r w:rsidR="008F65BF" w:rsidRPr="00500E46">
        <w:rPr>
          <w:rFonts w:ascii="Arial" w:hAnsi="Arial" w:cs="Arial"/>
          <w:b/>
          <w:caps/>
          <w:sz w:val="24"/>
          <w:szCs w:val="24"/>
        </w:rPr>
        <w:t xml:space="preserve">2017, de </w:t>
      </w:r>
      <w:r w:rsidR="002B3C1E" w:rsidRPr="00500E46">
        <w:rPr>
          <w:rFonts w:ascii="Arial" w:hAnsi="Arial" w:cs="Arial"/>
          <w:b/>
          <w:caps/>
          <w:sz w:val="24"/>
          <w:szCs w:val="24"/>
        </w:rPr>
        <w:t>20</w:t>
      </w:r>
      <w:r w:rsidR="00CE00E2" w:rsidRPr="00500E46">
        <w:rPr>
          <w:rFonts w:ascii="Arial" w:hAnsi="Arial" w:cs="Arial"/>
          <w:b/>
          <w:caps/>
          <w:sz w:val="24"/>
          <w:szCs w:val="24"/>
        </w:rPr>
        <w:t xml:space="preserve"> DE SETEMBRO</w:t>
      </w:r>
      <w:r w:rsidR="00507C5A" w:rsidRPr="00500E46">
        <w:rPr>
          <w:rFonts w:ascii="Arial" w:hAnsi="Arial" w:cs="Arial"/>
          <w:b/>
          <w:caps/>
          <w:sz w:val="24"/>
          <w:szCs w:val="24"/>
        </w:rPr>
        <w:t xml:space="preserve"> </w:t>
      </w:r>
      <w:r w:rsidR="008F65BF" w:rsidRPr="00500E46">
        <w:rPr>
          <w:rFonts w:ascii="Arial" w:hAnsi="Arial" w:cs="Arial"/>
          <w:b/>
          <w:caps/>
          <w:sz w:val="24"/>
          <w:szCs w:val="24"/>
        </w:rPr>
        <w:t>de 2017.</w:t>
      </w:r>
    </w:p>
    <w:p w:rsidR="008F65BF" w:rsidRPr="00500E46" w:rsidRDefault="008F65BF" w:rsidP="008F65BF">
      <w:pPr>
        <w:spacing w:before="120" w:after="120"/>
        <w:ind w:left="2268"/>
        <w:jc w:val="both"/>
        <w:rPr>
          <w:rFonts w:ascii="Arial" w:hAnsi="Arial" w:cs="Arial"/>
          <w:b/>
          <w:sz w:val="24"/>
          <w:szCs w:val="24"/>
        </w:rPr>
      </w:pPr>
    </w:p>
    <w:p w:rsidR="008F65BF" w:rsidRPr="00500E46" w:rsidRDefault="002B3C1E" w:rsidP="005770A7">
      <w:pPr>
        <w:spacing w:before="120" w:after="120" w:line="240" w:lineRule="auto"/>
        <w:ind w:left="2268"/>
        <w:jc w:val="both"/>
        <w:rPr>
          <w:rFonts w:ascii="Arial" w:hAnsi="Arial" w:cs="Arial"/>
          <w:b/>
          <w:sz w:val="24"/>
          <w:szCs w:val="24"/>
        </w:rPr>
      </w:pPr>
      <w:r w:rsidRPr="00500E46">
        <w:rPr>
          <w:rFonts w:ascii="Arial" w:hAnsi="Arial" w:cs="Arial"/>
          <w:b/>
          <w:caps/>
          <w:sz w:val="24"/>
          <w:szCs w:val="24"/>
        </w:rPr>
        <w:t>Dispõe sobre a concessão e pagamento de diárias e deslocamentos mediante o fornecimento e ressarcimento de passagens, uso de veículo oficial ou utilização de meio parti</w:t>
      </w:r>
      <w:r w:rsidR="00500E46">
        <w:rPr>
          <w:rFonts w:ascii="Arial" w:hAnsi="Arial" w:cs="Arial"/>
          <w:b/>
          <w:caps/>
          <w:sz w:val="24"/>
          <w:szCs w:val="24"/>
        </w:rPr>
        <w:t>cular de locomoção no âmbito do PODER EXECUTIV</w:t>
      </w:r>
      <w:r w:rsidR="005770A7">
        <w:rPr>
          <w:rFonts w:ascii="Arial" w:hAnsi="Arial" w:cs="Arial"/>
          <w:b/>
          <w:caps/>
          <w:sz w:val="24"/>
          <w:szCs w:val="24"/>
        </w:rPr>
        <w:t xml:space="preserve">O DO MUNICÍPIO DE TIMBÓ GRANDE, </w:t>
      </w:r>
      <w:r w:rsidRPr="00500E46">
        <w:rPr>
          <w:rFonts w:ascii="Arial" w:hAnsi="Arial" w:cs="Arial"/>
          <w:b/>
          <w:caps/>
          <w:sz w:val="24"/>
          <w:szCs w:val="24"/>
        </w:rPr>
        <w:t>Estado de Santa Catarina e estabelece outras providências</w:t>
      </w:r>
      <w:r w:rsidR="005C533A" w:rsidRPr="00500E46">
        <w:rPr>
          <w:rFonts w:ascii="Arial" w:hAnsi="Arial" w:cs="Arial"/>
          <w:b/>
          <w:sz w:val="24"/>
          <w:szCs w:val="24"/>
        </w:rPr>
        <w:t>.</w:t>
      </w:r>
    </w:p>
    <w:p w:rsidR="008F65BF" w:rsidRPr="00500E46" w:rsidRDefault="008F65BF" w:rsidP="008F65BF">
      <w:pPr>
        <w:spacing w:before="120" w:after="120"/>
        <w:jc w:val="both"/>
        <w:rPr>
          <w:rFonts w:ascii="Arial" w:hAnsi="Arial" w:cs="Arial"/>
          <w:sz w:val="24"/>
          <w:szCs w:val="24"/>
        </w:rPr>
      </w:pPr>
      <w:r w:rsidRPr="00500E46">
        <w:rPr>
          <w:rFonts w:ascii="Arial" w:hAnsi="Arial" w:cs="Arial"/>
          <w:sz w:val="24"/>
          <w:szCs w:val="24"/>
        </w:rPr>
        <w:tab/>
      </w:r>
    </w:p>
    <w:p w:rsidR="00C626C2" w:rsidRPr="00500E46" w:rsidRDefault="008F65BF" w:rsidP="00F97347">
      <w:pPr>
        <w:spacing w:before="120" w:after="120" w:line="240" w:lineRule="auto"/>
        <w:ind w:firstLine="851"/>
        <w:jc w:val="both"/>
        <w:rPr>
          <w:rFonts w:ascii="Arial" w:hAnsi="Arial" w:cs="Arial"/>
          <w:sz w:val="24"/>
          <w:szCs w:val="24"/>
        </w:rPr>
      </w:pPr>
      <w:r w:rsidRPr="00500E46">
        <w:rPr>
          <w:rFonts w:ascii="Arial" w:hAnsi="Arial" w:cs="Arial"/>
          <w:b/>
          <w:sz w:val="24"/>
          <w:szCs w:val="24"/>
        </w:rPr>
        <w:t>O PREFEITO MUNICIPAL DE TIMBÓ GRANDE, ESTADO DE SANTA CATARINA</w:t>
      </w:r>
      <w:r w:rsidRPr="00500E46">
        <w:rPr>
          <w:rFonts w:ascii="Arial" w:hAnsi="Arial" w:cs="Arial"/>
          <w:sz w:val="24"/>
          <w:szCs w:val="24"/>
        </w:rPr>
        <w:t>, no uso de suas atribuições legais,</w:t>
      </w:r>
    </w:p>
    <w:p w:rsidR="00500E46" w:rsidRPr="00500E46"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Considerando a necessidade de regulamentar e uniformizar procedimentos e valores referentes à concessão de diárias no âmbito do</w:t>
      </w:r>
      <w:r w:rsidR="00500E46" w:rsidRPr="00500E46">
        <w:rPr>
          <w:rFonts w:ascii="Arial" w:hAnsi="Arial" w:cs="Arial"/>
          <w:sz w:val="24"/>
          <w:szCs w:val="24"/>
        </w:rPr>
        <w:t xml:space="preserve"> Poder Executivo do Município de Timbó Grande, Estado de Santa Catarina;</w:t>
      </w:r>
    </w:p>
    <w:p w:rsidR="00500E46" w:rsidRPr="00500E46"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Considerando a necessidade de regulamentar e uniformizar os procedimentos </w:t>
      </w:r>
      <w:proofErr w:type="gramStart"/>
      <w:r w:rsidRPr="00500E46">
        <w:rPr>
          <w:rFonts w:ascii="Arial" w:hAnsi="Arial" w:cs="Arial"/>
          <w:sz w:val="24"/>
          <w:szCs w:val="24"/>
        </w:rPr>
        <w:t>referentes</w:t>
      </w:r>
      <w:proofErr w:type="gramEnd"/>
      <w:r w:rsidRPr="00500E46">
        <w:rPr>
          <w:rFonts w:ascii="Arial" w:hAnsi="Arial" w:cs="Arial"/>
          <w:sz w:val="24"/>
          <w:szCs w:val="24"/>
        </w:rPr>
        <w:t xml:space="preserve"> ao fornecimento e ressarcimento de passagens, uso de veículo oficial e utilização de meio particular de locomoção para realização de trabalho externo; </w:t>
      </w:r>
    </w:p>
    <w:p w:rsidR="00500E46" w:rsidRPr="00500E46"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Considerando a necessidade de melhor elucidação de conceitos, critérios, objetivos e motivos que dizem respeito à utilização de passagens e diárias; </w:t>
      </w:r>
    </w:p>
    <w:p w:rsidR="00500E46" w:rsidRPr="00500E46" w:rsidRDefault="00500E46" w:rsidP="00F97347">
      <w:pPr>
        <w:spacing w:before="120" w:after="120" w:line="240" w:lineRule="auto"/>
        <w:ind w:firstLine="851"/>
        <w:jc w:val="both"/>
        <w:rPr>
          <w:rFonts w:ascii="Arial" w:hAnsi="Arial" w:cs="Arial"/>
          <w:sz w:val="24"/>
          <w:szCs w:val="24"/>
        </w:rPr>
      </w:pPr>
    </w:p>
    <w:p w:rsidR="00500E46" w:rsidRPr="00500E46"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R E S O L V E: </w:t>
      </w:r>
    </w:p>
    <w:p w:rsidR="003A0A58" w:rsidRDefault="003A0A58" w:rsidP="00500E46">
      <w:pPr>
        <w:spacing w:before="120" w:after="120" w:line="240" w:lineRule="auto"/>
        <w:ind w:firstLine="851"/>
        <w:jc w:val="center"/>
        <w:rPr>
          <w:rFonts w:ascii="Arial" w:hAnsi="Arial" w:cs="Arial"/>
          <w:sz w:val="24"/>
          <w:szCs w:val="24"/>
        </w:rPr>
      </w:pPr>
    </w:p>
    <w:p w:rsidR="003A0A58" w:rsidRPr="003A0A58" w:rsidRDefault="003A0A58" w:rsidP="003A0A58">
      <w:pPr>
        <w:spacing w:before="120" w:after="120" w:line="240" w:lineRule="auto"/>
        <w:jc w:val="center"/>
        <w:rPr>
          <w:rFonts w:ascii="Arial" w:hAnsi="Arial" w:cs="Arial"/>
          <w:b/>
          <w:sz w:val="24"/>
          <w:szCs w:val="24"/>
        </w:rPr>
      </w:pPr>
      <w:r w:rsidRPr="003A0A58">
        <w:rPr>
          <w:rFonts w:ascii="Arial" w:hAnsi="Arial" w:cs="Arial"/>
          <w:b/>
          <w:sz w:val="24"/>
          <w:szCs w:val="24"/>
        </w:rPr>
        <w:t>CAPÍTULO I</w:t>
      </w:r>
    </w:p>
    <w:p w:rsidR="00500E46" w:rsidRPr="003A0A58" w:rsidRDefault="002B3C1E" w:rsidP="003A0A58">
      <w:pPr>
        <w:spacing w:before="120" w:after="120" w:line="240" w:lineRule="auto"/>
        <w:jc w:val="center"/>
        <w:rPr>
          <w:rFonts w:ascii="Arial" w:hAnsi="Arial" w:cs="Arial"/>
          <w:b/>
          <w:sz w:val="24"/>
          <w:szCs w:val="24"/>
        </w:rPr>
      </w:pPr>
      <w:r w:rsidRPr="003A0A58">
        <w:rPr>
          <w:rFonts w:ascii="Arial" w:hAnsi="Arial" w:cs="Arial"/>
          <w:b/>
          <w:sz w:val="24"/>
          <w:szCs w:val="24"/>
        </w:rPr>
        <w:t>DAS DISPOSIÇÕES INICIAIS</w:t>
      </w:r>
    </w:p>
    <w:p w:rsidR="00500E46"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Art. 1º </w:t>
      </w:r>
      <w:r w:rsidR="00500E46">
        <w:rPr>
          <w:rFonts w:ascii="Arial" w:hAnsi="Arial" w:cs="Arial"/>
          <w:sz w:val="24"/>
          <w:szCs w:val="24"/>
        </w:rPr>
        <w:t xml:space="preserve">- </w:t>
      </w:r>
      <w:r w:rsidRPr="00500E46">
        <w:rPr>
          <w:rFonts w:ascii="Arial" w:hAnsi="Arial" w:cs="Arial"/>
          <w:sz w:val="24"/>
          <w:szCs w:val="24"/>
        </w:rPr>
        <w:t xml:space="preserve">A concessão de diárias e a realização de deslocamentos mediante o fornecimento e ressarcimento de passagens, uso de veículo oficial ou indenização pela utilização de meio particular de locomoção no âmbito do </w:t>
      </w:r>
      <w:r w:rsidR="00500E46">
        <w:rPr>
          <w:rFonts w:ascii="Arial" w:hAnsi="Arial" w:cs="Arial"/>
          <w:sz w:val="24"/>
          <w:szCs w:val="24"/>
        </w:rPr>
        <w:t>Poder Executivo do Município de Timbó Grande, Estado de Santa Catarina,</w:t>
      </w:r>
      <w:r w:rsidRPr="00500E46">
        <w:rPr>
          <w:rFonts w:ascii="Arial" w:hAnsi="Arial" w:cs="Arial"/>
          <w:sz w:val="24"/>
          <w:szCs w:val="24"/>
        </w:rPr>
        <w:t xml:space="preserve"> ficam re</w:t>
      </w:r>
      <w:r w:rsidR="00500E46">
        <w:rPr>
          <w:rFonts w:ascii="Arial" w:hAnsi="Arial" w:cs="Arial"/>
          <w:sz w:val="24"/>
          <w:szCs w:val="24"/>
        </w:rPr>
        <w:t>gulamentadas por esta Portaria.</w:t>
      </w:r>
    </w:p>
    <w:p w:rsidR="00FB7EEB"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Art. 2º </w:t>
      </w:r>
      <w:r w:rsidR="00500E46">
        <w:rPr>
          <w:rFonts w:ascii="Arial" w:hAnsi="Arial" w:cs="Arial"/>
          <w:sz w:val="24"/>
          <w:szCs w:val="24"/>
        </w:rPr>
        <w:t xml:space="preserve">- </w:t>
      </w:r>
      <w:r w:rsidRPr="00500E46">
        <w:rPr>
          <w:rFonts w:ascii="Arial" w:hAnsi="Arial" w:cs="Arial"/>
          <w:sz w:val="24"/>
          <w:szCs w:val="24"/>
        </w:rPr>
        <w:t>Para os efeitos d</w:t>
      </w:r>
      <w:r w:rsidR="00FB7EEB">
        <w:rPr>
          <w:rFonts w:ascii="Arial" w:hAnsi="Arial" w:cs="Arial"/>
          <w:sz w:val="24"/>
          <w:szCs w:val="24"/>
        </w:rPr>
        <w:t>este Decreto</w:t>
      </w:r>
      <w:r w:rsidRPr="00500E46">
        <w:rPr>
          <w:rFonts w:ascii="Arial" w:hAnsi="Arial" w:cs="Arial"/>
          <w:sz w:val="24"/>
          <w:szCs w:val="24"/>
        </w:rPr>
        <w:t xml:space="preserve">, considera-se: </w:t>
      </w:r>
    </w:p>
    <w:p w:rsidR="00FB7EEB"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 - </w:t>
      </w:r>
      <w:proofErr w:type="gramStart"/>
      <w:r w:rsidRPr="00500E46">
        <w:rPr>
          <w:rFonts w:ascii="Arial" w:hAnsi="Arial" w:cs="Arial"/>
          <w:sz w:val="24"/>
          <w:szCs w:val="24"/>
        </w:rPr>
        <w:t>autoridade</w:t>
      </w:r>
      <w:proofErr w:type="gramEnd"/>
      <w:r w:rsidRPr="00500E46">
        <w:rPr>
          <w:rFonts w:ascii="Arial" w:hAnsi="Arial" w:cs="Arial"/>
          <w:sz w:val="24"/>
          <w:szCs w:val="24"/>
        </w:rPr>
        <w:t xml:space="preserve"> competente: o </w:t>
      </w:r>
      <w:r w:rsidR="00FB7EEB">
        <w:rPr>
          <w:rFonts w:ascii="Arial" w:hAnsi="Arial" w:cs="Arial"/>
          <w:sz w:val="24"/>
          <w:szCs w:val="24"/>
        </w:rPr>
        <w:t>Chefe do Poder Executivo Municipal</w:t>
      </w:r>
      <w:r w:rsidRPr="00500E46">
        <w:rPr>
          <w:rFonts w:ascii="Arial" w:hAnsi="Arial" w:cs="Arial"/>
          <w:sz w:val="24"/>
          <w:szCs w:val="24"/>
        </w:rPr>
        <w:t xml:space="preserve"> ou o agente delegado para as solicitações apresentadas pelos </w:t>
      </w:r>
      <w:r w:rsidR="00FB7EEB">
        <w:rPr>
          <w:rFonts w:ascii="Arial" w:hAnsi="Arial" w:cs="Arial"/>
          <w:sz w:val="24"/>
          <w:szCs w:val="24"/>
        </w:rPr>
        <w:t>agentes políticos, empregados públicos e servidores públicos municipais;</w:t>
      </w:r>
    </w:p>
    <w:p w:rsidR="00FB7EEB"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 II - </w:t>
      </w:r>
      <w:proofErr w:type="gramStart"/>
      <w:r w:rsidRPr="00500E46">
        <w:rPr>
          <w:rFonts w:ascii="Arial" w:hAnsi="Arial" w:cs="Arial"/>
          <w:sz w:val="24"/>
          <w:szCs w:val="24"/>
        </w:rPr>
        <w:t>beneficiário</w:t>
      </w:r>
      <w:proofErr w:type="gramEnd"/>
      <w:r w:rsidRPr="00500E46">
        <w:rPr>
          <w:rFonts w:ascii="Arial" w:hAnsi="Arial" w:cs="Arial"/>
          <w:sz w:val="24"/>
          <w:szCs w:val="24"/>
        </w:rPr>
        <w:t xml:space="preserve">: </w:t>
      </w:r>
      <w:r w:rsidR="00FB7EEB">
        <w:rPr>
          <w:rFonts w:ascii="Arial" w:hAnsi="Arial" w:cs="Arial"/>
          <w:sz w:val="24"/>
          <w:szCs w:val="24"/>
        </w:rPr>
        <w:t>agente político, empregados públicos e servidores públicos municipais;</w:t>
      </w:r>
    </w:p>
    <w:p w:rsidR="00AF150E"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III - transporte alternativo ou complementar: meio de transporte utilizado em complemento a trecho de passagem aérea, necessário para se chegar ao destino final da viagem, onde se desenvolverá o serviço, missão ou treinamento. </w:t>
      </w:r>
    </w:p>
    <w:p w:rsidR="005118C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lastRenderedPageBreak/>
        <w:t xml:space="preserve">Art. 3º </w:t>
      </w:r>
      <w:r w:rsidR="005118CC">
        <w:rPr>
          <w:rFonts w:ascii="Arial" w:hAnsi="Arial" w:cs="Arial"/>
          <w:sz w:val="24"/>
          <w:szCs w:val="24"/>
        </w:rPr>
        <w:t xml:space="preserve">- O prefeito municipal, o vice-prefeito, os secretários municipais, </w:t>
      </w:r>
      <w:r w:rsidRPr="00500E46">
        <w:rPr>
          <w:rFonts w:ascii="Arial" w:hAnsi="Arial" w:cs="Arial"/>
          <w:sz w:val="24"/>
          <w:szCs w:val="24"/>
        </w:rPr>
        <w:t xml:space="preserve">os servidores efetivos e os ocupantes de cargo em comissão, integrantes do quadro de pessoal do </w:t>
      </w:r>
      <w:r w:rsidR="005118CC">
        <w:rPr>
          <w:rFonts w:ascii="Arial" w:hAnsi="Arial" w:cs="Arial"/>
          <w:sz w:val="24"/>
          <w:szCs w:val="24"/>
        </w:rPr>
        <w:t>Poder Executivo do Município de Timbó Grande, Estado de Santa Catarina</w:t>
      </w:r>
      <w:r w:rsidRPr="00500E46">
        <w:rPr>
          <w:rFonts w:ascii="Arial" w:hAnsi="Arial" w:cs="Arial"/>
          <w:sz w:val="24"/>
          <w:szCs w:val="24"/>
        </w:rPr>
        <w:t xml:space="preserve">, sempre que a serviço ou em atividade de interesse do </w:t>
      </w:r>
      <w:r w:rsidR="005118CC">
        <w:rPr>
          <w:rFonts w:ascii="Arial" w:hAnsi="Arial" w:cs="Arial"/>
          <w:sz w:val="24"/>
          <w:szCs w:val="24"/>
        </w:rPr>
        <w:t xml:space="preserve">Município de Timbó Grande </w:t>
      </w:r>
      <w:r w:rsidRPr="00500E46">
        <w:rPr>
          <w:rFonts w:ascii="Arial" w:hAnsi="Arial" w:cs="Arial"/>
          <w:sz w:val="24"/>
          <w:szCs w:val="24"/>
        </w:rPr>
        <w:t xml:space="preserve">fora da sede, farão jus ao transporte e à percepção de diárias destinadas a indenizar as despesas decorrentes de alimentação, estadia e locomoção urbana. </w:t>
      </w:r>
    </w:p>
    <w:p w:rsidR="005118CC" w:rsidRDefault="002B3C1E" w:rsidP="005118CC">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Parágrafo </w:t>
      </w:r>
      <w:r w:rsidR="005118CC">
        <w:rPr>
          <w:rFonts w:ascii="Arial" w:hAnsi="Arial" w:cs="Arial"/>
          <w:sz w:val="24"/>
          <w:szCs w:val="24"/>
        </w:rPr>
        <w:t>Ú</w:t>
      </w:r>
      <w:r w:rsidRPr="00500E46">
        <w:rPr>
          <w:rFonts w:ascii="Arial" w:hAnsi="Arial" w:cs="Arial"/>
          <w:sz w:val="24"/>
          <w:szCs w:val="24"/>
        </w:rPr>
        <w:t>nico</w:t>
      </w:r>
      <w:r w:rsidR="005118CC">
        <w:rPr>
          <w:rFonts w:ascii="Arial" w:hAnsi="Arial" w:cs="Arial"/>
          <w:sz w:val="24"/>
          <w:szCs w:val="24"/>
        </w:rPr>
        <w:t xml:space="preserve"> - </w:t>
      </w:r>
      <w:r w:rsidRPr="00500E46">
        <w:rPr>
          <w:rFonts w:ascii="Arial" w:hAnsi="Arial" w:cs="Arial"/>
          <w:sz w:val="24"/>
          <w:szCs w:val="24"/>
        </w:rPr>
        <w:t>Aplicam-se as disposições do caput deste artigo aos servidores que se encontra</w:t>
      </w:r>
      <w:r w:rsidR="005118CC">
        <w:rPr>
          <w:rFonts w:ascii="Arial" w:hAnsi="Arial" w:cs="Arial"/>
          <w:sz w:val="24"/>
          <w:szCs w:val="24"/>
        </w:rPr>
        <w:t xml:space="preserve">rem </w:t>
      </w:r>
      <w:r w:rsidRPr="00500E46">
        <w:rPr>
          <w:rFonts w:ascii="Arial" w:hAnsi="Arial" w:cs="Arial"/>
          <w:sz w:val="24"/>
          <w:szCs w:val="24"/>
        </w:rPr>
        <w:t xml:space="preserve">à disposição, cedidos ou destacados para atuarem no </w:t>
      </w:r>
      <w:r w:rsidR="005118CC">
        <w:rPr>
          <w:rFonts w:ascii="Arial" w:hAnsi="Arial" w:cs="Arial"/>
          <w:sz w:val="24"/>
          <w:szCs w:val="24"/>
        </w:rPr>
        <w:t xml:space="preserve">Poder Executivo do Município de Timbó Grande, Estado de Santa Catarina. </w:t>
      </w:r>
    </w:p>
    <w:p w:rsidR="00AF150E" w:rsidRDefault="005118CC" w:rsidP="005118CC">
      <w:pPr>
        <w:spacing w:before="120" w:after="120" w:line="240" w:lineRule="auto"/>
        <w:ind w:firstLine="851"/>
        <w:jc w:val="both"/>
        <w:rPr>
          <w:rFonts w:ascii="Arial" w:hAnsi="Arial" w:cs="Arial"/>
          <w:sz w:val="24"/>
          <w:szCs w:val="24"/>
        </w:rPr>
      </w:pPr>
      <w:r>
        <w:rPr>
          <w:rFonts w:ascii="Arial" w:hAnsi="Arial" w:cs="Arial"/>
          <w:sz w:val="24"/>
          <w:szCs w:val="24"/>
        </w:rPr>
        <w:t xml:space="preserve">Art. </w:t>
      </w:r>
      <w:r w:rsidR="002B3C1E" w:rsidRPr="00500E46">
        <w:rPr>
          <w:rFonts w:ascii="Arial" w:hAnsi="Arial" w:cs="Arial"/>
          <w:sz w:val="24"/>
          <w:szCs w:val="24"/>
        </w:rPr>
        <w:t xml:space="preserve">4º </w:t>
      </w:r>
      <w:r>
        <w:rPr>
          <w:rFonts w:ascii="Arial" w:hAnsi="Arial" w:cs="Arial"/>
          <w:sz w:val="24"/>
          <w:szCs w:val="24"/>
        </w:rPr>
        <w:t xml:space="preserve">- </w:t>
      </w:r>
      <w:r w:rsidR="002B3C1E" w:rsidRPr="00500E46">
        <w:rPr>
          <w:rFonts w:ascii="Arial" w:hAnsi="Arial" w:cs="Arial"/>
          <w:sz w:val="24"/>
          <w:szCs w:val="24"/>
        </w:rPr>
        <w:t xml:space="preserve">Para fins de concessão de diárias e de deslocamentos mediante o fornecimento e ressarcimento de passagens, uso de veículo oficial ou indenização pela utilização de meio particular de locomoção, é necessário que haja compatibilidade entre os motivos do deslocamento e o interesse público, bem como correlação entre o objeto do deslocamento e as atribuições do cargo ocupado ou a expertise do colaborador. </w:t>
      </w:r>
    </w:p>
    <w:p w:rsidR="00AF150E" w:rsidRDefault="00AF150E" w:rsidP="00AF150E">
      <w:pPr>
        <w:spacing w:before="120" w:after="120" w:line="240" w:lineRule="auto"/>
        <w:jc w:val="both"/>
        <w:rPr>
          <w:rFonts w:ascii="Arial" w:hAnsi="Arial" w:cs="Arial"/>
          <w:sz w:val="24"/>
          <w:szCs w:val="24"/>
        </w:rPr>
      </w:pPr>
    </w:p>
    <w:p w:rsidR="003A0A58" w:rsidRPr="003A0A58" w:rsidRDefault="003A0A58" w:rsidP="00AF150E">
      <w:pPr>
        <w:spacing w:before="120" w:after="120" w:line="240" w:lineRule="auto"/>
        <w:jc w:val="center"/>
        <w:rPr>
          <w:rFonts w:ascii="Arial" w:hAnsi="Arial" w:cs="Arial"/>
          <w:b/>
          <w:sz w:val="24"/>
          <w:szCs w:val="24"/>
        </w:rPr>
      </w:pPr>
      <w:r w:rsidRPr="003A0A58">
        <w:rPr>
          <w:rFonts w:ascii="Arial" w:hAnsi="Arial" w:cs="Arial"/>
          <w:b/>
          <w:sz w:val="24"/>
          <w:szCs w:val="24"/>
        </w:rPr>
        <w:t>CAPÍTULO II</w:t>
      </w:r>
    </w:p>
    <w:p w:rsidR="00AF150E" w:rsidRPr="003A0A58" w:rsidRDefault="002B3C1E" w:rsidP="00AF150E">
      <w:pPr>
        <w:spacing w:before="120" w:after="120" w:line="240" w:lineRule="auto"/>
        <w:jc w:val="center"/>
        <w:rPr>
          <w:rFonts w:ascii="Arial" w:hAnsi="Arial" w:cs="Arial"/>
          <w:b/>
          <w:sz w:val="24"/>
          <w:szCs w:val="24"/>
        </w:rPr>
      </w:pPr>
      <w:r w:rsidRPr="003A0A58">
        <w:rPr>
          <w:rFonts w:ascii="Arial" w:hAnsi="Arial" w:cs="Arial"/>
          <w:b/>
          <w:sz w:val="24"/>
          <w:szCs w:val="24"/>
        </w:rPr>
        <w:t>DAS DIÁRIAS</w:t>
      </w:r>
    </w:p>
    <w:p w:rsidR="003A0A58"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Art. 5º </w:t>
      </w:r>
      <w:r w:rsidR="003A0A58">
        <w:rPr>
          <w:rFonts w:ascii="Arial" w:hAnsi="Arial" w:cs="Arial"/>
          <w:sz w:val="24"/>
          <w:szCs w:val="24"/>
        </w:rPr>
        <w:t xml:space="preserve">- </w:t>
      </w:r>
      <w:r w:rsidRPr="00500E46">
        <w:rPr>
          <w:rFonts w:ascii="Arial" w:hAnsi="Arial" w:cs="Arial"/>
          <w:sz w:val="24"/>
          <w:szCs w:val="24"/>
        </w:rPr>
        <w:t xml:space="preserve">As diárias nacionais serão concedidas para o período oficial de afastamento e serão pagas por dia, assim entendido o período de 24 (vinte e quatro) horas, nas seguintes formas: </w:t>
      </w:r>
    </w:p>
    <w:p w:rsidR="003A0A58"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 - </w:t>
      </w:r>
      <w:proofErr w:type="gramStart"/>
      <w:r w:rsidRPr="00500E46">
        <w:rPr>
          <w:rFonts w:ascii="Arial" w:hAnsi="Arial" w:cs="Arial"/>
          <w:sz w:val="24"/>
          <w:szCs w:val="24"/>
        </w:rPr>
        <w:t>uma</w:t>
      </w:r>
      <w:proofErr w:type="gramEnd"/>
      <w:r w:rsidRPr="00500E46">
        <w:rPr>
          <w:rFonts w:ascii="Arial" w:hAnsi="Arial" w:cs="Arial"/>
          <w:sz w:val="24"/>
          <w:szCs w:val="24"/>
        </w:rPr>
        <w:t xml:space="preserve"> diária, nos casos em que o período de afastamento for igual ou superior a 12 (doze) horas; </w:t>
      </w:r>
    </w:p>
    <w:p w:rsidR="003A0A58"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II </w:t>
      </w:r>
      <w:r w:rsidR="003A0A58">
        <w:rPr>
          <w:rFonts w:ascii="Arial" w:hAnsi="Arial" w:cs="Arial"/>
          <w:sz w:val="24"/>
          <w:szCs w:val="24"/>
        </w:rPr>
        <w:t>–</w:t>
      </w:r>
      <w:r w:rsidRPr="00500E46">
        <w:rPr>
          <w:rFonts w:ascii="Arial" w:hAnsi="Arial" w:cs="Arial"/>
          <w:sz w:val="24"/>
          <w:szCs w:val="24"/>
        </w:rPr>
        <w:t xml:space="preserve"> </w:t>
      </w:r>
      <w:proofErr w:type="gramStart"/>
      <w:r w:rsidRPr="00500E46">
        <w:rPr>
          <w:rFonts w:ascii="Arial" w:hAnsi="Arial" w:cs="Arial"/>
          <w:sz w:val="24"/>
          <w:szCs w:val="24"/>
        </w:rPr>
        <w:t>meia</w:t>
      </w:r>
      <w:r w:rsidR="003A0A58">
        <w:rPr>
          <w:rFonts w:ascii="Arial" w:hAnsi="Arial" w:cs="Arial"/>
          <w:sz w:val="24"/>
          <w:szCs w:val="24"/>
        </w:rPr>
        <w:t>-</w:t>
      </w:r>
      <w:r w:rsidRPr="00500E46">
        <w:rPr>
          <w:rFonts w:ascii="Arial" w:hAnsi="Arial" w:cs="Arial"/>
          <w:sz w:val="24"/>
          <w:szCs w:val="24"/>
        </w:rPr>
        <w:t>diária</w:t>
      </w:r>
      <w:proofErr w:type="gramEnd"/>
      <w:r w:rsidRPr="00500E46">
        <w:rPr>
          <w:rFonts w:ascii="Arial" w:hAnsi="Arial" w:cs="Arial"/>
          <w:sz w:val="24"/>
          <w:szCs w:val="24"/>
        </w:rPr>
        <w:t xml:space="preserve">, nos casos em que o período de afastamento for igual ou superior a 4 (quatro) horas e inferior a 12 (doze) horas. </w:t>
      </w:r>
    </w:p>
    <w:p w:rsidR="003A0A58" w:rsidRDefault="003A0A58"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w:t>
      </w:r>
      <w:r w:rsidR="00CF732D">
        <w:rPr>
          <w:rFonts w:ascii="Arial" w:hAnsi="Arial" w:cs="Arial"/>
          <w:sz w:val="24"/>
          <w:szCs w:val="24"/>
        </w:rPr>
        <w:t xml:space="preserve">Primeiro </w:t>
      </w:r>
      <w:r>
        <w:rPr>
          <w:rFonts w:ascii="Arial" w:hAnsi="Arial" w:cs="Arial"/>
          <w:sz w:val="24"/>
          <w:szCs w:val="24"/>
        </w:rPr>
        <w:t xml:space="preserve">- </w:t>
      </w:r>
      <w:r w:rsidR="002B3C1E" w:rsidRPr="00500E46">
        <w:rPr>
          <w:rFonts w:ascii="Arial" w:hAnsi="Arial" w:cs="Arial"/>
          <w:sz w:val="24"/>
          <w:szCs w:val="24"/>
        </w:rPr>
        <w:t xml:space="preserve">O afastamento, para efeito do cálculo das diárias, poderá conjugar mais de um meio de deslocamento e será computado: </w:t>
      </w:r>
    </w:p>
    <w:p w:rsidR="003A0A58"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a) nos deslocamentos com veículo oficial ou particular, a partir da hora em que se iniciar a viagem encerrando-se no momento da chegada em retorno na origem</w:t>
      </w:r>
      <w:r w:rsidR="003A0A58">
        <w:rPr>
          <w:rFonts w:ascii="Arial" w:hAnsi="Arial" w:cs="Arial"/>
          <w:sz w:val="24"/>
          <w:szCs w:val="24"/>
        </w:rPr>
        <w:t>;</w:t>
      </w:r>
    </w:p>
    <w:p w:rsidR="003A0A58"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b) nos deslocamentos com transporte coletivo terrestre, no horário do embarque na saída e do desembarque na chegada, acrescidos de 30 (trinta) minutos para antes e para depois desses horários, tempo necessário para a ida e o retorno entre o trabalho ou residência e o terminal de passagei</w:t>
      </w:r>
      <w:r w:rsidR="003A0A58">
        <w:rPr>
          <w:rFonts w:ascii="Arial" w:hAnsi="Arial" w:cs="Arial"/>
          <w:sz w:val="24"/>
          <w:szCs w:val="24"/>
        </w:rPr>
        <w:t>ros;</w:t>
      </w:r>
    </w:p>
    <w:p w:rsidR="003A0A58"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c) nos deslocamentos com transporte coletivo aéreo, no horário do voo na saída, acrescido de 1 (uma) hora e 10 (dez) minutos para antes, tempo compreendido de 30 (trinta) minutos para o deslocamento até o terminal de passageiros e 40 (quarenta) minutos para os procedimentos de embarque, e no horário de desembarque na chegada, acrescido de 30 (trinta) minutos para o retorno ao local de trabalho ou residência. </w:t>
      </w:r>
    </w:p>
    <w:p w:rsidR="00D22896" w:rsidRDefault="00CF732D"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w:t>
      </w:r>
      <w:r w:rsidR="00286736">
        <w:rPr>
          <w:rFonts w:ascii="Arial" w:hAnsi="Arial" w:cs="Arial"/>
          <w:sz w:val="24"/>
          <w:szCs w:val="24"/>
        </w:rPr>
        <w:t>Segund</w:t>
      </w:r>
      <w:r>
        <w:rPr>
          <w:rFonts w:ascii="Arial" w:hAnsi="Arial" w:cs="Arial"/>
          <w:sz w:val="24"/>
          <w:szCs w:val="24"/>
        </w:rPr>
        <w:t xml:space="preserve">o - </w:t>
      </w:r>
      <w:r w:rsidR="002B3C1E" w:rsidRPr="00500E46">
        <w:rPr>
          <w:rFonts w:ascii="Arial" w:hAnsi="Arial" w:cs="Arial"/>
          <w:sz w:val="24"/>
          <w:szCs w:val="24"/>
        </w:rPr>
        <w:t xml:space="preserve">Não será autorizado o pagamento de diárias para deslocamentos </w:t>
      </w:r>
      <w:r>
        <w:rPr>
          <w:rFonts w:ascii="Arial" w:hAnsi="Arial" w:cs="Arial"/>
          <w:sz w:val="24"/>
          <w:szCs w:val="24"/>
        </w:rPr>
        <w:t xml:space="preserve">de até 50 (cinquenta) quilômetros, </w:t>
      </w:r>
      <w:r w:rsidR="002B3C1E" w:rsidRPr="00500E46">
        <w:rPr>
          <w:rFonts w:ascii="Arial" w:hAnsi="Arial" w:cs="Arial"/>
          <w:sz w:val="24"/>
          <w:szCs w:val="24"/>
        </w:rPr>
        <w:t xml:space="preserve">devendo as atividades pertinentes ficarem adstritas à execução durante o horário normal de expediente dos convocados </w:t>
      </w:r>
      <w:r w:rsidR="002B3C1E" w:rsidRPr="00500E46">
        <w:rPr>
          <w:rFonts w:ascii="Arial" w:hAnsi="Arial" w:cs="Arial"/>
          <w:sz w:val="24"/>
          <w:szCs w:val="24"/>
        </w:rPr>
        <w:lastRenderedPageBreak/>
        <w:t>para a sua execução, admitida a indenização de despesas com transporte e alimentação, limitando-se os gastos</w:t>
      </w:r>
      <w:r>
        <w:rPr>
          <w:rFonts w:ascii="Arial" w:hAnsi="Arial" w:cs="Arial"/>
          <w:sz w:val="24"/>
          <w:szCs w:val="24"/>
        </w:rPr>
        <w:t xml:space="preserve"> ao valor correspondente à meia-diária;</w:t>
      </w:r>
    </w:p>
    <w:p w:rsidR="00D22896" w:rsidRDefault="00286736" w:rsidP="00F97347">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2B3C1E" w:rsidRPr="00500E46">
        <w:rPr>
          <w:rFonts w:ascii="Arial" w:hAnsi="Arial" w:cs="Arial"/>
          <w:sz w:val="24"/>
          <w:szCs w:val="24"/>
        </w:rPr>
        <w:t xml:space="preserve"> Nos deslocamentos para os demais municípios próximos à sede, quando não justificada a necessidade de hospeda</w:t>
      </w:r>
      <w:r>
        <w:rPr>
          <w:rFonts w:ascii="Arial" w:hAnsi="Arial" w:cs="Arial"/>
          <w:sz w:val="24"/>
          <w:szCs w:val="24"/>
        </w:rPr>
        <w:t>gem, haverá o pagamento de meia-</w:t>
      </w:r>
      <w:r w:rsidR="002B3C1E" w:rsidRPr="00500E46">
        <w:rPr>
          <w:rFonts w:ascii="Arial" w:hAnsi="Arial" w:cs="Arial"/>
          <w:sz w:val="24"/>
          <w:szCs w:val="24"/>
        </w:rPr>
        <w:t xml:space="preserve">diária. </w:t>
      </w:r>
    </w:p>
    <w:p w:rsidR="00D22896"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Art. 6º </w:t>
      </w:r>
      <w:r w:rsidR="00286736">
        <w:rPr>
          <w:rFonts w:ascii="Arial" w:hAnsi="Arial" w:cs="Arial"/>
          <w:sz w:val="24"/>
          <w:szCs w:val="24"/>
        </w:rPr>
        <w:t xml:space="preserve">- </w:t>
      </w:r>
      <w:r w:rsidRPr="00500E46">
        <w:rPr>
          <w:rFonts w:ascii="Arial" w:hAnsi="Arial" w:cs="Arial"/>
          <w:sz w:val="24"/>
          <w:szCs w:val="24"/>
        </w:rPr>
        <w:t xml:space="preserve">As diárias internacionais serão concedidas para o período oficial de afastamento e serão pagas por dia, considerando o que segue: </w:t>
      </w:r>
    </w:p>
    <w:p w:rsidR="00D22896"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 - O período oficial de afastamento é calculado considerando a chegada ao destino no dia anterior ao início da missão ou evento, com período não inferior a 12 horas entre o desembarque no destino e o início das atividades, e o retorno no dia imediatamente subsequente ao seu encerramento. </w:t>
      </w:r>
    </w:p>
    <w:p w:rsidR="00D22896"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II - Nos casos de viagem com duração superior a vinte e quatro horas, o período oficial poderá considerar a chegada dois dias antes do início do evento, com período não inferior a vinte e quatro horas entre o desembarque no destino e o início das atividades, e o retorno no dia imediatamente subsequente ao seu encerramento. </w:t>
      </w:r>
    </w:p>
    <w:p w:rsidR="00286736"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Art. 7º </w:t>
      </w:r>
      <w:r w:rsidR="00286736">
        <w:rPr>
          <w:rFonts w:ascii="Arial" w:hAnsi="Arial" w:cs="Arial"/>
          <w:sz w:val="24"/>
          <w:szCs w:val="24"/>
        </w:rPr>
        <w:t xml:space="preserve">- </w:t>
      </w:r>
      <w:r w:rsidRPr="00500E46">
        <w:rPr>
          <w:rFonts w:ascii="Arial" w:hAnsi="Arial" w:cs="Arial"/>
          <w:sz w:val="24"/>
          <w:szCs w:val="24"/>
        </w:rPr>
        <w:t>Os valores das diárias são os constantes do Anexo I dest</w:t>
      </w:r>
      <w:r w:rsidR="00286736">
        <w:rPr>
          <w:rFonts w:ascii="Arial" w:hAnsi="Arial" w:cs="Arial"/>
          <w:sz w:val="24"/>
          <w:szCs w:val="24"/>
        </w:rPr>
        <w:t>e Decreto</w:t>
      </w:r>
      <w:r w:rsidRPr="00500E46">
        <w:rPr>
          <w:rFonts w:ascii="Arial" w:hAnsi="Arial" w:cs="Arial"/>
          <w:sz w:val="24"/>
          <w:szCs w:val="24"/>
        </w:rPr>
        <w:t>.</w:t>
      </w:r>
    </w:p>
    <w:p w:rsidR="004A6DD2" w:rsidRDefault="00286736"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2B3C1E" w:rsidRPr="00500E46">
        <w:rPr>
          <w:rFonts w:ascii="Arial" w:hAnsi="Arial" w:cs="Arial"/>
          <w:sz w:val="24"/>
          <w:szCs w:val="24"/>
        </w:rPr>
        <w:t xml:space="preserve">O valor da diária referente a viagens ao exterior será pago em reais, com base na cotação do dólar norte-americano do dia anterior ao seu pagamento. </w:t>
      </w:r>
    </w:p>
    <w:p w:rsidR="004A6DD2" w:rsidRDefault="004A6DD2"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Segundo - </w:t>
      </w:r>
      <w:r w:rsidR="002B3C1E" w:rsidRPr="00500E46">
        <w:rPr>
          <w:rFonts w:ascii="Arial" w:hAnsi="Arial" w:cs="Arial"/>
          <w:sz w:val="24"/>
          <w:szCs w:val="24"/>
        </w:rPr>
        <w:t xml:space="preserve">Nos países onde a moeda corrente tenha cotação superior à do dólar norte-americano, o valor da diária será calculado conforme a cotação da moeda do país de destino, mantendo-se o mesmo quantitativo previsto para o dólar. </w:t>
      </w:r>
    </w:p>
    <w:p w:rsidR="004A6DD2"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Art. 8º </w:t>
      </w:r>
      <w:r w:rsidR="004A6DD2">
        <w:rPr>
          <w:rFonts w:ascii="Arial" w:hAnsi="Arial" w:cs="Arial"/>
          <w:sz w:val="24"/>
          <w:szCs w:val="24"/>
        </w:rPr>
        <w:t xml:space="preserve">- </w:t>
      </w:r>
      <w:r w:rsidRPr="00500E46">
        <w:rPr>
          <w:rFonts w:ascii="Arial" w:hAnsi="Arial" w:cs="Arial"/>
          <w:sz w:val="24"/>
          <w:szCs w:val="24"/>
        </w:rPr>
        <w:t xml:space="preserve">A concessão de diárias dar-se-á por meio </w:t>
      </w:r>
      <w:r w:rsidR="004A6DD2">
        <w:rPr>
          <w:rFonts w:ascii="Arial" w:hAnsi="Arial" w:cs="Arial"/>
          <w:sz w:val="24"/>
          <w:szCs w:val="24"/>
        </w:rPr>
        <w:t>de requisição conforme Anexo II,</w:t>
      </w:r>
      <w:r w:rsidRPr="00500E46">
        <w:rPr>
          <w:rFonts w:ascii="Arial" w:hAnsi="Arial" w:cs="Arial"/>
          <w:sz w:val="24"/>
          <w:szCs w:val="24"/>
        </w:rPr>
        <w:t xml:space="preserve"> devidamente preenchido e assinado pe</w:t>
      </w:r>
      <w:r w:rsidR="004A6DD2">
        <w:rPr>
          <w:rFonts w:ascii="Arial" w:hAnsi="Arial" w:cs="Arial"/>
          <w:sz w:val="24"/>
          <w:szCs w:val="24"/>
        </w:rPr>
        <w:t xml:space="preserve">lo responsável pela solicitação </w:t>
      </w:r>
      <w:r w:rsidRPr="00500E46">
        <w:rPr>
          <w:rFonts w:ascii="Arial" w:hAnsi="Arial" w:cs="Arial"/>
          <w:sz w:val="24"/>
          <w:szCs w:val="24"/>
        </w:rPr>
        <w:t xml:space="preserve">e submetida, para fins de autorização, </w:t>
      </w:r>
      <w:r w:rsidR="004A6DD2">
        <w:rPr>
          <w:rFonts w:ascii="Arial" w:hAnsi="Arial" w:cs="Arial"/>
          <w:sz w:val="24"/>
          <w:szCs w:val="24"/>
        </w:rPr>
        <w:t>ao secretário em que o servidor estiver lotado, ao Secretário Municipal de Administração Finanças e ao Prefeito Municipal.</w:t>
      </w:r>
    </w:p>
    <w:p w:rsidR="004A6DD2"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Parágrafo </w:t>
      </w:r>
      <w:r w:rsidR="004A6DD2">
        <w:rPr>
          <w:rFonts w:ascii="Arial" w:hAnsi="Arial" w:cs="Arial"/>
          <w:sz w:val="24"/>
          <w:szCs w:val="24"/>
        </w:rPr>
        <w:t>Ú</w:t>
      </w:r>
      <w:r w:rsidRPr="00500E46">
        <w:rPr>
          <w:rFonts w:ascii="Arial" w:hAnsi="Arial" w:cs="Arial"/>
          <w:sz w:val="24"/>
          <w:szCs w:val="24"/>
        </w:rPr>
        <w:t>nico</w:t>
      </w:r>
      <w:r w:rsidR="004A6DD2">
        <w:rPr>
          <w:rFonts w:ascii="Arial" w:hAnsi="Arial" w:cs="Arial"/>
          <w:sz w:val="24"/>
          <w:szCs w:val="24"/>
        </w:rPr>
        <w:t xml:space="preserve"> - </w:t>
      </w:r>
      <w:r w:rsidRPr="00500E46">
        <w:rPr>
          <w:rFonts w:ascii="Arial" w:hAnsi="Arial" w:cs="Arial"/>
          <w:sz w:val="24"/>
          <w:szCs w:val="24"/>
        </w:rPr>
        <w:t xml:space="preserve">A solicitação de diárias será encaminhada à </w:t>
      </w:r>
      <w:r w:rsidR="004A6DD2">
        <w:rPr>
          <w:rFonts w:ascii="Arial" w:hAnsi="Arial" w:cs="Arial"/>
          <w:sz w:val="24"/>
          <w:szCs w:val="24"/>
        </w:rPr>
        <w:t>Secretaria Municipal de Administração e Finanças</w:t>
      </w:r>
      <w:r w:rsidRPr="00500E46">
        <w:rPr>
          <w:rFonts w:ascii="Arial" w:hAnsi="Arial" w:cs="Arial"/>
          <w:sz w:val="24"/>
          <w:szCs w:val="24"/>
        </w:rPr>
        <w:t xml:space="preserve"> para adoção das providências necessárias ou cancelamento da solicitação. </w:t>
      </w:r>
    </w:p>
    <w:p w:rsidR="004A6DD2"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Art. 9º </w:t>
      </w:r>
      <w:r w:rsidR="004A6DD2">
        <w:rPr>
          <w:rFonts w:ascii="Arial" w:hAnsi="Arial" w:cs="Arial"/>
          <w:sz w:val="24"/>
          <w:szCs w:val="24"/>
        </w:rPr>
        <w:t xml:space="preserve">- </w:t>
      </w:r>
      <w:r w:rsidRPr="00500E46">
        <w:rPr>
          <w:rFonts w:ascii="Arial" w:hAnsi="Arial" w:cs="Arial"/>
          <w:sz w:val="24"/>
          <w:szCs w:val="24"/>
        </w:rPr>
        <w:t xml:space="preserve">As diárias serão pagas antecipadamente, de uma só vez, por empenho ordinário ou mediante o regime de adiantamento, devendo ser especificados claramente os serviços a serem executados. </w:t>
      </w:r>
    </w:p>
    <w:p w:rsidR="004A6DD2" w:rsidRDefault="004A6DD2"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2B3C1E" w:rsidRPr="00500E46">
        <w:rPr>
          <w:rFonts w:ascii="Arial" w:hAnsi="Arial" w:cs="Arial"/>
          <w:sz w:val="24"/>
          <w:szCs w:val="24"/>
        </w:rPr>
        <w:t xml:space="preserve">Em caso de impossibilidade de pagamento antecipado, as diárias poderão ser pagas no decorrer do afastamento. </w:t>
      </w:r>
    </w:p>
    <w:p w:rsidR="004A6DD2" w:rsidRDefault="004A6DD2"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Segundo - </w:t>
      </w:r>
      <w:r w:rsidR="002B3C1E" w:rsidRPr="00500E46">
        <w:rPr>
          <w:rFonts w:ascii="Arial" w:hAnsi="Arial" w:cs="Arial"/>
          <w:sz w:val="24"/>
          <w:szCs w:val="24"/>
        </w:rPr>
        <w:t xml:space="preserve">Quando o afastamento for superior a 15 (quinze) dias, as diárias poderão ser pagas de forma parcelada, a critério da administração. </w:t>
      </w:r>
    </w:p>
    <w:p w:rsidR="00AD2524" w:rsidRDefault="004A6DD2"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Terceiro - </w:t>
      </w:r>
      <w:r w:rsidR="002B3C1E" w:rsidRPr="00500E46">
        <w:rPr>
          <w:rFonts w:ascii="Arial" w:hAnsi="Arial" w:cs="Arial"/>
          <w:sz w:val="24"/>
          <w:szCs w:val="24"/>
        </w:rPr>
        <w:t xml:space="preserve">Os períodos de afastamento oficial que abranjam dias não úteis serão expressamente justificados e autorizados pela autoridade competente. </w:t>
      </w:r>
    </w:p>
    <w:p w:rsidR="00AD2524"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lastRenderedPageBreak/>
        <w:t>Art. 10</w:t>
      </w:r>
      <w:r w:rsidR="00AD2524">
        <w:rPr>
          <w:rFonts w:ascii="Arial" w:hAnsi="Arial" w:cs="Arial"/>
          <w:sz w:val="24"/>
          <w:szCs w:val="24"/>
        </w:rPr>
        <w:t xml:space="preserve"> - </w:t>
      </w:r>
      <w:r w:rsidRPr="00500E46">
        <w:rPr>
          <w:rFonts w:ascii="Arial" w:hAnsi="Arial" w:cs="Arial"/>
          <w:sz w:val="24"/>
          <w:szCs w:val="24"/>
        </w:rPr>
        <w:t xml:space="preserve">Quando o afastamento se estender por tempo superior ao previsto, o beneficiário terá direito às diárias correspondentes ao período prorrogado, desde que justificado o motivo e autorizada a prorrogação pela autoridade competente. </w:t>
      </w:r>
    </w:p>
    <w:p w:rsidR="001D33C4"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Parágrafo </w:t>
      </w:r>
      <w:r w:rsidR="001D33C4">
        <w:rPr>
          <w:rFonts w:ascii="Arial" w:hAnsi="Arial" w:cs="Arial"/>
          <w:sz w:val="24"/>
          <w:szCs w:val="24"/>
        </w:rPr>
        <w:t>Ú</w:t>
      </w:r>
      <w:r w:rsidRPr="00500E46">
        <w:rPr>
          <w:rFonts w:ascii="Arial" w:hAnsi="Arial" w:cs="Arial"/>
          <w:sz w:val="24"/>
          <w:szCs w:val="24"/>
        </w:rPr>
        <w:t>nico</w:t>
      </w:r>
      <w:r w:rsidR="001D33C4">
        <w:rPr>
          <w:rFonts w:ascii="Arial" w:hAnsi="Arial" w:cs="Arial"/>
          <w:sz w:val="24"/>
          <w:szCs w:val="24"/>
        </w:rPr>
        <w:t xml:space="preserve"> - </w:t>
      </w:r>
      <w:r w:rsidRPr="00500E46">
        <w:rPr>
          <w:rFonts w:ascii="Arial" w:hAnsi="Arial" w:cs="Arial"/>
          <w:sz w:val="24"/>
          <w:szCs w:val="24"/>
        </w:rPr>
        <w:t xml:space="preserve">Na hipótese de retardamento da viagem motivado pela empresa transportadora, a qual se responsabiliza, segundo a legislação pertinente, pelo fornecimento de hospedagem, alimentação e transporte, não haverá o pagamento de diária. </w:t>
      </w:r>
    </w:p>
    <w:p w:rsidR="001D33C4"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Art. 11</w:t>
      </w:r>
      <w:r w:rsidR="001D33C4">
        <w:rPr>
          <w:rFonts w:ascii="Arial" w:hAnsi="Arial" w:cs="Arial"/>
          <w:sz w:val="24"/>
          <w:szCs w:val="24"/>
        </w:rPr>
        <w:t xml:space="preserve"> - </w:t>
      </w:r>
      <w:r w:rsidRPr="00500E46">
        <w:rPr>
          <w:rFonts w:ascii="Arial" w:hAnsi="Arial" w:cs="Arial"/>
          <w:sz w:val="24"/>
          <w:szCs w:val="24"/>
        </w:rPr>
        <w:t xml:space="preserve">Quando os gastos com alimentação, deslocamentos e hospedagem forem custeados por outros órgãos, havendo o interesse direto do </w:t>
      </w:r>
      <w:r w:rsidR="001D33C4">
        <w:rPr>
          <w:rFonts w:ascii="Arial" w:hAnsi="Arial" w:cs="Arial"/>
          <w:sz w:val="24"/>
          <w:szCs w:val="24"/>
        </w:rPr>
        <w:t>Poder Executivo do Município de Timbó Grande, Estado de Santa Catarina,</w:t>
      </w:r>
      <w:r w:rsidRPr="00500E46">
        <w:rPr>
          <w:rFonts w:ascii="Arial" w:hAnsi="Arial" w:cs="Arial"/>
          <w:sz w:val="24"/>
          <w:szCs w:val="24"/>
        </w:rPr>
        <w:t xml:space="preserve"> no objeto da viagem, caberá aos servidores interessados, o valor correspondente a 20% (vinte por cento) das diárias a que fariam jus, para cobrir gastos extras de difícil comprovação, e eventualmente, a indenização correspondente às despesas complementares ou remanescentes que tenham contraído, referente aos gastos com alimentação e hospedagem, limitad</w:t>
      </w:r>
      <w:r w:rsidR="001D33C4">
        <w:rPr>
          <w:rFonts w:ascii="Arial" w:hAnsi="Arial" w:cs="Arial"/>
          <w:sz w:val="24"/>
          <w:szCs w:val="24"/>
        </w:rPr>
        <w:t>as ao valor unitário de meia-</w:t>
      </w:r>
      <w:r w:rsidRPr="00500E46">
        <w:rPr>
          <w:rFonts w:ascii="Arial" w:hAnsi="Arial" w:cs="Arial"/>
          <w:sz w:val="24"/>
          <w:szCs w:val="24"/>
        </w:rPr>
        <w:t xml:space="preserve">diária por dia de afastamento. </w:t>
      </w:r>
    </w:p>
    <w:p w:rsidR="00AD2524"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Parágrafo </w:t>
      </w:r>
      <w:r w:rsidR="001D33C4">
        <w:rPr>
          <w:rFonts w:ascii="Arial" w:hAnsi="Arial" w:cs="Arial"/>
          <w:sz w:val="24"/>
          <w:szCs w:val="24"/>
        </w:rPr>
        <w:t>Ú</w:t>
      </w:r>
      <w:r w:rsidRPr="00500E46">
        <w:rPr>
          <w:rFonts w:ascii="Arial" w:hAnsi="Arial" w:cs="Arial"/>
          <w:sz w:val="24"/>
          <w:szCs w:val="24"/>
        </w:rPr>
        <w:t>nico</w:t>
      </w:r>
      <w:r w:rsidR="001D33C4">
        <w:rPr>
          <w:rFonts w:ascii="Arial" w:hAnsi="Arial" w:cs="Arial"/>
          <w:sz w:val="24"/>
          <w:szCs w:val="24"/>
        </w:rPr>
        <w:t xml:space="preserve"> - </w:t>
      </w:r>
      <w:r w:rsidRPr="00500E46">
        <w:rPr>
          <w:rFonts w:ascii="Arial" w:hAnsi="Arial" w:cs="Arial"/>
          <w:sz w:val="24"/>
          <w:szCs w:val="24"/>
        </w:rPr>
        <w:t>Havendo o pagamento de diária por outro órgão e, em valor inferior ao constante do Anexo I dest</w:t>
      </w:r>
      <w:r w:rsidR="001D33C4">
        <w:rPr>
          <w:rFonts w:ascii="Arial" w:hAnsi="Arial" w:cs="Arial"/>
          <w:sz w:val="24"/>
          <w:szCs w:val="24"/>
        </w:rPr>
        <w:t>e Decreto</w:t>
      </w:r>
      <w:r w:rsidRPr="00500E46">
        <w:rPr>
          <w:rFonts w:ascii="Arial" w:hAnsi="Arial" w:cs="Arial"/>
          <w:sz w:val="24"/>
          <w:szCs w:val="24"/>
        </w:rPr>
        <w:t xml:space="preserve">, caberá o pagamento da diferença, desde que devidamente comprovada. </w:t>
      </w:r>
    </w:p>
    <w:p w:rsidR="00AD2524" w:rsidRDefault="00AD2524" w:rsidP="00F97347">
      <w:pPr>
        <w:spacing w:before="120" w:after="120" w:line="240" w:lineRule="auto"/>
        <w:ind w:firstLine="851"/>
        <w:jc w:val="both"/>
        <w:rPr>
          <w:rFonts w:ascii="Arial" w:hAnsi="Arial" w:cs="Arial"/>
          <w:sz w:val="24"/>
          <w:szCs w:val="24"/>
        </w:rPr>
      </w:pPr>
    </w:p>
    <w:p w:rsidR="00AD2524" w:rsidRPr="00AD2524" w:rsidRDefault="002B3C1E" w:rsidP="00AD2524">
      <w:pPr>
        <w:spacing w:before="120" w:after="120" w:line="240" w:lineRule="auto"/>
        <w:jc w:val="center"/>
        <w:rPr>
          <w:rFonts w:ascii="Arial" w:hAnsi="Arial" w:cs="Arial"/>
          <w:b/>
          <w:sz w:val="24"/>
          <w:szCs w:val="24"/>
        </w:rPr>
      </w:pPr>
      <w:r w:rsidRPr="00AD2524">
        <w:rPr>
          <w:rFonts w:ascii="Arial" w:hAnsi="Arial" w:cs="Arial"/>
          <w:b/>
          <w:sz w:val="24"/>
          <w:szCs w:val="24"/>
        </w:rPr>
        <w:t>CAPÍT</w:t>
      </w:r>
      <w:r w:rsidR="00AD2524" w:rsidRPr="00AD2524">
        <w:rPr>
          <w:rFonts w:ascii="Arial" w:hAnsi="Arial" w:cs="Arial"/>
          <w:b/>
          <w:sz w:val="24"/>
          <w:szCs w:val="24"/>
        </w:rPr>
        <w:t>ULO III</w:t>
      </w:r>
    </w:p>
    <w:p w:rsidR="00AD2524" w:rsidRPr="00AD2524" w:rsidRDefault="002B3C1E" w:rsidP="00AD2524">
      <w:pPr>
        <w:spacing w:before="120" w:after="120" w:line="240" w:lineRule="auto"/>
        <w:jc w:val="center"/>
        <w:rPr>
          <w:rFonts w:ascii="Arial" w:hAnsi="Arial" w:cs="Arial"/>
          <w:b/>
          <w:sz w:val="24"/>
          <w:szCs w:val="24"/>
        </w:rPr>
      </w:pPr>
      <w:r w:rsidRPr="00AD2524">
        <w:rPr>
          <w:rFonts w:ascii="Arial" w:hAnsi="Arial" w:cs="Arial"/>
          <w:b/>
          <w:sz w:val="24"/>
          <w:szCs w:val="24"/>
        </w:rPr>
        <w:t>DO FORNECIMEN</w:t>
      </w:r>
      <w:r w:rsidR="00AD2524" w:rsidRPr="00AD2524">
        <w:rPr>
          <w:rFonts w:ascii="Arial" w:hAnsi="Arial" w:cs="Arial"/>
          <w:b/>
          <w:sz w:val="24"/>
          <w:szCs w:val="24"/>
        </w:rPr>
        <w:t>TO E RESSARCIMENTO DE PASSAGENS</w:t>
      </w:r>
    </w:p>
    <w:p w:rsidR="00CF652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Art. 12</w:t>
      </w:r>
      <w:r w:rsidR="00CF652C">
        <w:rPr>
          <w:rFonts w:ascii="Arial" w:hAnsi="Arial" w:cs="Arial"/>
          <w:sz w:val="24"/>
          <w:szCs w:val="24"/>
        </w:rPr>
        <w:t xml:space="preserve"> - </w:t>
      </w:r>
      <w:r w:rsidRPr="00500E46">
        <w:rPr>
          <w:rFonts w:ascii="Arial" w:hAnsi="Arial" w:cs="Arial"/>
          <w:sz w:val="24"/>
          <w:szCs w:val="24"/>
        </w:rPr>
        <w:t xml:space="preserve">Sem prejuízo das diárias, </w:t>
      </w:r>
      <w:r w:rsidR="00CF652C">
        <w:rPr>
          <w:rFonts w:ascii="Arial" w:hAnsi="Arial" w:cs="Arial"/>
          <w:sz w:val="24"/>
          <w:szCs w:val="24"/>
        </w:rPr>
        <w:t>os</w:t>
      </w:r>
      <w:r w:rsidRPr="00500E46">
        <w:rPr>
          <w:rFonts w:ascii="Arial" w:hAnsi="Arial" w:cs="Arial"/>
          <w:sz w:val="24"/>
          <w:szCs w:val="24"/>
        </w:rPr>
        <w:t xml:space="preserve"> que se deslocarem a serviço ou para participar de atividade de interesse </w:t>
      </w:r>
      <w:r w:rsidR="00CF652C">
        <w:rPr>
          <w:rFonts w:ascii="Arial" w:hAnsi="Arial" w:cs="Arial"/>
          <w:sz w:val="24"/>
          <w:szCs w:val="24"/>
        </w:rPr>
        <w:t>do Poder Executivo do Município de Timbó Grande, Estado de Santa Catarina</w:t>
      </w:r>
      <w:r w:rsidRPr="00500E46">
        <w:rPr>
          <w:rFonts w:ascii="Arial" w:hAnsi="Arial" w:cs="Arial"/>
          <w:sz w:val="24"/>
          <w:szCs w:val="24"/>
        </w:rPr>
        <w:t xml:space="preserve">, em caráter eventual ou transitório, receberão passagens nas seguintes modalidades: </w:t>
      </w:r>
    </w:p>
    <w:p w:rsidR="00CB4243"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 - </w:t>
      </w:r>
      <w:proofErr w:type="gramStart"/>
      <w:r w:rsidRPr="00500E46">
        <w:rPr>
          <w:rFonts w:ascii="Arial" w:hAnsi="Arial" w:cs="Arial"/>
          <w:sz w:val="24"/>
          <w:szCs w:val="24"/>
        </w:rPr>
        <w:t>aéreas</w:t>
      </w:r>
      <w:proofErr w:type="gramEnd"/>
      <w:r w:rsidRPr="00500E46">
        <w:rPr>
          <w:rFonts w:ascii="Arial" w:hAnsi="Arial" w:cs="Arial"/>
          <w:sz w:val="24"/>
          <w:szCs w:val="24"/>
        </w:rPr>
        <w:t xml:space="preserve">, quando houver disponibilidade de transporte aéreo regular no trecho e data pretendidos; </w:t>
      </w:r>
    </w:p>
    <w:p w:rsidR="00CB4243"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II - </w:t>
      </w:r>
      <w:proofErr w:type="gramStart"/>
      <w:r w:rsidRPr="00500E46">
        <w:rPr>
          <w:rFonts w:ascii="Arial" w:hAnsi="Arial" w:cs="Arial"/>
          <w:sz w:val="24"/>
          <w:szCs w:val="24"/>
        </w:rPr>
        <w:t>rodoviárias, ferroviárias ou hidroviárias</w:t>
      </w:r>
      <w:proofErr w:type="gramEnd"/>
      <w:r w:rsidRPr="00500E46">
        <w:rPr>
          <w:rFonts w:ascii="Arial" w:hAnsi="Arial" w:cs="Arial"/>
          <w:sz w:val="24"/>
          <w:szCs w:val="24"/>
        </w:rPr>
        <w:t xml:space="preserve"> quando não houver disponibilidade de transporte aéreo para o trecho ou a data pretendidos, ou quando o beneficiário manifestar preferência por um desses meios de locomoção em detrimento do transporte aéreo.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Art. 13. A emissão de passagens fora do período oficial de afastamento está condicionada: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 - </w:t>
      </w:r>
      <w:proofErr w:type="gramStart"/>
      <w:r w:rsidRPr="00500E46">
        <w:rPr>
          <w:rFonts w:ascii="Arial" w:hAnsi="Arial" w:cs="Arial"/>
          <w:sz w:val="24"/>
          <w:szCs w:val="24"/>
        </w:rPr>
        <w:t>à</w:t>
      </w:r>
      <w:proofErr w:type="gramEnd"/>
      <w:r w:rsidRPr="00500E46">
        <w:rPr>
          <w:rFonts w:ascii="Arial" w:hAnsi="Arial" w:cs="Arial"/>
          <w:sz w:val="24"/>
          <w:szCs w:val="24"/>
        </w:rPr>
        <w:t xml:space="preserve"> anuência da autoridade competente, conforme modelo sugerido no Anexo II.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II - </w:t>
      </w:r>
      <w:proofErr w:type="gramStart"/>
      <w:r w:rsidRPr="00500E46">
        <w:rPr>
          <w:rFonts w:ascii="Arial" w:hAnsi="Arial" w:cs="Arial"/>
          <w:sz w:val="24"/>
          <w:szCs w:val="24"/>
        </w:rPr>
        <w:t>ao</w:t>
      </w:r>
      <w:proofErr w:type="gramEnd"/>
      <w:r w:rsidRPr="00500E46">
        <w:rPr>
          <w:rFonts w:ascii="Arial" w:hAnsi="Arial" w:cs="Arial"/>
          <w:sz w:val="24"/>
          <w:szCs w:val="24"/>
        </w:rPr>
        <w:t xml:space="preserve"> valor da passagem fora do período oficial igual ou inferior à opção de passagem para o período oficial considerada mais vantajosa para a administração. </w:t>
      </w:r>
    </w:p>
    <w:p w:rsidR="00E81C4C" w:rsidRDefault="00E81C4C"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2B3C1E" w:rsidRPr="00500E46">
        <w:rPr>
          <w:rFonts w:ascii="Arial" w:hAnsi="Arial" w:cs="Arial"/>
          <w:sz w:val="24"/>
          <w:szCs w:val="24"/>
        </w:rPr>
        <w:t xml:space="preserve">Cabe ao beneficiário solicitar a emissão de passagem no caso estabelecido no caput deste artigo, juntando ao pedido a cotação para a passagem pleiteada e declaração de anuência de que trata o inciso I deste artigo. </w:t>
      </w:r>
    </w:p>
    <w:p w:rsidR="00E81C4C" w:rsidRDefault="00E81C4C" w:rsidP="00F97347">
      <w:pPr>
        <w:spacing w:before="120" w:after="120" w:line="240" w:lineRule="auto"/>
        <w:ind w:firstLine="851"/>
        <w:jc w:val="both"/>
        <w:rPr>
          <w:rFonts w:ascii="Arial" w:hAnsi="Arial" w:cs="Arial"/>
          <w:sz w:val="24"/>
          <w:szCs w:val="24"/>
        </w:rPr>
      </w:pPr>
      <w:r>
        <w:rPr>
          <w:rFonts w:ascii="Arial" w:hAnsi="Arial" w:cs="Arial"/>
          <w:sz w:val="24"/>
          <w:szCs w:val="24"/>
        </w:rPr>
        <w:lastRenderedPageBreak/>
        <w:t xml:space="preserve">Parágrafo Segundo - </w:t>
      </w:r>
      <w:r w:rsidR="002B3C1E" w:rsidRPr="00500E46">
        <w:rPr>
          <w:rFonts w:ascii="Arial" w:hAnsi="Arial" w:cs="Arial"/>
          <w:sz w:val="24"/>
          <w:szCs w:val="24"/>
        </w:rPr>
        <w:t xml:space="preserve">Para o caso do valor da passagem fora </w:t>
      </w:r>
      <w:proofErr w:type="gramStart"/>
      <w:r w:rsidR="002B3C1E" w:rsidRPr="00500E46">
        <w:rPr>
          <w:rFonts w:ascii="Arial" w:hAnsi="Arial" w:cs="Arial"/>
          <w:sz w:val="24"/>
          <w:szCs w:val="24"/>
        </w:rPr>
        <w:t>do</w:t>
      </w:r>
      <w:proofErr w:type="gramEnd"/>
      <w:r w:rsidR="002B3C1E" w:rsidRPr="00500E46">
        <w:rPr>
          <w:rFonts w:ascii="Arial" w:hAnsi="Arial" w:cs="Arial"/>
          <w:sz w:val="24"/>
          <w:szCs w:val="24"/>
        </w:rPr>
        <w:t xml:space="preserve"> período oficial ser superior à opção de passagem para o período oficial considerada mais vantajosa para a administração, o beneficiário procederá ao ressarcimento do valor correspondente. </w:t>
      </w:r>
    </w:p>
    <w:p w:rsidR="00E81C4C" w:rsidRDefault="00E81C4C"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Terceiro - </w:t>
      </w:r>
      <w:r w:rsidR="002B3C1E" w:rsidRPr="00500E46">
        <w:rPr>
          <w:rFonts w:ascii="Arial" w:hAnsi="Arial" w:cs="Arial"/>
          <w:sz w:val="24"/>
          <w:szCs w:val="24"/>
        </w:rPr>
        <w:t xml:space="preserve">As despesas com estadia, alimentação e locomoção urbana do agente que chegar ao local de destino antes do período oficial de afastamento ou nele permanecer após o término do período oficial, serão por ele custeadas.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Art. 14</w:t>
      </w:r>
      <w:r w:rsidR="00E81C4C">
        <w:rPr>
          <w:rFonts w:ascii="Arial" w:hAnsi="Arial" w:cs="Arial"/>
          <w:sz w:val="24"/>
          <w:szCs w:val="24"/>
        </w:rPr>
        <w:t xml:space="preserve"> - </w:t>
      </w:r>
      <w:r w:rsidRPr="00500E46">
        <w:rPr>
          <w:rFonts w:ascii="Arial" w:hAnsi="Arial" w:cs="Arial"/>
          <w:sz w:val="24"/>
          <w:szCs w:val="24"/>
        </w:rPr>
        <w:t xml:space="preserve">Admite-se a alteração da data e do horário da passagem aérea emitida ou o seu cancelamento: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 - </w:t>
      </w:r>
      <w:proofErr w:type="gramStart"/>
      <w:r w:rsidRPr="00500E46">
        <w:rPr>
          <w:rFonts w:ascii="Arial" w:hAnsi="Arial" w:cs="Arial"/>
          <w:sz w:val="24"/>
          <w:szCs w:val="24"/>
        </w:rPr>
        <w:t>se</w:t>
      </w:r>
      <w:proofErr w:type="gramEnd"/>
      <w:r w:rsidRPr="00500E46">
        <w:rPr>
          <w:rFonts w:ascii="Arial" w:hAnsi="Arial" w:cs="Arial"/>
          <w:sz w:val="24"/>
          <w:szCs w:val="24"/>
        </w:rPr>
        <w:t xml:space="preserve"> ocorrer caso fortuito ou força maior;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II - </w:t>
      </w:r>
      <w:proofErr w:type="gramStart"/>
      <w:r w:rsidRPr="00500E46">
        <w:rPr>
          <w:rFonts w:ascii="Arial" w:hAnsi="Arial" w:cs="Arial"/>
          <w:sz w:val="24"/>
          <w:szCs w:val="24"/>
        </w:rPr>
        <w:t>no</w:t>
      </w:r>
      <w:proofErr w:type="gramEnd"/>
      <w:r w:rsidRPr="00500E46">
        <w:rPr>
          <w:rFonts w:ascii="Arial" w:hAnsi="Arial" w:cs="Arial"/>
          <w:sz w:val="24"/>
          <w:szCs w:val="24"/>
        </w:rPr>
        <w:t xml:space="preserve"> interesse do </w:t>
      </w:r>
      <w:r w:rsidR="003F5074">
        <w:rPr>
          <w:rFonts w:ascii="Arial" w:hAnsi="Arial" w:cs="Arial"/>
          <w:sz w:val="24"/>
          <w:szCs w:val="24"/>
        </w:rPr>
        <w:t>Poder Executivo do Município de Timbó Grande, Estado de Santa Catarina</w:t>
      </w:r>
      <w:r w:rsidRPr="00500E46">
        <w:rPr>
          <w:rFonts w:ascii="Arial" w:hAnsi="Arial" w:cs="Arial"/>
          <w:sz w:val="24"/>
          <w:szCs w:val="24"/>
        </w:rPr>
        <w:t xml:space="preserve">;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III - na hipótese de mudança ou cancelamento do evento que motivou a sua emissão;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IV - </w:t>
      </w:r>
      <w:proofErr w:type="gramStart"/>
      <w:r w:rsidRPr="00500E46">
        <w:rPr>
          <w:rFonts w:ascii="Arial" w:hAnsi="Arial" w:cs="Arial"/>
          <w:sz w:val="24"/>
          <w:szCs w:val="24"/>
        </w:rPr>
        <w:t>a</w:t>
      </w:r>
      <w:proofErr w:type="gramEnd"/>
      <w:r w:rsidRPr="00500E46">
        <w:rPr>
          <w:rFonts w:ascii="Arial" w:hAnsi="Arial" w:cs="Arial"/>
          <w:sz w:val="24"/>
          <w:szCs w:val="24"/>
        </w:rPr>
        <w:t xml:space="preserve"> pedido do beneficiado, observado, se for o caso, o disposto no art. 13, § 3º.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Parágrafo </w:t>
      </w:r>
      <w:r w:rsidR="00E81C4C">
        <w:rPr>
          <w:rFonts w:ascii="Arial" w:hAnsi="Arial" w:cs="Arial"/>
          <w:sz w:val="24"/>
          <w:szCs w:val="24"/>
        </w:rPr>
        <w:t>Ú</w:t>
      </w:r>
      <w:r w:rsidRPr="00500E46">
        <w:rPr>
          <w:rFonts w:ascii="Arial" w:hAnsi="Arial" w:cs="Arial"/>
          <w:sz w:val="24"/>
          <w:szCs w:val="24"/>
        </w:rPr>
        <w:t>nico</w:t>
      </w:r>
      <w:r w:rsidR="00E81C4C">
        <w:rPr>
          <w:rFonts w:ascii="Arial" w:hAnsi="Arial" w:cs="Arial"/>
          <w:sz w:val="24"/>
          <w:szCs w:val="24"/>
        </w:rPr>
        <w:t xml:space="preserve"> - </w:t>
      </w:r>
      <w:r w:rsidRPr="00500E46">
        <w:rPr>
          <w:rFonts w:ascii="Arial" w:hAnsi="Arial" w:cs="Arial"/>
          <w:sz w:val="24"/>
          <w:szCs w:val="24"/>
        </w:rPr>
        <w:t xml:space="preserve">Os custos extras decorrentes de alteração voluntária de percurso que resultem em modificação da data ou do horário de deslocamento, desde que não comprometam a participação do beneficiário na missão ou no evento, serão de sua responsabilidade.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Art. 15</w:t>
      </w:r>
      <w:r w:rsidR="00E81C4C">
        <w:rPr>
          <w:rFonts w:ascii="Arial" w:hAnsi="Arial" w:cs="Arial"/>
          <w:sz w:val="24"/>
          <w:szCs w:val="24"/>
        </w:rPr>
        <w:t xml:space="preserve"> - </w:t>
      </w:r>
      <w:r w:rsidRPr="00500E46">
        <w:rPr>
          <w:rFonts w:ascii="Arial" w:hAnsi="Arial" w:cs="Arial"/>
          <w:sz w:val="24"/>
          <w:szCs w:val="24"/>
        </w:rPr>
        <w:t xml:space="preserve">As passagens aéreas relativas a deslocamentos para o exterior poderão ser adquiridas na classe executiva nos trechos em que o tempo previsto de voo entre o último embarque no território nacional e o destino for superior a oito horas.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Art. 16</w:t>
      </w:r>
      <w:r w:rsidR="00E81C4C">
        <w:rPr>
          <w:rFonts w:ascii="Arial" w:hAnsi="Arial" w:cs="Arial"/>
          <w:sz w:val="24"/>
          <w:szCs w:val="24"/>
        </w:rPr>
        <w:t xml:space="preserve"> - Ao Departamento de Compras</w:t>
      </w:r>
      <w:r w:rsidRPr="00500E46">
        <w:rPr>
          <w:rFonts w:ascii="Arial" w:hAnsi="Arial" w:cs="Arial"/>
          <w:sz w:val="24"/>
          <w:szCs w:val="24"/>
        </w:rPr>
        <w:t xml:space="preserve"> compete solicitar a reserva e emissão de passagens na tarifa promocional mais vantajosa, bem como realizar sua conferência, observados os horários e datas dos deslocamentos.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 - </w:t>
      </w:r>
      <w:proofErr w:type="gramStart"/>
      <w:r w:rsidRPr="00500E46">
        <w:rPr>
          <w:rFonts w:ascii="Arial" w:hAnsi="Arial" w:cs="Arial"/>
          <w:sz w:val="24"/>
          <w:szCs w:val="24"/>
        </w:rPr>
        <w:t>a</w:t>
      </w:r>
      <w:proofErr w:type="gramEnd"/>
      <w:r w:rsidRPr="00500E46">
        <w:rPr>
          <w:rFonts w:ascii="Arial" w:hAnsi="Arial" w:cs="Arial"/>
          <w:sz w:val="24"/>
          <w:szCs w:val="24"/>
        </w:rPr>
        <w:t xml:space="preserve"> escolha do voo deve priorizar a menor tarifa disponível para voos de duração semelhante, independentemente da empresa aérea prestadora do serviço; </w:t>
      </w:r>
    </w:p>
    <w:p w:rsidR="00E81C4C"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II - </w:t>
      </w:r>
      <w:proofErr w:type="gramStart"/>
      <w:r w:rsidRPr="00500E46">
        <w:rPr>
          <w:rFonts w:ascii="Arial" w:hAnsi="Arial" w:cs="Arial"/>
          <w:sz w:val="24"/>
          <w:szCs w:val="24"/>
        </w:rPr>
        <w:t>a</w:t>
      </w:r>
      <w:proofErr w:type="gramEnd"/>
      <w:r w:rsidRPr="00500E46">
        <w:rPr>
          <w:rFonts w:ascii="Arial" w:hAnsi="Arial" w:cs="Arial"/>
          <w:sz w:val="24"/>
          <w:szCs w:val="24"/>
        </w:rPr>
        <w:t xml:space="preserve"> escolha do voo deve recair prioritariamente em percursos de menor duração, evitando-se, sempre que possível, trechos com escalas e conexões. </w:t>
      </w:r>
    </w:p>
    <w:p w:rsidR="00E81C4C" w:rsidRDefault="00E81C4C"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2B3C1E" w:rsidRPr="00500E46">
        <w:rPr>
          <w:rFonts w:ascii="Arial" w:hAnsi="Arial" w:cs="Arial"/>
          <w:sz w:val="24"/>
          <w:szCs w:val="24"/>
        </w:rPr>
        <w:t xml:space="preserve">As solicitações de diárias contendo a indicação para a emissão de passagens deverão ser promovidas com antecedência mínima de cinco dias úteis para que </w:t>
      </w:r>
      <w:r>
        <w:rPr>
          <w:rFonts w:ascii="Arial" w:hAnsi="Arial" w:cs="Arial"/>
          <w:sz w:val="24"/>
          <w:szCs w:val="24"/>
        </w:rPr>
        <w:t>o Departamento de Compras</w:t>
      </w:r>
      <w:r w:rsidR="002B3C1E" w:rsidRPr="00500E46">
        <w:rPr>
          <w:rFonts w:ascii="Arial" w:hAnsi="Arial" w:cs="Arial"/>
          <w:sz w:val="24"/>
          <w:szCs w:val="24"/>
        </w:rPr>
        <w:t xml:space="preserve"> possa concretizar a sua emissão. </w:t>
      </w:r>
    </w:p>
    <w:p w:rsidR="00E81C4C" w:rsidRDefault="00E81C4C" w:rsidP="00F97347">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2B3C1E" w:rsidRPr="00500E46">
        <w:rPr>
          <w:rFonts w:ascii="Arial" w:hAnsi="Arial" w:cs="Arial"/>
          <w:sz w:val="24"/>
          <w:szCs w:val="24"/>
        </w:rPr>
        <w:t xml:space="preserve"> Em caso de impossibilidade de aquisição de passagem pel</w:t>
      </w:r>
      <w:r>
        <w:rPr>
          <w:rFonts w:ascii="Arial" w:hAnsi="Arial" w:cs="Arial"/>
          <w:sz w:val="24"/>
          <w:szCs w:val="24"/>
        </w:rPr>
        <w:t>o Departamento de Compras</w:t>
      </w:r>
      <w:r w:rsidR="002B3C1E" w:rsidRPr="00500E46">
        <w:rPr>
          <w:rFonts w:ascii="Arial" w:hAnsi="Arial" w:cs="Arial"/>
          <w:sz w:val="24"/>
          <w:szCs w:val="24"/>
        </w:rPr>
        <w:t xml:space="preserve">, uma vez autorizado pela autoridade competente, o beneficiário poderá adquiri-la com recursos próprios, solicitando o ressarcimento dos valores pagos. </w:t>
      </w:r>
    </w:p>
    <w:p w:rsidR="00B15903"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Art. 17</w:t>
      </w:r>
      <w:r w:rsidR="00E81C4C">
        <w:rPr>
          <w:rFonts w:ascii="Arial" w:hAnsi="Arial" w:cs="Arial"/>
          <w:sz w:val="24"/>
          <w:szCs w:val="24"/>
        </w:rPr>
        <w:t xml:space="preserve"> - </w:t>
      </w:r>
      <w:r w:rsidRPr="00500E46">
        <w:rPr>
          <w:rFonts w:ascii="Arial" w:hAnsi="Arial" w:cs="Arial"/>
          <w:sz w:val="24"/>
          <w:szCs w:val="24"/>
        </w:rPr>
        <w:t xml:space="preserve">Os gastos com bagagem despachada pelo beneficiário de passagem aérea serão ressarcidos quando o afastamento se der por mais de 2 (dois) pernoites fora </w:t>
      </w:r>
      <w:r w:rsidRPr="00500E46">
        <w:rPr>
          <w:rFonts w:ascii="Arial" w:hAnsi="Arial" w:cs="Arial"/>
          <w:sz w:val="24"/>
          <w:szCs w:val="24"/>
        </w:rPr>
        <w:lastRenderedPageBreak/>
        <w:t>da sede, limitado a uma peça por pessoa, observadas as restrições de peso ou volume impostas pela companhia aérea, mediante co</w:t>
      </w:r>
      <w:r w:rsidR="00B15903">
        <w:rPr>
          <w:rFonts w:ascii="Arial" w:hAnsi="Arial" w:cs="Arial"/>
          <w:sz w:val="24"/>
          <w:szCs w:val="24"/>
        </w:rPr>
        <w:t>mprovação nominal do pagamento.</w:t>
      </w:r>
    </w:p>
    <w:p w:rsidR="00B15903" w:rsidRDefault="00B15903"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2B3C1E" w:rsidRPr="00500E46">
        <w:rPr>
          <w:rFonts w:ascii="Arial" w:hAnsi="Arial" w:cs="Arial"/>
          <w:sz w:val="24"/>
          <w:szCs w:val="24"/>
        </w:rPr>
        <w:t xml:space="preserve">Caso a companhia aérea imponha preços por faixas de peso ao invés de número de peças, </w:t>
      </w:r>
      <w:r w:rsidR="00DF2C52">
        <w:rPr>
          <w:rFonts w:ascii="Arial" w:hAnsi="Arial" w:cs="Arial"/>
          <w:sz w:val="24"/>
          <w:szCs w:val="24"/>
        </w:rPr>
        <w:t>o Poder Executivo do Município de Timbó Grande, Estado de Santa Catarina,</w:t>
      </w:r>
      <w:r w:rsidR="002B3C1E" w:rsidRPr="00500E46">
        <w:rPr>
          <w:rFonts w:ascii="Arial" w:hAnsi="Arial" w:cs="Arial"/>
          <w:sz w:val="24"/>
          <w:szCs w:val="24"/>
        </w:rPr>
        <w:t xml:space="preserve"> ressarcirá o valor referente ao menor peso praticado pela empresa para despacho. </w:t>
      </w:r>
    </w:p>
    <w:p w:rsidR="00B15903"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2B3C1E" w:rsidRPr="00500E46">
        <w:rPr>
          <w:rFonts w:ascii="Arial" w:hAnsi="Arial" w:cs="Arial"/>
          <w:sz w:val="24"/>
          <w:szCs w:val="24"/>
        </w:rPr>
        <w:t xml:space="preserve"> Não se aplica o disposto no caput quando o bilhete adquirido permita despacho de peças sem custo adicional. </w:t>
      </w:r>
    </w:p>
    <w:p w:rsidR="00B15903"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Terceiro - </w:t>
      </w:r>
      <w:r w:rsidR="002B3C1E" w:rsidRPr="00500E46">
        <w:rPr>
          <w:rFonts w:ascii="Arial" w:hAnsi="Arial" w:cs="Arial"/>
          <w:sz w:val="24"/>
          <w:szCs w:val="24"/>
        </w:rPr>
        <w:t xml:space="preserve">Não se incluem nos limites impostos no caput as bagagens de mão franqueadas pela companhia aérea, nos termos do art. 14 da Resolução n. 400, de 2016, da Agência Nacional de Aviação Civil. </w:t>
      </w:r>
    </w:p>
    <w:p w:rsidR="00DF2C52"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Parágrafo Quarto -</w:t>
      </w:r>
      <w:r w:rsidR="002B3C1E" w:rsidRPr="00500E46">
        <w:rPr>
          <w:rFonts w:ascii="Arial" w:hAnsi="Arial" w:cs="Arial"/>
          <w:sz w:val="24"/>
          <w:szCs w:val="24"/>
        </w:rPr>
        <w:t xml:space="preserve"> É obrigação do beneficiário de passagem aérea observar as restrições de peso, dimensões e conteúdo de suas bagagens de mão, não sendo objeto de ressarcimento quaisquer custos incorridos pelo não atendimento às regras da companhia aérea. </w:t>
      </w:r>
    </w:p>
    <w:p w:rsidR="00DF2C52"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Quinto - </w:t>
      </w:r>
      <w:r w:rsidR="002B3C1E" w:rsidRPr="00500E46">
        <w:rPr>
          <w:rFonts w:ascii="Arial" w:hAnsi="Arial" w:cs="Arial"/>
          <w:sz w:val="24"/>
          <w:szCs w:val="24"/>
        </w:rPr>
        <w:t xml:space="preserve">O transporte de bagagens por necessidade do serviço será custeado mediante autorização. </w:t>
      </w:r>
    </w:p>
    <w:p w:rsidR="00DF2C52"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Art. 18</w:t>
      </w:r>
      <w:r w:rsidR="00DF2C52">
        <w:rPr>
          <w:rFonts w:ascii="Arial" w:hAnsi="Arial" w:cs="Arial"/>
          <w:sz w:val="24"/>
          <w:szCs w:val="24"/>
        </w:rPr>
        <w:t xml:space="preserve"> - </w:t>
      </w:r>
      <w:r w:rsidRPr="00500E46">
        <w:rPr>
          <w:rFonts w:ascii="Arial" w:hAnsi="Arial" w:cs="Arial"/>
          <w:sz w:val="24"/>
          <w:szCs w:val="24"/>
        </w:rPr>
        <w:t xml:space="preserve">Nos deslocamentos destinados à realização de serviços externos haverá, preferencialmente, o uso de veículo oficial, sem prejuízo das diárias. </w:t>
      </w:r>
    </w:p>
    <w:p w:rsidR="00DF2C52"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2B3C1E" w:rsidRPr="00500E46">
        <w:rPr>
          <w:rFonts w:ascii="Arial" w:hAnsi="Arial" w:cs="Arial"/>
          <w:sz w:val="24"/>
          <w:szCs w:val="24"/>
        </w:rPr>
        <w:t xml:space="preserve">Na insuficiência de servidores ocupantes do cargo de motorista oficial, os servidores poderão conduzir veículos oficiais, mediante autorização, desde que portadores de carteira de habilitação compatível com o veículo a ser conduzido. </w:t>
      </w:r>
    </w:p>
    <w:p w:rsidR="00DF2C52"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2B3C1E" w:rsidRPr="00500E46">
        <w:rPr>
          <w:rFonts w:ascii="Arial" w:hAnsi="Arial" w:cs="Arial"/>
          <w:sz w:val="24"/>
          <w:szCs w:val="24"/>
        </w:rPr>
        <w:t xml:space="preserve"> O condutor do veículo oficial será responsável pelo mesmo, bem como pelas despesas que advierem da sua utilização indevida, incluída indenização por prejuízos e multas por infração às leis de trânsito. </w:t>
      </w:r>
    </w:p>
    <w:p w:rsidR="00DF2C52"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Art. 19 -</w:t>
      </w:r>
      <w:r w:rsidR="002B3C1E" w:rsidRPr="00500E46">
        <w:rPr>
          <w:rFonts w:ascii="Arial" w:hAnsi="Arial" w:cs="Arial"/>
          <w:sz w:val="24"/>
          <w:szCs w:val="24"/>
        </w:rPr>
        <w:t xml:space="preserve"> A título excepcional e desde que previamente autorizado, poderá haver ressarcimento de despesas com transporte em veículo particular ou com locação de veículo, nos deslocamentos destinados à realização de serviços externos. </w:t>
      </w:r>
    </w:p>
    <w:p w:rsidR="00DF2C52"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2B3C1E" w:rsidRPr="00500E46">
        <w:rPr>
          <w:rFonts w:ascii="Arial" w:hAnsi="Arial" w:cs="Arial"/>
          <w:sz w:val="24"/>
          <w:szCs w:val="24"/>
        </w:rPr>
        <w:t>O ressarcimento de despesas com transporte em veículo particular levará em consideração a quilometragem percorrida segundo o valor constante do Anexo III dest</w:t>
      </w:r>
      <w:r>
        <w:rPr>
          <w:rFonts w:ascii="Arial" w:hAnsi="Arial" w:cs="Arial"/>
          <w:sz w:val="24"/>
          <w:szCs w:val="24"/>
        </w:rPr>
        <w:t>e Decreto</w:t>
      </w:r>
      <w:r w:rsidR="002B3C1E" w:rsidRPr="00500E46">
        <w:rPr>
          <w:rFonts w:ascii="Arial" w:hAnsi="Arial" w:cs="Arial"/>
          <w:sz w:val="24"/>
          <w:szCs w:val="24"/>
        </w:rPr>
        <w:t xml:space="preserve"> e o ressarcimento de despesas com locação de veículo levará em consideração os documentos comprobatórios das despesas realizadas com a utilização e o abastecimento do veículo locado. </w:t>
      </w:r>
    </w:p>
    <w:p w:rsidR="00DF2C52"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Parágrafo Segundo - O</w:t>
      </w:r>
      <w:r w:rsidR="002B3C1E" w:rsidRPr="00500E46">
        <w:rPr>
          <w:rFonts w:ascii="Arial" w:hAnsi="Arial" w:cs="Arial"/>
          <w:sz w:val="24"/>
          <w:szCs w:val="24"/>
        </w:rPr>
        <w:t xml:space="preserve"> ressarcimento de despesas de que trata o caput, dar-se-á mediante o preenchimento das seguintes condições: </w:t>
      </w:r>
    </w:p>
    <w:p w:rsidR="00DF2C52"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 - </w:t>
      </w:r>
      <w:proofErr w:type="gramStart"/>
      <w:r w:rsidRPr="00500E46">
        <w:rPr>
          <w:rFonts w:ascii="Arial" w:hAnsi="Arial" w:cs="Arial"/>
          <w:sz w:val="24"/>
          <w:szCs w:val="24"/>
        </w:rPr>
        <w:t>encaminhamento</w:t>
      </w:r>
      <w:proofErr w:type="gramEnd"/>
      <w:r w:rsidRPr="00500E46">
        <w:rPr>
          <w:rFonts w:ascii="Arial" w:hAnsi="Arial" w:cs="Arial"/>
          <w:sz w:val="24"/>
          <w:szCs w:val="24"/>
        </w:rPr>
        <w:t xml:space="preserve"> de pedido de autorização, conforme modelo sugerido no Anexo I</w:t>
      </w:r>
      <w:r w:rsidR="00031563">
        <w:rPr>
          <w:rFonts w:ascii="Arial" w:hAnsi="Arial" w:cs="Arial"/>
          <w:sz w:val="24"/>
          <w:szCs w:val="24"/>
        </w:rPr>
        <w:t>I</w:t>
      </w:r>
      <w:r w:rsidRPr="00500E46">
        <w:rPr>
          <w:rFonts w:ascii="Arial" w:hAnsi="Arial" w:cs="Arial"/>
          <w:sz w:val="24"/>
          <w:szCs w:val="24"/>
        </w:rPr>
        <w:t xml:space="preserve">, com as devidas justificativas, acompanhado, conforme o caso, de cópia do certificado de propriedade do veículo que será utilizado, da carteira de habilitação compatível com o veículo a ser conduzido; </w:t>
      </w:r>
    </w:p>
    <w:p w:rsidR="00DF2C52"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lastRenderedPageBreak/>
        <w:t xml:space="preserve">II - </w:t>
      </w:r>
      <w:proofErr w:type="gramStart"/>
      <w:r w:rsidRPr="00500E46">
        <w:rPr>
          <w:rFonts w:ascii="Arial" w:hAnsi="Arial" w:cs="Arial"/>
          <w:sz w:val="24"/>
          <w:szCs w:val="24"/>
        </w:rPr>
        <w:t>encaminhamento</w:t>
      </w:r>
      <w:proofErr w:type="gramEnd"/>
      <w:r w:rsidRPr="00500E46">
        <w:rPr>
          <w:rFonts w:ascii="Arial" w:hAnsi="Arial" w:cs="Arial"/>
          <w:sz w:val="24"/>
          <w:szCs w:val="24"/>
        </w:rPr>
        <w:t xml:space="preserve"> de formulário, conforme modelo sugerido no Anexo IV, no prazo máximo de 5 (cinco) dias úteis, contados da data do retorno, com indicação da quilometragem percorrida, ida e volta. </w:t>
      </w:r>
    </w:p>
    <w:p w:rsidR="00DF2C52"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III - compatibilidade da quilometragem percorrida, ida e volta, com as informações prestadas por órgãos oficiais ou obtidas por meio de pesquisa em ferramenta ou aplicação disponível na rede mundial de computadores. </w:t>
      </w:r>
    </w:p>
    <w:p w:rsidR="00DF2C52"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IV - </w:t>
      </w:r>
      <w:proofErr w:type="gramStart"/>
      <w:r w:rsidRPr="00500E46">
        <w:rPr>
          <w:rFonts w:ascii="Arial" w:hAnsi="Arial" w:cs="Arial"/>
          <w:sz w:val="24"/>
          <w:szCs w:val="24"/>
        </w:rPr>
        <w:t>apresentação</w:t>
      </w:r>
      <w:proofErr w:type="gramEnd"/>
      <w:r w:rsidRPr="00500E46">
        <w:rPr>
          <w:rFonts w:ascii="Arial" w:hAnsi="Arial" w:cs="Arial"/>
          <w:sz w:val="24"/>
          <w:szCs w:val="24"/>
        </w:rPr>
        <w:t xml:space="preserve"> dos documentos comprobatórios das despesas realizadas com locação e abastecimento, no caso de utilização de veículo locado. </w:t>
      </w:r>
    </w:p>
    <w:p w:rsidR="00DF2C52"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Terceiro - </w:t>
      </w:r>
      <w:r w:rsidR="002B3C1E" w:rsidRPr="00500E46">
        <w:rPr>
          <w:rFonts w:ascii="Arial" w:hAnsi="Arial" w:cs="Arial"/>
          <w:sz w:val="24"/>
          <w:szCs w:val="24"/>
        </w:rPr>
        <w:t xml:space="preserve">O uso de veículo particular ou locado para a realização de serviços externos é de total responsabilidade do viajante, inclusive quanto a possíveis danos materiais causados ao veículo ou bens de terceiros, bem como danos pessoais aos seus ocupantes ou a terceiros. </w:t>
      </w:r>
    </w:p>
    <w:p w:rsidR="00DF2C52"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Parágrafo Quarto -</w:t>
      </w:r>
      <w:r w:rsidR="002B3C1E" w:rsidRPr="00500E46">
        <w:rPr>
          <w:rFonts w:ascii="Arial" w:hAnsi="Arial" w:cs="Arial"/>
          <w:sz w:val="24"/>
          <w:szCs w:val="24"/>
        </w:rPr>
        <w:t xml:space="preserve"> Não constituirão objeto de ressarcimento as despesas com manutenção do veículo em caso de necessidade de reposição de peças e/ou serviços, bem como nos casos de sinistro, roubo e outros eventos não previstos. </w:t>
      </w:r>
    </w:p>
    <w:p w:rsidR="00DF2C52" w:rsidRDefault="00DF2C52" w:rsidP="00F97347">
      <w:pPr>
        <w:spacing w:before="120" w:after="120" w:line="240" w:lineRule="auto"/>
        <w:ind w:firstLine="851"/>
        <w:jc w:val="both"/>
        <w:rPr>
          <w:rFonts w:ascii="Arial" w:hAnsi="Arial" w:cs="Arial"/>
          <w:sz w:val="24"/>
          <w:szCs w:val="24"/>
        </w:rPr>
      </w:pPr>
      <w:r>
        <w:rPr>
          <w:rFonts w:ascii="Arial" w:hAnsi="Arial" w:cs="Arial"/>
          <w:sz w:val="24"/>
          <w:szCs w:val="24"/>
        </w:rPr>
        <w:t>Parágrafo Quinto -</w:t>
      </w:r>
      <w:r w:rsidR="002B3C1E" w:rsidRPr="00500E46">
        <w:rPr>
          <w:rFonts w:ascii="Arial" w:hAnsi="Arial" w:cs="Arial"/>
          <w:sz w:val="24"/>
          <w:szCs w:val="24"/>
        </w:rPr>
        <w:t xml:space="preserve"> No caso da existência de pedágios no trajeto, esses também são passíveis de ressarcimento, desde que devidamente comprovados</w:t>
      </w:r>
      <w:r w:rsidR="005D3FBF">
        <w:rPr>
          <w:rFonts w:ascii="Arial" w:hAnsi="Arial" w:cs="Arial"/>
          <w:sz w:val="24"/>
          <w:szCs w:val="24"/>
        </w:rPr>
        <w:t>, bem como despesas com estacionamento do veículo</w:t>
      </w:r>
      <w:r w:rsidR="002B3C1E" w:rsidRPr="00500E46">
        <w:rPr>
          <w:rFonts w:ascii="Arial" w:hAnsi="Arial" w:cs="Arial"/>
          <w:sz w:val="24"/>
          <w:szCs w:val="24"/>
        </w:rPr>
        <w:t xml:space="preserve">. </w:t>
      </w:r>
    </w:p>
    <w:p w:rsidR="00DF2C52" w:rsidRDefault="00DF2C52" w:rsidP="00F97347">
      <w:pPr>
        <w:spacing w:before="120" w:after="120" w:line="240" w:lineRule="auto"/>
        <w:ind w:firstLine="851"/>
        <w:jc w:val="both"/>
        <w:rPr>
          <w:rFonts w:ascii="Arial" w:hAnsi="Arial" w:cs="Arial"/>
          <w:sz w:val="24"/>
          <w:szCs w:val="24"/>
        </w:rPr>
      </w:pPr>
    </w:p>
    <w:p w:rsidR="00DF2C52" w:rsidRPr="00DF2C52" w:rsidRDefault="00DF2C52" w:rsidP="00DF2C52">
      <w:pPr>
        <w:spacing w:before="120" w:after="120" w:line="240" w:lineRule="auto"/>
        <w:jc w:val="center"/>
        <w:rPr>
          <w:rFonts w:ascii="Arial" w:hAnsi="Arial" w:cs="Arial"/>
          <w:b/>
          <w:sz w:val="24"/>
          <w:szCs w:val="24"/>
        </w:rPr>
      </w:pPr>
      <w:r w:rsidRPr="00DF2C52">
        <w:rPr>
          <w:rFonts w:ascii="Arial" w:hAnsi="Arial" w:cs="Arial"/>
          <w:b/>
          <w:sz w:val="24"/>
          <w:szCs w:val="24"/>
        </w:rPr>
        <w:t>CAPÍTULO V</w:t>
      </w:r>
    </w:p>
    <w:p w:rsidR="00DF2C52" w:rsidRPr="00DF2C52" w:rsidRDefault="002B3C1E" w:rsidP="00DF2C52">
      <w:pPr>
        <w:spacing w:before="120" w:after="120" w:line="240" w:lineRule="auto"/>
        <w:jc w:val="center"/>
        <w:rPr>
          <w:rFonts w:ascii="Arial" w:hAnsi="Arial" w:cs="Arial"/>
          <w:b/>
          <w:sz w:val="24"/>
          <w:szCs w:val="24"/>
        </w:rPr>
      </w:pPr>
      <w:r w:rsidRPr="00DF2C52">
        <w:rPr>
          <w:rFonts w:ascii="Arial" w:hAnsi="Arial" w:cs="Arial"/>
          <w:b/>
          <w:sz w:val="24"/>
          <w:szCs w:val="24"/>
        </w:rPr>
        <w:t>DO ADICIONAL DE EMBARQUE E DESEMBARQUE</w:t>
      </w:r>
    </w:p>
    <w:p w:rsidR="00494FD4" w:rsidRDefault="002B3C1E" w:rsidP="00F97347">
      <w:pPr>
        <w:spacing w:before="120" w:after="120" w:line="240" w:lineRule="auto"/>
        <w:ind w:firstLine="851"/>
        <w:jc w:val="both"/>
        <w:rPr>
          <w:rFonts w:ascii="Arial" w:hAnsi="Arial" w:cs="Arial"/>
          <w:sz w:val="24"/>
          <w:szCs w:val="24"/>
        </w:rPr>
      </w:pPr>
      <w:r w:rsidRPr="00500E46">
        <w:rPr>
          <w:rFonts w:ascii="Arial" w:hAnsi="Arial" w:cs="Arial"/>
          <w:sz w:val="24"/>
          <w:szCs w:val="24"/>
        </w:rPr>
        <w:t>Art. 20</w:t>
      </w:r>
      <w:r w:rsidR="00DF2C52">
        <w:rPr>
          <w:rFonts w:ascii="Arial" w:hAnsi="Arial" w:cs="Arial"/>
          <w:sz w:val="24"/>
          <w:szCs w:val="24"/>
        </w:rPr>
        <w:t xml:space="preserve"> - </w:t>
      </w:r>
      <w:r w:rsidRPr="00500E46">
        <w:rPr>
          <w:rFonts w:ascii="Arial" w:hAnsi="Arial" w:cs="Arial"/>
          <w:sz w:val="24"/>
          <w:szCs w:val="24"/>
        </w:rPr>
        <w:t xml:space="preserve">Desde que não fornecido transporte pelo </w:t>
      </w:r>
      <w:r w:rsidR="003F5074">
        <w:rPr>
          <w:rFonts w:ascii="Arial" w:hAnsi="Arial" w:cs="Arial"/>
          <w:sz w:val="24"/>
          <w:szCs w:val="24"/>
        </w:rPr>
        <w:t>Poder Executivo do Município de Timbó Grande, Estado de Santa Catarina</w:t>
      </w:r>
      <w:r w:rsidRPr="00500E46">
        <w:rPr>
          <w:rFonts w:ascii="Arial" w:hAnsi="Arial" w:cs="Arial"/>
          <w:sz w:val="24"/>
          <w:szCs w:val="24"/>
        </w:rPr>
        <w:t xml:space="preserve">, será concedido ao beneficiário de passagens e/ou diárias, adicional de embarque e desembarque destinado a cobrir despesas de deslocamento do local de embarque ou desembarque ao local de residência, trabalho ou hospedagem. </w:t>
      </w:r>
    </w:p>
    <w:p w:rsidR="00494FD4" w:rsidRDefault="00494FD4"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2B3C1E" w:rsidRPr="00500E46">
        <w:rPr>
          <w:rFonts w:ascii="Arial" w:hAnsi="Arial" w:cs="Arial"/>
          <w:sz w:val="24"/>
          <w:szCs w:val="24"/>
        </w:rPr>
        <w:t>O adicional de que trata o caput terá valor correspondente a 50% (cinquenta por cento) do valor de uma diária a qu</w:t>
      </w:r>
      <w:r>
        <w:rPr>
          <w:rFonts w:ascii="Arial" w:hAnsi="Arial" w:cs="Arial"/>
          <w:sz w:val="24"/>
          <w:szCs w:val="24"/>
        </w:rPr>
        <w:t>e faça jus, conforme o destino.</w:t>
      </w:r>
    </w:p>
    <w:p w:rsidR="006D79E2" w:rsidRDefault="00494FD4"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Segundo - </w:t>
      </w:r>
      <w:r w:rsidR="002B3C1E" w:rsidRPr="00500E46">
        <w:rPr>
          <w:rFonts w:ascii="Arial" w:hAnsi="Arial" w:cs="Arial"/>
          <w:sz w:val="24"/>
          <w:szCs w:val="24"/>
        </w:rPr>
        <w:t xml:space="preserve">O adicional de que trata o caput tem caráter indenizatório, será concedido no próprio ato de concessão de diárias e, quando o deslocamento compreender mais de uma cidade de destino, poderá ser concedido mais de uma vez, a critério da Administração. </w:t>
      </w:r>
    </w:p>
    <w:p w:rsidR="00DF2C52" w:rsidRDefault="006D79E2" w:rsidP="00F97347">
      <w:pPr>
        <w:spacing w:before="120" w:after="120" w:line="240" w:lineRule="auto"/>
        <w:ind w:firstLine="851"/>
        <w:jc w:val="both"/>
        <w:rPr>
          <w:rFonts w:ascii="Arial" w:hAnsi="Arial" w:cs="Arial"/>
          <w:sz w:val="24"/>
          <w:szCs w:val="24"/>
        </w:rPr>
      </w:pPr>
      <w:r>
        <w:rPr>
          <w:rFonts w:ascii="Arial" w:hAnsi="Arial" w:cs="Arial"/>
          <w:sz w:val="24"/>
          <w:szCs w:val="24"/>
        </w:rPr>
        <w:t xml:space="preserve">Parágrafo Terceiro - </w:t>
      </w:r>
      <w:r w:rsidR="002B3C1E" w:rsidRPr="00500E46">
        <w:rPr>
          <w:rFonts w:ascii="Arial" w:hAnsi="Arial" w:cs="Arial"/>
          <w:sz w:val="24"/>
          <w:szCs w:val="24"/>
        </w:rPr>
        <w:t xml:space="preserve">O adicional de embarque e desembarque não é devido nos casos de utilização de veículo oficial </w:t>
      </w:r>
      <w:r w:rsidR="00FE747E">
        <w:rPr>
          <w:rFonts w:ascii="Arial" w:hAnsi="Arial" w:cs="Arial"/>
          <w:sz w:val="24"/>
          <w:szCs w:val="24"/>
        </w:rPr>
        <w:t>do Poder Executivo do Município de Timbó Grande, Estado de Santa Catarina</w:t>
      </w:r>
      <w:r w:rsidR="002B3C1E" w:rsidRPr="00500E46">
        <w:rPr>
          <w:rFonts w:ascii="Arial" w:hAnsi="Arial" w:cs="Arial"/>
          <w:sz w:val="24"/>
          <w:szCs w:val="24"/>
        </w:rPr>
        <w:t xml:space="preserve">, locado ou de meio particular de locomoção com ressarcimento de despesas. </w:t>
      </w:r>
    </w:p>
    <w:p w:rsidR="00DF2C52" w:rsidRDefault="00DF2C52" w:rsidP="00DF2C52">
      <w:pPr>
        <w:spacing w:before="120" w:after="120" w:line="240" w:lineRule="auto"/>
        <w:jc w:val="both"/>
        <w:rPr>
          <w:rFonts w:ascii="Arial" w:hAnsi="Arial" w:cs="Arial"/>
          <w:sz w:val="24"/>
          <w:szCs w:val="24"/>
        </w:rPr>
      </w:pPr>
    </w:p>
    <w:p w:rsidR="00DF2C52" w:rsidRPr="00DF2C52" w:rsidRDefault="00DF2C52" w:rsidP="00DF2C52">
      <w:pPr>
        <w:spacing w:before="120" w:after="120" w:line="240" w:lineRule="auto"/>
        <w:jc w:val="center"/>
        <w:rPr>
          <w:rFonts w:ascii="Arial" w:hAnsi="Arial" w:cs="Arial"/>
          <w:b/>
          <w:sz w:val="24"/>
          <w:szCs w:val="24"/>
        </w:rPr>
      </w:pPr>
      <w:r w:rsidRPr="00DF2C52">
        <w:rPr>
          <w:rFonts w:ascii="Arial" w:hAnsi="Arial" w:cs="Arial"/>
          <w:b/>
          <w:sz w:val="24"/>
          <w:szCs w:val="24"/>
        </w:rPr>
        <w:t>CAPÍTULO VI</w:t>
      </w:r>
    </w:p>
    <w:p w:rsidR="00DF2C52" w:rsidRPr="00DF2C52" w:rsidRDefault="002B3C1E" w:rsidP="00DF2C52">
      <w:pPr>
        <w:spacing w:before="120" w:after="120" w:line="240" w:lineRule="auto"/>
        <w:jc w:val="center"/>
        <w:rPr>
          <w:rFonts w:ascii="Arial" w:hAnsi="Arial" w:cs="Arial"/>
          <w:b/>
          <w:sz w:val="24"/>
          <w:szCs w:val="24"/>
        </w:rPr>
      </w:pPr>
      <w:r w:rsidRPr="00DF2C52">
        <w:rPr>
          <w:rFonts w:ascii="Arial" w:hAnsi="Arial" w:cs="Arial"/>
          <w:b/>
          <w:sz w:val="24"/>
          <w:szCs w:val="24"/>
        </w:rPr>
        <w:t>DA PRESTAÇÃO DE CONTAS</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lastRenderedPageBreak/>
        <w:t>Art. 21</w:t>
      </w:r>
      <w:r w:rsidR="00FE747E">
        <w:rPr>
          <w:rFonts w:ascii="Arial" w:hAnsi="Arial" w:cs="Arial"/>
          <w:sz w:val="24"/>
          <w:szCs w:val="24"/>
        </w:rPr>
        <w:t xml:space="preserve"> - </w:t>
      </w:r>
      <w:r w:rsidRPr="00500E46">
        <w:rPr>
          <w:rFonts w:ascii="Arial" w:hAnsi="Arial" w:cs="Arial"/>
          <w:sz w:val="24"/>
          <w:szCs w:val="24"/>
        </w:rPr>
        <w:t xml:space="preserve">O beneficiário deverá apresentar como comprovante, juntamente com o relatório ou roteiro de viagem devidamente assinado, um dos documentos descritos em cada um dos incisos I e II ou I e III deste artigo, que dispõem: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 - </w:t>
      </w:r>
      <w:proofErr w:type="gramStart"/>
      <w:r w:rsidRPr="00500E46">
        <w:rPr>
          <w:rFonts w:ascii="Arial" w:hAnsi="Arial" w:cs="Arial"/>
          <w:sz w:val="24"/>
          <w:szCs w:val="24"/>
        </w:rPr>
        <w:t>do</w:t>
      </w:r>
      <w:proofErr w:type="gramEnd"/>
      <w:r w:rsidRPr="00500E46">
        <w:rPr>
          <w:rFonts w:ascii="Arial" w:hAnsi="Arial" w:cs="Arial"/>
          <w:sz w:val="24"/>
          <w:szCs w:val="24"/>
        </w:rPr>
        <w:t xml:space="preserve"> deslocamento: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a) ordem de tráfego e autorização para uso de veículo, em caso de viagem com veículo oficial ou particular;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b) bilhete de passagem, se o meio de transporte utilizado for o coletivo, exceto aéreo;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c) comprovante de embarque, em se tratando de transporte aéreo.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II - </w:t>
      </w:r>
      <w:proofErr w:type="gramStart"/>
      <w:r w:rsidRPr="00500E46">
        <w:rPr>
          <w:rFonts w:ascii="Arial" w:hAnsi="Arial" w:cs="Arial"/>
          <w:sz w:val="24"/>
          <w:szCs w:val="24"/>
        </w:rPr>
        <w:t>da</w:t>
      </w:r>
      <w:proofErr w:type="gramEnd"/>
      <w:r w:rsidRPr="00500E46">
        <w:rPr>
          <w:rFonts w:ascii="Arial" w:hAnsi="Arial" w:cs="Arial"/>
          <w:sz w:val="24"/>
          <w:szCs w:val="24"/>
        </w:rPr>
        <w:t xml:space="preserve"> estada no local de destino, quaisquer dos documentos abaixo: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a) nota fiscal de hospedagem;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b) nota fiscal de alimentação;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c) nota de abastecimento do veículo oficial ou particular;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d) outros documentos idôneos capazes de comprovar a estada.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III - do cumprimento do objetivo da viagem: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a) ofício de apresentação com o ciente da autoridade competente, quando se tratar de inspeção, auditoria ou similares;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b) lista de frequência ou certificado, quando se tratar de participação em evento ou atividade de capacitação ou formação profissional;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c) outros documentos capazes de comprovar o cumprimento do objetivo da viagem.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 xml:space="preserve">Parágrafo </w:t>
      </w:r>
      <w:r w:rsidR="00FE747E">
        <w:rPr>
          <w:rFonts w:ascii="Arial" w:hAnsi="Arial" w:cs="Arial"/>
          <w:sz w:val="24"/>
          <w:szCs w:val="24"/>
        </w:rPr>
        <w:t>Ú</w:t>
      </w:r>
      <w:r w:rsidRPr="00500E46">
        <w:rPr>
          <w:rFonts w:ascii="Arial" w:hAnsi="Arial" w:cs="Arial"/>
          <w:sz w:val="24"/>
          <w:szCs w:val="24"/>
        </w:rPr>
        <w:t>nico</w:t>
      </w:r>
      <w:r w:rsidR="00FE747E">
        <w:rPr>
          <w:rFonts w:ascii="Arial" w:hAnsi="Arial" w:cs="Arial"/>
          <w:sz w:val="24"/>
          <w:szCs w:val="24"/>
        </w:rPr>
        <w:t xml:space="preserve"> - </w:t>
      </w:r>
      <w:r w:rsidRPr="00500E46">
        <w:rPr>
          <w:rFonts w:ascii="Arial" w:hAnsi="Arial" w:cs="Arial"/>
          <w:sz w:val="24"/>
          <w:szCs w:val="24"/>
        </w:rPr>
        <w:t xml:space="preserve">O beneficiário é obrigado a restituir, em até cinco dias úteis, contados da data do seu retorno, as diárias recebidas a maior, em caso de retorno antecipado do deslocamento, ou quando, por qualquer circunstância, não ocorrer o afastamento ou as diárias forem indevidas. </w:t>
      </w:r>
    </w:p>
    <w:p w:rsidR="00FE747E" w:rsidRDefault="002B3C1E" w:rsidP="00DF2C52">
      <w:pPr>
        <w:spacing w:before="120" w:after="120" w:line="240" w:lineRule="auto"/>
        <w:ind w:firstLine="851"/>
        <w:jc w:val="both"/>
        <w:rPr>
          <w:rFonts w:ascii="Arial" w:hAnsi="Arial" w:cs="Arial"/>
          <w:sz w:val="24"/>
          <w:szCs w:val="24"/>
        </w:rPr>
      </w:pPr>
      <w:r w:rsidRPr="00500E46">
        <w:rPr>
          <w:rFonts w:ascii="Arial" w:hAnsi="Arial" w:cs="Arial"/>
          <w:sz w:val="24"/>
          <w:szCs w:val="24"/>
        </w:rPr>
        <w:t>Art. 22</w:t>
      </w:r>
      <w:r w:rsidR="00FE747E">
        <w:rPr>
          <w:rFonts w:ascii="Arial" w:hAnsi="Arial" w:cs="Arial"/>
          <w:sz w:val="24"/>
          <w:szCs w:val="24"/>
        </w:rPr>
        <w:t xml:space="preserve"> - A Secretaria de Administração e Finanças deverá manter sob sua guarda </w:t>
      </w:r>
      <w:r w:rsidRPr="00500E46">
        <w:rPr>
          <w:rFonts w:ascii="Arial" w:hAnsi="Arial" w:cs="Arial"/>
          <w:sz w:val="24"/>
          <w:szCs w:val="24"/>
        </w:rPr>
        <w:t>o relatório analítico de diárias</w:t>
      </w:r>
      <w:r w:rsidR="00FE747E">
        <w:rPr>
          <w:rFonts w:ascii="Arial" w:hAnsi="Arial" w:cs="Arial"/>
          <w:sz w:val="24"/>
          <w:szCs w:val="24"/>
        </w:rPr>
        <w:t>.</w:t>
      </w:r>
    </w:p>
    <w:p w:rsidR="00FE747E" w:rsidRDefault="00FE747E" w:rsidP="00FE747E">
      <w:pPr>
        <w:spacing w:before="120" w:after="120" w:line="240" w:lineRule="auto"/>
        <w:jc w:val="both"/>
        <w:rPr>
          <w:rFonts w:ascii="Arial" w:hAnsi="Arial" w:cs="Arial"/>
          <w:sz w:val="24"/>
          <w:szCs w:val="24"/>
        </w:rPr>
      </w:pPr>
    </w:p>
    <w:p w:rsidR="00FE747E" w:rsidRPr="00FE747E" w:rsidRDefault="00FE747E" w:rsidP="00FE747E">
      <w:pPr>
        <w:spacing w:before="120" w:after="120" w:line="240" w:lineRule="auto"/>
        <w:jc w:val="center"/>
        <w:rPr>
          <w:rFonts w:ascii="Arial" w:hAnsi="Arial" w:cs="Arial"/>
          <w:b/>
          <w:sz w:val="24"/>
          <w:szCs w:val="24"/>
        </w:rPr>
      </w:pPr>
      <w:r w:rsidRPr="00FE747E">
        <w:rPr>
          <w:rFonts w:ascii="Arial" w:hAnsi="Arial" w:cs="Arial"/>
          <w:b/>
          <w:sz w:val="24"/>
          <w:szCs w:val="24"/>
        </w:rPr>
        <w:t>CAPÍTULO VII</w:t>
      </w:r>
    </w:p>
    <w:p w:rsidR="00FE747E" w:rsidRPr="00FE747E" w:rsidRDefault="002B3C1E" w:rsidP="00FE747E">
      <w:pPr>
        <w:spacing w:before="120" w:after="120" w:line="240" w:lineRule="auto"/>
        <w:jc w:val="center"/>
        <w:rPr>
          <w:rFonts w:ascii="Arial" w:hAnsi="Arial" w:cs="Arial"/>
          <w:b/>
          <w:sz w:val="24"/>
          <w:szCs w:val="24"/>
        </w:rPr>
      </w:pPr>
      <w:r w:rsidRPr="00FE747E">
        <w:rPr>
          <w:rFonts w:ascii="Arial" w:hAnsi="Arial" w:cs="Arial"/>
          <w:b/>
          <w:sz w:val="24"/>
          <w:szCs w:val="24"/>
        </w:rPr>
        <w:t>DAS DISPOSIÇÕES FINAIS</w:t>
      </w:r>
    </w:p>
    <w:p w:rsidR="00FE747E" w:rsidRDefault="002B3C1E" w:rsidP="00FE747E">
      <w:pPr>
        <w:spacing w:before="120" w:after="120" w:line="240" w:lineRule="auto"/>
        <w:ind w:firstLine="851"/>
        <w:jc w:val="both"/>
        <w:rPr>
          <w:rFonts w:ascii="Arial" w:hAnsi="Arial" w:cs="Arial"/>
          <w:sz w:val="24"/>
          <w:szCs w:val="24"/>
        </w:rPr>
      </w:pPr>
      <w:r w:rsidRPr="00500E46">
        <w:rPr>
          <w:rFonts w:ascii="Arial" w:hAnsi="Arial" w:cs="Arial"/>
          <w:sz w:val="24"/>
          <w:szCs w:val="24"/>
        </w:rPr>
        <w:t>Art. 23</w:t>
      </w:r>
      <w:r w:rsidR="00FE747E">
        <w:rPr>
          <w:rFonts w:ascii="Arial" w:hAnsi="Arial" w:cs="Arial"/>
          <w:sz w:val="24"/>
          <w:szCs w:val="24"/>
        </w:rPr>
        <w:t xml:space="preserve"> - </w:t>
      </w:r>
      <w:r w:rsidRPr="00500E46">
        <w:rPr>
          <w:rFonts w:ascii="Arial" w:hAnsi="Arial" w:cs="Arial"/>
          <w:sz w:val="24"/>
          <w:szCs w:val="24"/>
        </w:rPr>
        <w:t xml:space="preserve">No interesse da administração, poderá haver ressarcimento de despesa com transporte alternativo ou complementar, quando não for possível a emissão de passagem aérea para o destino final da viagem. </w:t>
      </w:r>
    </w:p>
    <w:p w:rsidR="00FE747E" w:rsidRDefault="002B3C1E" w:rsidP="00FE747E">
      <w:pPr>
        <w:spacing w:before="120" w:after="120" w:line="240" w:lineRule="auto"/>
        <w:ind w:firstLine="851"/>
        <w:jc w:val="both"/>
        <w:rPr>
          <w:rFonts w:ascii="Arial" w:hAnsi="Arial" w:cs="Arial"/>
          <w:sz w:val="24"/>
          <w:szCs w:val="24"/>
        </w:rPr>
      </w:pPr>
      <w:r w:rsidRPr="00500E46">
        <w:rPr>
          <w:rFonts w:ascii="Arial" w:hAnsi="Arial" w:cs="Arial"/>
          <w:sz w:val="24"/>
          <w:szCs w:val="24"/>
        </w:rPr>
        <w:t>Art. 24</w:t>
      </w:r>
      <w:r w:rsidR="00FE747E">
        <w:rPr>
          <w:rFonts w:ascii="Arial" w:hAnsi="Arial" w:cs="Arial"/>
          <w:sz w:val="24"/>
          <w:szCs w:val="24"/>
        </w:rPr>
        <w:t xml:space="preserve"> - </w:t>
      </w:r>
      <w:r w:rsidRPr="00500E46">
        <w:rPr>
          <w:rFonts w:ascii="Arial" w:hAnsi="Arial" w:cs="Arial"/>
          <w:sz w:val="24"/>
          <w:szCs w:val="24"/>
        </w:rPr>
        <w:t xml:space="preserve">É devida a contratação de seguro-viagem quando da realização de viagens internacionais, garantidos os benefícios mínimos constantes das normas vigentes expedidas pelos órgãos do governo responsáveis pelo controle e fiscalização dos mercados de seguro. </w:t>
      </w:r>
    </w:p>
    <w:p w:rsidR="00FE747E" w:rsidRDefault="002B3C1E" w:rsidP="00FE747E">
      <w:pPr>
        <w:spacing w:before="120" w:after="120" w:line="240" w:lineRule="auto"/>
        <w:ind w:firstLine="851"/>
        <w:jc w:val="both"/>
        <w:rPr>
          <w:rFonts w:ascii="Arial" w:hAnsi="Arial" w:cs="Arial"/>
          <w:sz w:val="24"/>
          <w:szCs w:val="24"/>
        </w:rPr>
      </w:pPr>
      <w:r w:rsidRPr="00500E46">
        <w:rPr>
          <w:rFonts w:ascii="Arial" w:hAnsi="Arial" w:cs="Arial"/>
          <w:sz w:val="24"/>
          <w:szCs w:val="24"/>
        </w:rPr>
        <w:lastRenderedPageBreak/>
        <w:t xml:space="preserve">Parágrafo </w:t>
      </w:r>
      <w:r w:rsidR="00FE747E">
        <w:rPr>
          <w:rFonts w:ascii="Arial" w:hAnsi="Arial" w:cs="Arial"/>
          <w:sz w:val="24"/>
          <w:szCs w:val="24"/>
        </w:rPr>
        <w:t>Ú</w:t>
      </w:r>
      <w:r w:rsidRPr="00500E46">
        <w:rPr>
          <w:rFonts w:ascii="Arial" w:hAnsi="Arial" w:cs="Arial"/>
          <w:sz w:val="24"/>
          <w:szCs w:val="24"/>
        </w:rPr>
        <w:t>nico</w:t>
      </w:r>
      <w:r w:rsidR="00FE747E">
        <w:rPr>
          <w:rFonts w:ascii="Arial" w:hAnsi="Arial" w:cs="Arial"/>
          <w:sz w:val="24"/>
          <w:szCs w:val="24"/>
        </w:rPr>
        <w:t xml:space="preserve"> - </w:t>
      </w:r>
      <w:r w:rsidRPr="00500E46">
        <w:rPr>
          <w:rFonts w:ascii="Arial" w:hAnsi="Arial" w:cs="Arial"/>
          <w:sz w:val="24"/>
          <w:szCs w:val="24"/>
        </w:rPr>
        <w:t xml:space="preserve">Em caso de impossibilidade de contratação do seguro de que trata o caput, uma vez autorizado pela autoridade competente, o beneficiário poderá adquiri-lo com recursos próprios, solicitando o ressarcimento dos valores pagos. </w:t>
      </w:r>
    </w:p>
    <w:p w:rsidR="00FE747E" w:rsidRDefault="002B3C1E" w:rsidP="00FE747E">
      <w:pPr>
        <w:spacing w:before="120" w:after="120" w:line="240" w:lineRule="auto"/>
        <w:ind w:firstLine="851"/>
        <w:jc w:val="both"/>
        <w:rPr>
          <w:rFonts w:ascii="Arial" w:hAnsi="Arial" w:cs="Arial"/>
          <w:sz w:val="24"/>
          <w:szCs w:val="24"/>
        </w:rPr>
      </w:pPr>
      <w:r w:rsidRPr="00500E46">
        <w:rPr>
          <w:rFonts w:ascii="Arial" w:hAnsi="Arial" w:cs="Arial"/>
          <w:sz w:val="24"/>
          <w:szCs w:val="24"/>
        </w:rPr>
        <w:t>Art. 25</w:t>
      </w:r>
      <w:r w:rsidR="00FE747E">
        <w:rPr>
          <w:rFonts w:ascii="Arial" w:hAnsi="Arial" w:cs="Arial"/>
          <w:sz w:val="24"/>
          <w:szCs w:val="24"/>
        </w:rPr>
        <w:t xml:space="preserve"> - </w:t>
      </w:r>
      <w:r w:rsidRPr="00500E46">
        <w:rPr>
          <w:rFonts w:ascii="Arial" w:hAnsi="Arial" w:cs="Arial"/>
          <w:sz w:val="24"/>
          <w:szCs w:val="24"/>
        </w:rPr>
        <w:t xml:space="preserve">Cabe à auditoria interna e aos demais órgãos integrantes do sistema de controle interno zelarem pelo cumprimento desta Portaria e adotarem providências para a responsabilização de quem praticar atos em desacordo com as suas disposições. </w:t>
      </w:r>
    </w:p>
    <w:p w:rsidR="00FE747E" w:rsidRDefault="002B3C1E" w:rsidP="00FE747E">
      <w:pPr>
        <w:spacing w:before="120" w:after="120" w:line="240" w:lineRule="auto"/>
        <w:ind w:firstLine="851"/>
        <w:jc w:val="both"/>
        <w:rPr>
          <w:rFonts w:ascii="Arial" w:hAnsi="Arial" w:cs="Arial"/>
          <w:sz w:val="24"/>
          <w:szCs w:val="24"/>
        </w:rPr>
      </w:pPr>
      <w:r w:rsidRPr="00500E46">
        <w:rPr>
          <w:rFonts w:ascii="Arial" w:hAnsi="Arial" w:cs="Arial"/>
          <w:sz w:val="24"/>
          <w:szCs w:val="24"/>
        </w:rPr>
        <w:t>Art. 26</w:t>
      </w:r>
      <w:r w:rsidR="00FE747E">
        <w:rPr>
          <w:rFonts w:ascii="Arial" w:hAnsi="Arial" w:cs="Arial"/>
          <w:sz w:val="24"/>
          <w:szCs w:val="24"/>
        </w:rPr>
        <w:t xml:space="preserve"> - </w:t>
      </w:r>
      <w:r w:rsidRPr="00500E46">
        <w:rPr>
          <w:rFonts w:ascii="Arial" w:hAnsi="Arial" w:cs="Arial"/>
          <w:sz w:val="24"/>
          <w:szCs w:val="24"/>
        </w:rPr>
        <w:t xml:space="preserve">Somente será permitida a concessão das indenizações previstas nesta Portaria nos limites dos recursos orçamentários disponíveis no exercício do deslocamento, ressalvada a hipótese em que o deslocamento se estender até o exercício subsequente, caso em que a despesa recairá naquele em que se iniciou. </w:t>
      </w:r>
    </w:p>
    <w:p w:rsidR="00FE747E" w:rsidRDefault="002B3C1E" w:rsidP="00FE747E">
      <w:pPr>
        <w:spacing w:before="120" w:after="120" w:line="240" w:lineRule="auto"/>
        <w:ind w:firstLine="851"/>
        <w:jc w:val="both"/>
        <w:rPr>
          <w:rFonts w:ascii="Arial" w:hAnsi="Arial" w:cs="Arial"/>
          <w:sz w:val="24"/>
          <w:szCs w:val="24"/>
        </w:rPr>
      </w:pPr>
      <w:r w:rsidRPr="00500E46">
        <w:rPr>
          <w:rFonts w:ascii="Arial" w:hAnsi="Arial" w:cs="Arial"/>
          <w:sz w:val="24"/>
          <w:szCs w:val="24"/>
        </w:rPr>
        <w:t>Art. 27</w:t>
      </w:r>
      <w:r w:rsidR="00FE747E">
        <w:rPr>
          <w:rFonts w:ascii="Arial" w:hAnsi="Arial" w:cs="Arial"/>
          <w:sz w:val="24"/>
          <w:szCs w:val="24"/>
        </w:rPr>
        <w:t xml:space="preserve"> - </w:t>
      </w:r>
      <w:r w:rsidRPr="00500E46">
        <w:rPr>
          <w:rFonts w:ascii="Arial" w:hAnsi="Arial" w:cs="Arial"/>
          <w:sz w:val="24"/>
          <w:szCs w:val="24"/>
        </w:rPr>
        <w:t xml:space="preserve">De modo a manter o seu poder aquisitivo, observada a disponibilidade orçamentária e financeira do </w:t>
      </w:r>
      <w:r w:rsidR="00FE747E">
        <w:rPr>
          <w:rFonts w:ascii="Arial" w:hAnsi="Arial" w:cs="Arial"/>
          <w:sz w:val="24"/>
          <w:szCs w:val="24"/>
        </w:rPr>
        <w:t>Poder Executivo do Município de Timbó Grande, Estado de Santa Catarina</w:t>
      </w:r>
      <w:r w:rsidRPr="00500E46">
        <w:rPr>
          <w:rFonts w:ascii="Arial" w:hAnsi="Arial" w:cs="Arial"/>
          <w:sz w:val="24"/>
          <w:szCs w:val="24"/>
        </w:rPr>
        <w:t>, os valores das diárias no país constantes do Anexo I dest</w:t>
      </w:r>
      <w:r w:rsidR="00FE747E">
        <w:rPr>
          <w:rFonts w:ascii="Arial" w:hAnsi="Arial" w:cs="Arial"/>
          <w:sz w:val="24"/>
          <w:szCs w:val="24"/>
        </w:rPr>
        <w:t>e Decreto</w:t>
      </w:r>
      <w:r w:rsidRPr="00500E46">
        <w:rPr>
          <w:rFonts w:ascii="Arial" w:hAnsi="Arial" w:cs="Arial"/>
          <w:sz w:val="24"/>
          <w:szCs w:val="24"/>
        </w:rPr>
        <w:t xml:space="preserve"> serão atualizados, mediante ato do </w:t>
      </w:r>
      <w:r w:rsidR="00FE747E">
        <w:rPr>
          <w:rFonts w:ascii="Arial" w:hAnsi="Arial" w:cs="Arial"/>
          <w:sz w:val="24"/>
          <w:szCs w:val="24"/>
        </w:rPr>
        <w:t>Chefe do Poder Executivo do Município de Timbó Grande, Estado de Santa Catarina</w:t>
      </w:r>
      <w:r w:rsidRPr="00500E46">
        <w:rPr>
          <w:rFonts w:ascii="Arial" w:hAnsi="Arial" w:cs="Arial"/>
          <w:sz w:val="24"/>
          <w:szCs w:val="24"/>
        </w:rPr>
        <w:t xml:space="preserve">, sempre no mês de junho, limitado ao INPC. </w:t>
      </w:r>
    </w:p>
    <w:p w:rsidR="00FE747E" w:rsidRDefault="002B3C1E" w:rsidP="00FE747E">
      <w:pPr>
        <w:spacing w:before="120" w:after="120" w:line="240" w:lineRule="auto"/>
        <w:ind w:firstLine="851"/>
        <w:jc w:val="both"/>
        <w:rPr>
          <w:rFonts w:ascii="Arial" w:hAnsi="Arial" w:cs="Arial"/>
          <w:sz w:val="24"/>
          <w:szCs w:val="24"/>
        </w:rPr>
      </w:pPr>
      <w:r w:rsidRPr="00500E46">
        <w:rPr>
          <w:rFonts w:ascii="Arial" w:hAnsi="Arial" w:cs="Arial"/>
          <w:sz w:val="24"/>
          <w:szCs w:val="24"/>
        </w:rPr>
        <w:t>Art. 28</w:t>
      </w:r>
      <w:r w:rsidR="00FE747E">
        <w:rPr>
          <w:rFonts w:ascii="Arial" w:hAnsi="Arial" w:cs="Arial"/>
          <w:sz w:val="24"/>
          <w:szCs w:val="24"/>
        </w:rPr>
        <w:t xml:space="preserve"> - </w:t>
      </w:r>
      <w:r w:rsidRPr="00500E46">
        <w:rPr>
          <w:rFonts w:ascii="Arial" w:hAnsi="Arial" w:cs="Arial"/>
          <w:sz w:val="24"/>
          <w:szCs w:val="24"/>
        </w:rPr>
        <w:t xml:space="preserve">Os casos omissos serão resolvidos pelo </w:t>
      </w:r>
      <w:r w:rsidR="00902EA6">
        <w:rPr>
          <w:rFonts w:ascii="Arial" w:hAnsi="Arial" w:cs="Arial"/>
          <w:sz w:val="24"/>
          <w:szCs w:val="24"/>
        </w:rPr>
        <w:t>Chefe do Poder Executivo Municipal</w:t>
      </w:r>
      <w:r w:rsidRPr="00500E46">
        <w:rPr>
          <w:rFonts w:ascii="Arial" w:hAnsi="Arial" w:cs="Arial"/>
          <w:sz w:val="24"/>
          <w:szCs w:val="24"/>
        </w:rPr>
        <w:t xml:space="preserve">. </w:t>
      </w:r>
    </w:p>
    <w:p w:rsidR="00FE747E" w:rsidRDefault="002B3C1E" w:rsidP="00FE747E">
      <w:pPr>
        <w:spacing w:before="120" w:after="120" w:line="240" w:lineRule="auto"/>
        <w:ind w:firstLine="851"/>
        <w:jc w:val="both"/>
        <w:rPr>
          <w:rFonts w:ascii="Arial" w:hAnsi="Arial" w:cs="Arial"/>
          <w:sz w:val="24"/>
          <w:szCs w:val="24"/>
        </w:rPr>
      </w:pPr>
      <w:r w:rsidRPr="00500E46">
        <w:rPr>
          <w:rFonts w:ascii="Arial" w:hAnsi="Arial" w:cs="Arial"/>
          <w:sz w:val="24"/>
          <w:szCs w:val="24"/>
        </w:rPr>
        <w:t>Art. 29</w:t>
      </w:r>
      <w:r w:rsidR="00FE747E">
        <w:rPr>
          <w:rFonts w:ascii="Arial" w:hAnsi="Arial" w:cs="Arial"/>
          <w:sz w:val="24"/>
          <w:szCs w:val="24"/>
        </w:rPr>
        <w:t xml:space="preserve"> - </w:t>
      </w:r>
      <w:r w:rsidRPr="00500E46">
        <w:rPr>
          <w:rFonts w:ascii="Arial" w:hAnsi="Arial" w:cs="Arial"/>
          <w:sz w:val="24"/>
          <w:szCs w:val="24"/>
        </w:rPr>
        <w:t>Est</w:t>
      </w:r>
      <w:r w:rsidR="00FE747E">
        <w:rPr>
          <w:rFonts w:ascii="Arial" w:hAnsi="Arial" w:cs="Arial"/>
          <w:sz w:val="24"/>
          <w:szCs w:val="24"/>
        </w:rPr>
        <w:t>e Decreto entra em vigor na</w:t>
      </w:r>
      <w:r w:rsidRPr="00500E46">
        <w:rPr>
          <w:rFonts w:ascii="Arial" w:hAnsi="Arial" w:cs="Arial"/>
          <w:sz w:val="24"/>
          <w:szCs w:val="24"/>
        </w:rPr>
        <w:t xml:space="preserve"> data da sua publicação, revogando</w:t>
      </w:r>
      <w:r w:rsidR="00FE747E">
        <w:rPr>
          <w:rFonts w:ascii="Arial" w:hAnsi="Arial" w:cs="Arial"/>
          <w:sz w:val="24"/>
          <w:szCs w:val="24"/>
        </w:rPr>
        <w:t>-se disposições em contrário.</w:t>
      </w:r>
    </w:p>
    <w:p w:rsidR="00FE747E" w:rsidRDefault="00FE747E" w:rsidP="00FE747E">
      <w:pPr>
        <w:spacing w:before="120" w:after="120" w:line="240" w:lineRule="auto"/>
        <w:ind w:firstLine="851"/>
        <w:jc w:val="both"/>
        <w:rPr>
          <w:rFonts w:ascii="Arial" w:hAnsi="Arial" w:cs="Arial"/>
          <w:sz w:val="24"/>
          <w:szCs w:val="24"/>
        </w:rPr>
      </w:pPr>
      <w:r>
        <w:rPr>
          <w:rFonts w:ascii="Arial" w:hAnsi="Arial" w:cs="Arial"/>
          <w:sz w:val="24"/>
          <w:szCs w:val="24"/>
        </w:rPr>
        <w:t>Timbó Grande, SC</w:t>
      </w:r>
      <w:r w:rsidR="002B3C1E" w:rsidRPr="00500E46">
        <w:rPr>
          <w:rFonts w:ascii="Arial" w:hAnsi="Arial" w:cs="Arial"/>
          <w:sz w:val="24"/>
          <w:szCs w:val="24"/>
        </w:rPr>
        <w:t xml:space="preserve">, </w:t>
      </w:r>
      <w:r>
        <w:rPr>
          <w:rFonts w:ascii="Arial" w:hAnsi="Arial" w:cs="Arial"/>
          <w:sz w:val="24"/>
          <w:szCs w:val="24"/>
        </w:rPr>
        <w:t>20</w:t>
      </w:r>
      <w:r w:rsidR="002B3C1E" w:rsidRPr="00500E46">
        <w:rPr>
          <w:rFonts w:ascii="Arial" w:hAnsi="Arial" w:cs="Arial"/>
          <w:sz w:val="24"/>
          <w:szCs w:val="24"/>
        </w:rPr>
        <w:t xml:space="preserve"> de </w:t>
      </w:r>
      <w:r>
        <w:rPr>
          <w:rFonts w:ascii="Arial" w:hAnsi="Arial" w:cs="Arial"/>
          <w:sz w:val="24"/>
          <w:szCs w:val="24"/>
        </w:rPr>
        <w:t>setembro</w:t>
      </w:r>
      <w:r w:rsidR="002B3C1E" w:rsidRPr="00500E46">
        <w:rPr>
          <w:rFonts w:ascii="Arial" w:hAnsi="Arial" w:cs="Arial"/>
          <w:sz w:val="24"/>
          <w:szCs w:val="24"/>
        </w:rPr>
        <w:t xml:space="preserve"> de 2017. </w:t>
      </w:r>
    </w:p>
    <w:p w:rsidR="00FE747E" w:rsidRDefault="00FE747E" w:rsidP="00FE747E">
      <w:pPr>
        <w:spacing w:after="0" w:line="240" w:lineRule="auto"/>
        <w:jc w:val="center"/>
        <w:rPr>
          <w:rFonts w:ascii="Arial" w:hAnsi="Arial" w:cs="Arial"/>
          <w:b/>
          <w:caps/>
          <w:sz w:val="24"/>
          <w:szCs w:val="24"/>
        </w:rPr>
      </w:pPr>
    </w:p>
    <w:p w:rsidR="00FE747E" w:rsidRDefault="00FE747E" w:rsidP="00FE747E">
      <w:pPr>
        <w:spacing w:after="0" w:line="240" w:lineRule="auto"/>
        <w:jc w:val="center"/>
        <w:rPr>
          <w:rFonts w:ascii="Arial" w:hAnsi="Arial" w:cs="Arial"/>
          <w:b/>
          <w:caps/>
          <w:sz w:val="24"/>
          <w:szCs w:val="24"/>
        </w:rPr>
      </w:pPr>
    </w:p>
    <w:p w:rsidR="00FE747E" w:rsidRDefault="00FE747E" w:rsidP="00FE747E">
      <w:pPr>
        <w:spacing w:after="0" w:line="240" w:lineRule="auto"/>
        <w:jc w:val="center"/>
        <w:rPr>
          <w:rFonts w:ascii="Arial" w:hAnsi="Arial" w:cs="Arial"/>
          <w:b/>
          <w:caps/>
          <w:sz w:val="24"/>
          <w:szCs w:val="24"/>
        </w:rPr>
      </w:pPr>
    </w:p>
    <w:p w:rsidR="00FE747E" w:rsidRDefault="00FE747E" w:rsidP="00FE747E">
      <w:pPr>
        <w:spacing w:after="0" w:line="240" w:lineRule="auto"/>
        <w:jc w:val="center"/>
        <w:rPr>
          <w:rFonts w:ascii="Arial" w:hAnsi="Arial" w:cs="Arial"/>
          <w:b/>
          <w:caps/>
          <w:sz w:val="24"/>
          <w:szCs w:val="24"/>
        </w:rPr>
      </w:pPr>
    </w:p>
    <w:p w:rsidR="00FE747E" w:rsidRPr="00500E46" w:rsidRDefault="00FE747E" w:rsidP="00FE747E">
      <w:pPr>
        <w:spacing w:after="0" w:line="240" w:lineRule="auto"/>
        <w:jc w:val="center"/>
        <w:rPr>
          <w:rFonts w:ascii="Arial" w:hAnsi="Arial" w:cs="Arial"/>
          <w:b/>
          <w:caps/>
          <w:sz w:val="24"/>
          <w:szCs w:val="24"/>
        </w:rPr>
      </w:pPr>
      <w:r w:rsidRPr="00500E46">
        <w:rPr>
          <w:rFonts w:ascii="Arial" w:hAnsi="Arial" w:cs="Arial"/>
          <w:b/>
          <w:caps/>
          <w:sz w:val="24"/>
          <w:szCs w:val="24"/>
        </w:rPr>
        <w:t>Ari José GalEski</w:t>
      </w:r>
    </w:p>
    <w:p w:rsidR="00FE747E" w:rsidRPr="00500E46" w:rsidRDefault="00FE747E" w:rsidP="00FE747E">
      <w:pPr>
        <w:spacing w:after="0" w:line="240" w:lineRule="auto"/>
        <w:jc w:val="center"/>
        <w:rPr>
          <w:rFonts w:ascii="Arial" w:hAnsi="Arial" w:cs="Arial"/>
          <w:b/>
          <w:caps/>
          <w:sz w:val="24"/>
          <w:szCs w:val="24"/>
        </w:rPr>
      </w:pPr>
      <w:r w:rsidRPr="00500E46">
        <w:rPr>
          <w:rFonts w:ascii="Arial" w:hAnsi="Arial" w:cs="Arial"/>
          <w:b/>
          <w:caps/>
          <w:sz w:val="24"/>
          <w:szCs w:val="24"/>
        </w:rPr>
        <w:t>Prefeito Municipal</w:t>
      </w:r>
    </w:p>
    <w:p w:rsidR="00FE747E" w:rsidRPr="00500E46" w:rsidRDefault="00FE747E" w:rsidP="00FE747E">
      <w:pPr>
        <w:spacing w:after="0" w:line="240" w:lineRule="auto"/>
        <w:jc w:val="center"/>
        <w:rPr>
          <w:rFonts w:ascii="Arial" w:hAnsi="Arial" w:cs="Arial"/>
          <w:b/>
          <w:caps/>
          <w:sz w:val="24"/>
          <w:szCs w:val="24"/>
        </w:rPr>
      </w:pPr>
    </w:p>
    <w:p w:rsidR="00FE747E" w:rsidRPr="00500E46" w:rsidRDefault="00FE747E" w:rsidP="00FE747E">
      <w:pPr>
        <w:spacing w:before="120" w:after="120" w:line="240" w:lineRule="auto"/>
        <w:ind w:right="3117"/>
        <w:jc w:val="both"/>
        <w:rPr>
          <w:rFonts w:ascii="Arial" w:hAnsi="Arial" w:cs="Arial"/>
          <w:b/>
          <w:caps/>
          <w:sz w:val="24"/>
          <w:szCs w:val="24"/>
        </w:rPr>
      </w:pPr>
    </w:p>
    <w:p w:rsidR="00FE747E" w:rsidRPr="00500E46" w:rsidRDefault="00FE747E" w:rsidP="00FE747E">
      <w:pPr>
        <w:spacing w:before="120" w:after="120" w:line="240" w:lineRule="auto"/>
        <w:ind w:right="3117"/>
        <w:jc w:val="both"/>
        <w:rPr>
          <w:rFonts w:ascii="Arial" w:hAnsi="Arial" w:cs="Arial"/>
          <w:b/>
          <w:caps/>
          <w:sz w:val="24"/>
          <w:szCs w:val="24"/>
        </w:rPr>
      </w:pPr>
    </w:p>
    <w:p w:rsidR="00FE747E" w:rsidRPr="00500E46" w:rsidRDefault="00FE747E" w:rsidP="00FE747E">
      <w:pPr>
        <w:ind w:right="-2"/>
        <w:jc w:val="center"/>
        <w:rPr>
          <w:rFonts w:ascii="Arial" w:hAnsi="Arial" w:cs="Arial"/>
          <w:b/>
          <w:caps/>
          <w:sz w:val="24"/>
          <w:szCs w:val="24"/>
        </w:rPr>
      </w:pPr>
      <w:r w:rsidRPr="00500E46">
        <w:rPr>
          <w:rFonts w:ascii="Arial" w:hAnsi="Arial" w:cs="Arial"/>
          <w:b/>
          <w:caps/>
          <w:sz w:val="24"/>
          <w:szCs w:val="24"/>
        </w:rPr>
        <w:t>Evandro Carlos de Medeiros</w:t>
      </w:r>
      <w:r w:rsidRPr="00500E46">
        <w:rPr>
          <w:rFonts w:ascii="Arial" w:hAnsi="Arial" w:cs="Arial"/>
          <w:b/>
          <w:caps/>
          <w:sz w:val="24"/>
          <w:szCs w:val="24"/>
        </w:rPr>
        <w:br/>
        <w:t>Secretário de Administração e Finanças</w:t>
      </w:r>
    </w:p>
    <w:p w:rsidR="00FE747E" w:rsidRPr="00500E46" w:rsidRDefault="00FE747E" w:rsidP="00FE747E">
      <w:pPr>
        <w:spacing w:before="120" w:after="120"/>
        <w:ind w:right="-2" w:firstLine="851"/>
        <w:jc w:val="both"/>
        <w:rPr>
          <w:rFonts w:ascii="Arial" w:hAnsi="Arial" w:cs="Arial"/>
          <w:sz w:val="24"/>
          <w:szCs w:val="24"/>
        </w:rPr>
      </w:pPr>
    </w:p>
    <w:p w:rsidR="00FE747E" w:rsidRDefault="00FE747E" w:rsidP="00FE747E">
      <w:pPr>
        <w:spacing w:before="120" w:after="120"/>
        <w:ind w:right="-2" w:firstLine="851"/>
        <w:jc w:val="both"/>
        <w:rPr>
          <w:rFonts w:ascii="Arial" w:hAnsi="Arial" w:cs="Arial"/>
          <w:sz w:val="24"/>
          <w:szCs w:val="24"/>
        </w:rPr>
      </w:pPr>
      <w:r w:rsidRPr="00500E46">
        <w:rPr>
          <w:rFonts w:ascii="Arial" w:hAnsi="Arial" w:cs="Arial"/>
          <w:sz w:val="24"/>
          <w:szCs w:val="24"/>
        </w:rPr>
        <w:t xml:space="preserve">Este Decreto foi publicado no Mural da Prefeitura Municipal de Timbó Grande em </w:t>
      </w:r>
      <w:r>
        <w:rPr>
          <w:rFonts w:ascii="Arial" w:hAnsi="Arial" w:cs="Arial"/>
          <w:sz w:val="24"/>
          <w:szCs w:val="24"/>
        </w:rPr>
        <w:t>20</w:t>
      </w:r>
      <w:r w:rsidRPr="00500E46">
        <w:rPr>
          <w:rFonts w:ascii="Arial" w:hAnsi="Arial" w:cs="Arial"/>
          <w:sz w:val="24"/>
          <w:szCs w:val="24"/>
        </w:rPr>
        <w:t xml:space="preserve"> de setembro de 2017.</w:t>
      </w:r>
    </w:p>
    <w:p w:rsidR="00402CB1" w:rsidRDefault="00402CB1" w:rsidP="00FE747E">
      <w:pPr>
        <w:spacing w:before="120" w:after="120"/>
        <w:ind w:right="-2" w:firstLine="851"/>
        <w:jc w:val="both"/>
        <w:rPr>
          <w:rFonts w:ascii="Arial" w:hAnsi="Arial" w:cs="Arial"/>
          <w:sz w:val="24"/>
          <w:szCs w:val="24"/>
        </w:rPr>
      </w:pPr>
    </w:p>
    <w:p w:rsidR="00402CB1" w:rsidRDefault="00402CB1" w:rsidP="00FE747E">
      <w:pPr>
        <w:spacing w:before="120" w:after="120"/>
        <w:ind w:right="-2" w:firstLine="851"/>
        <w:jc w:val="both"/>
        <w:rPr>
          <w:rFonts w:ascii="Arial" w:hAnsi="Arial" w:cs="Arial"/>
          <w:sz w:val="24"/>
          <w:szCs w:val="24"/>
        </w:rPr>
      </w:pPr>
    </w:p>
    <w:p w:rsidR="00402CB1" w:rsidRDefault="00402CB1" w:rsidP="00FE747E">
      <w:pPr>
        <w:spacing w:before="120" w:after="120"/>
        <w:ind w:right="-2" w:firstLine="851"/>
        <w:jc w:val="both"/>
        <w:rPr>
          <w:rFonts w:ascii="Arial" w:hAnsi="Arial" w:cs="Arial"/>
          <w:sz w:val="24"/>
          <w:szCs w:val="24"/>
        </w:rPr>
      </w:pPr>
    </w:p>
    <w:p w:rsidR="00402CB1" w:rsidRDefault="00402CB1" w:rsidP="00FE747E">
      <w:pPr>
        <w:spacing w:before="120" w:after="120"/>
        <w:ind w:right="-2" w:firstLine="851"/>
        <w:jc w:val="both"/>
        <w:rPr>
          <w:rFonts w:ascii="Arial" w:hAnsi="Arial" w:cs="Arial"/>
          <w:sz w:val="24"/>
          <w:szCs w:val="24"/>
        </w:rPr>
      </w:pPr>
    </w:p>
    <w:p w:rsidR="00402CB1" w:rsidRPr="00402CB1" w:rsidRDefault="00402CB1" w:rsidP="00402CB1">
      <w:pPr>
        <w:spacing w:before="120" w:after="120"/>
        <w:jc w:val="center"/>
        <w:rPr>
          <w:rFonts w:ascii="Arial" w:hAnsi="Arial" w:cs="Arial"/>
          <w:b/>
          <w:caps/>
          <w:sz w:val="24"/>
          <w:szCs w:val="24"/>
        </w:rPr>
      </w:pPr>
      <w:r w:rsidRPr="00402CB1">
        <w:rPr>
          <w:rFonts w:ascii="Arial" w:hAnsi="Arial" w:cs="Arial"/>
          <w:b/>
          <w:sz w:val="24"/>
          <w:szCs w:val="24"/>
        </w:rPr>
        <w:lastRenderedPageBreak/>
        <w:t xml:space="preserve">ANEXO I DO </w:t>
      </w:r>
      <w:r w:rsidRPr="00402CB1">
        <w:rPr>
          <w:rFonts w:ascii="Arial" w:hAnsi="Arial" w:cs="Arial"/>
          <w:b/>
          <w:caps/>
          <w:sz w:val="24"/>
          <w:szCs w:val="24"/>
        </w:rPr>
        <w:t xml:space="preserve">Decreto nº </w:t>
      </w:r>
      <w:r w:rsidR="004367E0">
        <w:rPr>
          <w:rFonts w:ascii="Arial" w:hAnsi="Arial" w:cs="Arial"/>
          <w:b/>
          <w:caps/>
          <w:sz w:val="24"/>
          <w:szCs w:val="24"/>
        </w:rPr>
        <w:t>35</w:t>
      </w:r>
      <w:r w:rsidRPr="00402CB1">
        <w:rPr>
          <w:rFonts w:ascii="Arial" w:hAnsi="Arial" w:cs="Arial"/>
          <w:b/>
          <w:caps/>
          <w:sz w:val="24"/>
          <w:szCs w:val="24"/>
        </w:rPr>
        <w:t>/2017, de 20 DE SETEMBRO de 2017.</w:t>
      </w:r>
    </w:p>
    <w:p w:rsidR="00402CB1" w:rsidRDefault="00402CB1" w:rsidP="00402CB1">
      <w:pPr>
        <w:spacing w:before="120" w:after="120"/>
        <w:ind w:right="-2"/>
        <w:jc w:val="center"/>
        <w:rPr>
          <w:rFonts w:ascii="Arial" w:hAnsi="Arial" w:cs="Arial"/>
          <w:sz w:val="24"/>
          <w:szCs w:val="24"/>
        </w:rPr>
      </w:pPr>
    </w:p>
    <w:p w:rsidR="00FE747E" w:rsidRPr="00E21333" w:rsidRDefault="00402CB1" w:rsidP="00E21333">
      <w:pPr>
        <w:spacing w:before="120" w:after="120"/>
        <w:ind w:right="-2"/>
        <w:jc w:val="center"/>
        <w:rPr>
          <w:rFonts w:ascii="Arial" w:hAnsi="Arial" w:cs="Arial"/>
          <w:caps/>
          <w:sz w:val="24"/>
          <w:szCs w:val="24"/>
        </w:rPr>
      </w:pPr>
      <w:r w:rsidRPr="00E21333">
        <w:rPr>
          <w:rFonts w:ascii="Arial" w:hAnsi="Arial" w:cs="Arial"/>
          <w:caps/>
          <w:sz w:val="24"/>
          <w:szCs w:val="24"/>
        </w:rPr>
        <w:t>Tabela referente ao valor da indenização de diárias aplicável no âmbito do Poder Executivo do Município de Timbó Grande, Estado de Santa Catarina.</w:t>
      </w:r>
    </w:p>
    <w:p w:rsidR="00876845" w:rsidRDefault="00876845" w:rsidP="00876845">
      <w:pPr>
        <w:spacing w:before="120" w:after="120"/>
        <w:ind w:right="-2"/>
        <w:jc w:val="both"/>
        <w:rPr>
          <w:rFonts w:ascii="Arial" w:hAnsi="Arial" w:cs="Arial"/>
          <w:sz w:val="24"/>
          <w:szCs w:val="24"/>
        </w:rPr>
      </w:pPr>
    </w:p>
    <w:tbl>
      <w:tblPr>
        <w:tblStyle w:val="Tabelacomgrade"/>
        <w:tblW w:w="0" w:type="auto"/>
        <w:tblLook w:val="04A0" w:firstRow="1" w:lastRow="0" w:firstColumn="1" w:lastColumn="0" w:noHBand="0" w:noVBand="1"/>
      </w:tblPr>
      <w:tblGrid>
        <w:gridCol w:w="2336"/>
        <w:gridCol w:w="2336"/>
        <w:gridCol w:w="2336"/>
        <w:gridCol w:w="2336"/>
      </w:tblGrid>
      <w:tr w:rsidR="00876845" w:rsidTr="00DF7CAF">
        <w:tc>
          <w:tcPr>
            <w:tcW w:w="2336" w:type="dxa"/>
            <w:vAlign w:val="center"/>
          </w:tcPr>
          <w:p w:rsidR="00876845" w:rsidRDefault="00876845" w:rsidP="00876845">
            <w:pPr>
              <w:spacing w:before="120" w:after="120"/>
              <w:ind w:right="-2"/>
              <w:rPr>
                <w:rFonts w:ascii="Arial" w:hAnsi="Arial" w:cs="Arial"/>
                <w:sz w:val="24"/>
                <w:szCs w:val="24"/>
              </w:rPr>
            </w:pPr>
          </w:p>
        </w:tc>
        <w:tc>
          <w:tcPr>
            <w:tcW w:w="2336" w:type="dxa"/>
            <w:vAlign w:val="center"/>
          </w:tcPr>
          <w:p w:rsidR="00876845" w:rsidRPr="00876845" w:rsidRDefault="00876845" w:rsidP="00876845">
            <w:pPr>
              <w:spacing w:before="120" w:after="120"/>
              <w:ind w:right="-2"/>
              <w:jc w:val="center"/>
              <w:rPr>
                <w:rFonts w:ascii="Arial" w:hAnsi="Arial" w:cs="Arial"/>
                <w:b/>
                <w:sz w:val="24"/>
                <w:szCs w:val="24"/>
              </w:rPr>
            </w:pPr>
            <w:r w:rsidRPr="00876845">
              <w:rPr>
                <w:rFonts w:ascii="Arial" w:hAnsi="Arial" w:cs="Arial"/>
                <w:b/>
                <w:sz w:val="24"/>
                <w:szCs w:val="24"/>
              </w:rPr>
              <w:t>DENTRO DO ESTADO R$</w:t>
            </w:r>
          </w:p>
        </w:tc>
        <w:tc>
          <w:tcPr>
            <w:tcW w:w="2336" w:type="dxa"/>
            <w:vAlign w:val="center"/>
          </w:tcPr>
          <w:p w:rsidR="00876845" w:rsidRPr="00876845" w:rsidRDefault="00876845" w:rsidP="00876845">
            <w:pPr>
              <w:spacing w:before="120" w:after="120"/>
              <w:ind w:right="-2"/>
              <w:jc w:val="center"/>
              <w:rPr>
                <w:rFonts w:ascii="Arial" w:hAnsi="Arial" w:cs="Arial"/>
                <w:b/>
                <w:sz w:val="24"/>
                <w:szCs w:val="24"/>
              </w:rPr>
            </w:pPr>
            <w:r w:rsidRPr="00876845">
              <w:rPr>
                <w:rFonts w:ascii="Arial" w:hAnsi="Arial" w:cs="Arial"/>
                <w:b/>
                <w:sz w:val="24"/>
                <w:szCs w:val="24"/>
              </w:rPr>
              <w:t>FORA DO ESTADO R$</w:t>
            </w:r>
          </w:p>
        </w:tc>
        <w:tc>
          <w:tcPr>
            <w:tcW w:w="2336" w:type="dxa"/>
            <w:vAlign w:val="center"/>
          </w:tcPr>
          <w:p w:rsidR="00876845" w:rsidRPr="00876845" w:rsidRDefault="00876845" w:rsidP="00876845">
            <w:pPr>
              <w:spacing w:before="120" w:after="120"/>
              <w:ind w:right="-2"/>
              <w:jc w:val="center"/>
              <w:rPr>
                <w:rFonts w:ascii="Arial" w:hAnsi="Arial" w:cs="Arial"/>
                <w:b/>
                <w:sz w:val="24"/>
                <w:szCs w:val="24"/>
              </w:rPr>
            </w:pPr>
            <w:r w:rsidRPr="00876845">
              <w:rPr>
                <w:rFonts w:ascii="Arial" w:hAnsi="Arial" w:cs="Arial"/>
                <w:b/>
                <w:sz w:val="24"/>
                <w:szCs w:val="24"/>
              </w:rPr>
              <w:t>EXTERIOR U$ OU OUTRA MOEDA ESTRANGEIRA</w:t>
            </w:r>
          </w:p>
        </w:tc>
      </w:tr>
      <w:tr w:rsidR="00876845" w:rsidTr="00DF7CAF">
        <w:tc>
          <w:tcPr>
            <w:tcW w:w="2336" w:type="dxa"/>
            <w:vAlign w:val="center"/>
          </w:tcPr>
          <w:p w:rsidR="00876845" w:rsidRDefault="00876845" w:rsidP="00876845">
            <w:pPr>
              <w:spacing w:before="120" w:after="120"/>
              <w:ind w:right="-2"/>
              <w:rPr>
                <w:rFonts w:ascii="Arial" w:hAnsi="Arial" w:cs="Arial"/>
                <w:sz w:val="24"/>
                <w:szCs w:val="24"/>
              </w:rPr>
            </w:pPr>
            <w:r>
              <w:rPr>
                <w:rFonts w:ascii="Arial" w:hAnsi="Arial" w:cs="Arial"/>
                <w:sz w:val="24"/>
                <w:szCs w:val="24"/>
              </w:rPr>
              <w:t>Prefeito Municipal</w:t>
            </w:r>
          </w:p>
        </w:tc>
        <w:tc>
          <w:tcPr>
            <w:tcW w:w="2336" w:type="dxa"/>
            <w:vAlign w:val="center"/>
          </w:tcPr>
          <w:p w:rsidR="00876845" w:rsidRDefault="005E319A" w:rsidP="00240505">
            <w:pPr>
              <w:spacing w:before="120" w:after="120"/>
              <w:ind w:right="-2"/>
              <w:jc w:val="center"/>
              <w:rPr>
                <w:rFonts w:ascii="Arial" w:hAnsi="Arial" w:cs="Arial"/>
                <w:sz w:val="24"/>
                <w:szCs w:val="24"/>
              </w:rPr>
            </w:pPr>
            <w:r>
              <w:rPr>
                <w:rFonts w:ascii="Arial" w:hAnsi="Arial" w:cs="Arial"/>
                <w:sz w:val="24"/>
                <w:szCs w:val="24"/>
              </w:rPr>
              <w:t>6</w:t>
            </w:r>
            <w:r w:rsidR="00240505">
              <w:rPr>
                <w:rFonts w:ascii="Arial" w:hAnsi="Arial" w:cs="Arial"/>
                <w:sz w:val="24"/>
                <w:szCs w:val="24"/>
              </w:rPr>
              <w:t>2</w:t>
            </w:r>
            <w:r w:rsidR="00876845">
              <w:rPr>
                <w:rFonts w:ascii="Arial" w:hAnsi="Arial" w:cs="Arial"/>
                <w:sz w:val="24"/>
                <w:szCs w:val="24"/>
              </w:rPr>
              <w:t>0,00</w:t>
            </w:r>
          </w:p>
        </w:tc>
        <w:tc>
          <w:tcPr>
            <w:tcW w:w="2336" w:type="dxa"/>
            <w:vAlign w:val="center"/>
          </w:tcPr>
          <w:p w:rsidR="00876845" w:rsidRDefault="00EB296B" w:rsidP="00DF7CAF">
            <w:pPr>
              <w:spacing w:before="120" w:after="120"/>
              <w:ind w:right="-2"/>
              <w:jc w:val="center"/>
              <w:rPr>
                <w:rFonts w:ascii="Arial" w:hAnsi="Arial" w:cs="Arial"/>
                <w:sz w:val="24"/>
                <w:szCs w:val="24"/>
              </w:rPr>
            </w:pPr>
            <w:r>
              <w:rPr>
                <w:rFonts w:ascii="Arial" w:hAnsi="Arial" w:cs="Arial"/>
                <w:sz w:val="24"/>
                <w:szCs w:val="24"/>
              </w:rPr>
              <w:t>93</w:t>
            </w:r>
            <w:r w:rsidR="00DF7CAF">
              <w:rPr>
                <w:rFonts w:ascii="Arial" w:hAnsi="Arial" w:cs="Arial"/>
                <w:sz w:val="24"/>
                <w:szCs w:val="24"/>
              </w:rPr>
              <w:t>0,00</w:t>
            </w:r>
          </w:p>
        </w:tc>
        <w:tc>
          <w:tcPr>
            <w:tcW w:w="2336" w:type="dxa"/>
            <w:vAlign w:val="center"/>
          </w:tcPr>
          <w:p w:rsidR="00876845" w:rsidRDefault="00DF7CAF" w:rsidP="00EB296B">
            <w:pPr>
              <w:spacing w:before="120" w:after="120"/>
              <w:ind w:right="-2"/>
              <w:jc w:val="center"/>
              <w:rPr>
                <w:rFonts w:ascii="Arial" w:hAnsi="Arial" w:cs="Arial"/>
                <w:sz w:val="24"/>
                <w:szCs w:val="24"/>
              </w:rPr>
            </w:pPr>
            <w:r>
              <w:rPr>
                <w:rFonts w:ascii="Arial" w:hAnsi="Arial" w:cs="Arial"/>
                <w:sz w:val="24"/>
                <w:szCs w:val="24"/>
              </w:rPr>
              <w:t>390,00</w:t>
            </w:r>
          </w:p>
        </w:tc>
      </w:tr>
      <w:tr w:rsidR="00DF7CAF" w:rsidTr="00DF7CAF">
        <w:tc>
          <w:tcPr>
            <w:tcW w:w="2336" w:type="dxa"/>
            <w:vAlign w:val="center"/>
          </w:tcPr>
          <w:p w:rsidR="00DF7CAF" w:rsidRDefault="00DF7CAF" w:rsidP="00DF7CAF">
            <w:pPr>
              <w:spacing w:before="120" w:after="120"/>
              <w:ind w:right="-2"/>
              <w:rPr>
                <w:rFonts w:ascii="Arial" w:hAnsi="Arial" w:cs="Arial"/>
                <w:sz w:val="24"/>
                <w:szCs w:val="24"/>
              </w:rPr>
            </w:pPr>
            <w:r>
              <w:rPr>
                <w:rFonts w:ascii="Arial" w:hAnsi="Arial" w:cs="Arial"/>
                <w:sz w:val="24"/>
                <w:szCs w:val="24"/>
              </w:rPr>
              <w:t>Vice-Prefeito Municipal</w:t>
            </w:r>
          </w:p>
        </w:tc>
        <w:tc>
          <w:tcPr>
            <w:tcW w:w="2336" w:type="dxa"/>
            <w:vAlign w:val="center"/>
          </w:tcPr>
          <w:p w:rsidR="00DF7CAF" w:rsidRDefault="005E319A" w:rsidP="00DF7CAF">
            <w:pPr>
              <w:spacing w:before="120" w:after="120"/>
              <w:ind w:right="-2"/>
              <w:jc w:val="center"/>
              <w:rPr>
                <w:rFonts w:ascii="Arial" w:hAnsi="Arial" w:cs="Arial"/>
                <w:sz w:val="24"/>
                <w:szCs w:val="24"/>
              </w:rPr>
            </w:pPr>
            <w:r>
              <w:rPr>
                <w:rFonts w:ascii="Arial" w:hAnsi="Arial" w:cs="Arial"/>
                <w:sz w:val="24"/>
                <w:szCs w:val="24"/>
              </w:rPr>
              <w:t>6</w:t>
            </w:r>
            <w:r w:rsidR="00240505">
              <w:rPr>
                <w:rFonts w:ascii="Arial" w:hAnsi="Arial" w:cs="Arial"/>
                <w:sz w:val="24"/>
                <w:szCs w:val="24"/>
              </w:rPr>
              <w:t>2</w:t>
            </w:r>
            <w:r w:rsidR="00DF7CAF">
              <w:rPr>
                <w:rFonts w:ascii="Arial" w:hAnsi="Arial" w:cs="Arial"/>
                <w:sz w:val="24"/>
                <w:szCs w:val="24"/>
              </w:rPr>
              <w:t>0,00</w:t>
            </w:r>
          </w:p>
        </w:tc>
        <w:tc>
          <w:tcPr>
            <w:tcW w:w="2336" w:type="dxa"/>
            <w:vAlign w:val="center"/>
          </w:tcPr>
          <w:p w:rsidR="00DF7CAF" w:rsidRDefault="00EB296B" w:rsidP="00DF7CAF">
            <w:pPr>
              <w:spacing w:before="120" w:after="120"/>
              <w:ind w:right="-2"/>
              <w:jc w:val="center"/>
              <w:rPr>
                <w:rFonts w:ascii="Arial" w:hAnsi="Arial" w:cs="Arial"/>
                <w:sz w:val="24"/>
                <w:szCs w:val="24"/>
              </w:rPr>
            </w:pPr>
            <w:r>
              <w:rPr>
                <w:rFonts w:ascii="Arial" w:hAnsi="Arial" w:cs="Arial"/>
                <w:sz w:val="24"/>
                <w:szCs w:val="24"/>
              </w:rPr>
              <w:t>93</w:t>
            </w:r>
            <w:r w:rsidR="00DF7CAF">
              <w:rPr>
                <w:rFonts w:ascii="Arial" w:hAnsi="Arial" w:cs="Arial"/>
                <w:sz w:val="24"/>
                <w:szCs w:val="24"/>
              </w:rPr>
              <w:t>0,00</w:t>
            </w:r>
          </w:p>
        </w:tc>
        <w:tc>
          <w:tcPr>
            <w:tcW w:w="2336" w:type="dxa"/>
            <w:vAlign w:val="center"/>
          </w:tcPr>
          <w:p w:rsidR="00DF7CAF" w:rsidRDefault="00DF7CAF" w:rsidP="00DF7CAF">
            <w:pPr>
              <w:spacing w:before="120" w:after="120"/>
              <w:ind w:right="-2"/>
              <w:jc w:val="center"/>
              <w:rPr>
                <w:rFonts w:ascii="Arial" w:hAnsi="Arial" w:cs="Arial"/>
                <w:sz w:val="24"/>
                <w:szCs w:val="24"/>
              </w:rPr>
            </w:pPr>
            <w:r>
              <w:rPr>
                <w:rFonts w:ascii="Arial" w:hAnsi="Arial" w:cs="Arial"/>
                <w:sz w:val="24"/>
                <w:szCs w:val="24"/>
              </w:rPr>
              <w:t>390,00</w:t>
            </w:r>
          </w:p>
        </w:tc>
      </w:tr>
      <w:tr w:rsidR="00DF7CAF" w:rsidTr="00DF7CAF">
        <w:tc>
          <w:tcPr>
            <w:tcW w:w="2336" w:type="dxa"/>
            <w:vAlign w:val="center"/>
          </w:tcPr>
          <w:p w:rsidR="00DF7CAF" w:rsidRDefault="00DF7CAF" w:rsidP="00DF7CAF">
            <w:pPr>
              <w:spacing w:before="120" w:after="120"/>
              <w:ind w:right="-2"/>
              <w:rPr>
                <w:rFonts w:ascii="Arial" w:hAnsi="Arial" w:cs="Arial"/>
                <w:sz w:val="24"/>
                <w:szCs w:val="24"/>
              </w:rPr>
            </w:pPr>
            <w:r>
              <w:rPr>
                <w:rFonts w:ascii="Arial" w:hAnsi="Arial" w:cs="Arial"/>
                <w:sz w:val="24"/>
                <w:szCs w:val="24"/>
              </w:rPr>
              <w:t>Agentes Políticos</w:t>
            </w:r>
          </w:p>
        </w:tc>
        <w:tc>
          <w:tcPr>
            <w:tcW w:w="2336" w:type="dxa"/>
            <w:vAlign w:val="center"/>
          </w:tcPr>
          <w:p w:rsidR="00DF7CAF" w:rsidRDefault="005E319A" w:rsidP="00EB296B">
            <w:pPr>
              <w:spacing w:before="120" w:after="120"/>
              <w:ind w:right="-2"/>
              <w:jc w:val="center"/>
              <w:rPr>
                <w:rFonts w:ascii="Arial" w:hAnsi="Arial" w:cs="Arial"/>
                <w:sz w:val="24"/>
                <w:szCs w:val="24"/>
              </w:rPr>
            </w:pPr>
            <w:r>
              <w:rPr>
                <w:rFonts w:ascii="Arial" w:hAnsi="Arial" w:cs="Arial"/>
                <w:sz w:val="24"/>
                <w:szCs w:val="24"/>
              </w:rPr>
              <w:t>2</w:t>
            </w:r>
            <w:r w:rsidR="00EB296B">
              <w:rPr>
                <w:rFonts w:ascii="Arial" w:hAnsi="Arial" w:cs="Arial"/>
                <w:sz w:val="24"/>
                <w:szCs w:val="24"/>
              </w:rPr>
              <w:t>40</w:t>
            </w:r>
            <w:r w:rsidR="00DF7CAF">
              <w:rPr>
                <w:rFonts w:ascii="Arial" w:hAnsi="Arial" w:cs="Arial"/>
                <w:sz w:val="24"/>
                <w:szCs w:val="24"/>
              </w:rPr>
              <w:t>,00</w:t>
            </w:r>
          </w:p>
        </w:tc>
        <w:tc>
          <w:tcPr>
            <w:tcW w:w="2336" w:type="dxa"/>
            <w:vAlign w:val="center"/>
          </w:tcPr>
          <w:p w:rsidR="00DF7CAF" w:rsidRDefault="005E319A" w:rsidP="00EB296B">
            <w:pPr>
              <w:spacing w:before="120" w:after="120"/>
              <w:ind w:right="-2"/>
              <w:jc w:val="center"/>
              <w:rPr>
                <w:rFonts w:ascii="Arial" w:hAnsi="Arial" w:cs="Arial"/>
                <w:sz w:val="24"/>
                <w:szCs w:val="24"/>
              </w:rPr>
            </w:pPr>
            <w:r>
              <w:rPr>
                <w:rFonts w:ascii="Arial" w:hAnsi="Arial" w:cs="Arial"/>
                <w:sz w:val="24"/>
                <w:szCs w:val="24"/>
              </w:rPr>
              <w:t>3</w:t>
            </w:r>
            <w:r w:rsidR="00EB296B">
              <w:rPr>
                <w:rFonts w:ascii="Arial" w:hAnsi="Arial" w:cs="Arial"/>
                <w:sz w:val="24"/>
                <w:szCs w:val="24"/>
              </w:rPr>
              <w:t>60</w:t>
            </w:r>
            <w:r w:rsidR="00DF7CAF">
              <w:rPr>
                <w:rFonts w:ascii="Arial" w:hAnsi="Arial" w:cs="Arial"/>
                <w:sz w:val="24"/>
                <w:szCs w:val="24"/>
              </w:rPr>
              <w:t>,00</w:t>
            </w:r>
          </w:p>
        </w:tc>
        <w:tc>
          <w:tcPr>
            <w:tcW w:w="2336" w:type="dxa"/>
            <w:vAlign w:val="center"/>
          </w:tcPr>
          <w:p w:rsidR="00DF7CAF" w:rsidRDefault="00DF7CAF" w:rsidP="00DF7CAF">
            <w:pPr>
              <w:spacing w:before="120" w:after="120"/>
              <w:ind w:right="-2"/>
              <w:jc w:val="center"/>
              <w:rPr>
                <w:rFonts w:ascii="Arial" w:hAnsi="Arial" w:cs="Arial"/>
                <w:sz w:val="24"/>
                <w:szCs w:val="24"/>
              </w:rPr>
            </w:pPr>
            <w:r>
              <w:rPr>
                <w:rFonts w:ascii="Arial" w:hAnsi="Arial" w:cs="Arial"/>
                <w:sz w:val="24"/>
                <w:szCs w:val="24"/>
              </w:rPr>
              <w:t>330,00</w:t>
            </w:r>
          </w:p>
        </w:tc>
      </w:tr>
      <w:tr w:rsidR="00DF7CAF" w:rsidTr="00DF7CAF">
        <w:tc>
          <w:tcPr>
            <w:tcW w:w="2336" w:type="dxa"/>
            <w:vAlign w:val="center"/>
          </w:tcPr>
          <w:p w:rsidR="00DF7CAF" w:rsidRDefault="00DF7CAF" w:rsidP="00DF7CAF">
            <w:pPr>
              <w:spacing w:before="120" w:after="120"/>
              <w:ind w:right="-2"/>
              <w:rPr>
                <w:rFonts w:ascii="Arial" w:hAnsi="Arial" w:cs="Arial"/>
                <w:sz w:val="24"/>
                <w:szCs w:val="24"/>
              </w:rPr>
            </w:pPr>
            <w:r>
              <w:rPr>
                <w:rFonts w:ascii="Arial" w:hAnsi="Arial" w:cs="Arial"/>
                <w:sz w:val="24"/>
                <w:szCs w:val="24"/>
              </w:rPr>
              <w:t>Servidores Comissionados em nível de Chefia, Direção e Assessoramento Superior</w:t>
            </w:r>
          </w:p>
          <w:p w:rsidR="005E319A" w:rsidRDefault="005E319A" w:rsidP="00DF7CAF">
            <w:pPr>
              <w:spacing w:before="120" w:after="120"/>
              <w:ind w:right="-2"/>
              <w:rPr>
                <w:rFonts w:ascii="Arial" w:hAnsi="Arial" w:cs="Arial"/>
                <w:sz w:val="24"/>
                <w:szCs w:val="24"/>
              </w:rPr>
            </w:pPr>
            <w:r>
              <w:rPr>
                <w:rFonts w:ascii="Arial" w:hAnsi="Arial" w:cs="Arial"/>
                <w:sz w:val="24"/>
                <w:szCs w:val="24"/>
              </w:rPr>
              <w:t>Demais servidores</w:t>
            </w:r>
          </w:p>
        </w:tc>
        <w:tc>
          <w:tcPr>
            <w:tcW w:w="2336" w:type="dxa"/>
            <w:vAlign w:val="center"/>
          </w:tcPr>
          <w:p w:rsidR="00DF7CAF" w:rsidRDefault="005E319A" w:rsidP="00EB296B">
            <w:pPr>
              <w:spacing w:before="120" w:after="120"/>
              <w:ind w:right="-2"/>
              <w:jc w:val="center"/>
              <w:rPr>
                <w:rFonts w:ascii="Arial" w:hAnsi="Arial" w:cs="Arial"/>
                <w:sz w:val="24"/>
                <w:szCs w:val="24"/>
              </w:rPr>
            </w:pPr>
            <w:r>
              <w:rPr>
                <w:rFonts w:ascii="Arial" w:hAnsi="Arial" w:cs="Arial"/>
                <w:sz w:val="24"/>
                <w:szCs w:val="24"/>
              </w:rPr>
              <w:t>1</w:t>
            </w:r>
            <w:r w:rsidR="00EB296B">
              <w:rPr>
                <w:rFonts w:ascii="Arial" w:hAnsi="Arial" w:cs="Arial"/>
                <w:sz w:val="24"/>
                <w:szCs w:val="24"/>
              </w:rPr>
              <w:t>80</w:t>
            </w:r>
            <w:r w:rsidR="00DF7CAF">
              <w:rPr>
                <w:rFonts w:ascii="Arial" w:hAnsi="Arial" w:cs="Arial"/>
                <w:sz w:val="24"/>
                <w:szCs w:val="24"/>
              </w:rPr>
              <w:t>,00</w:t>
            </w:r>
          </w:p>
        </w:tc>
        <w:tc>
          <w:tcPr>
            <w:tcW w:w="2336" w:type="dxa"/>
            <w:vAlign w:val="center"/>
          </w:tcPr>
          <w:p w:rsidR="00DF7CAF" w:rsidRDefault="00EB296B" w:rsidP="009B2DD4">
            <w:pPr>
              <w:spacing w:before="120" w:after="120"/>
              <w:ind w:right="-2"/>
              <w:jc w:val="center"/>
              <w:rPr>
                <w:rFonts w:ascii="Arial" w:hAnsi="Arial" w:cs="Arial"/>
                <w:sz w:val="24"/>
                <w:szCs w:val="24"/>
              </w:rPr>
            </w:pPr>
            <w:r>
              <w:rPr>
                <w:rFonts w:ascii="Arial" w:hAnsi="Arial" w:cs="Arial"/>
                <w:sz w:val="24"/>
                <w:szCs w:val="24"/>
              </w:rPr>
              <w:t>270</w:t>
            </w:r>
            <w:r w:rsidR="00DF7CAF">
              <w:rPr>
                <w:rFonts w:ascii="Arial" w:hAnsi="Arial" w:cs="Arial"/>
                <w:sz w:val="24"/>
                <w:szCs w:val="24"/>
              </w:rPr>
              <w:t>,00</w:t>
            </w:r>
          </w:p>
        </w:tc>
        <w:tc>
          <w:tcPr>
            <w:tcW w:w="2336" w:type="dxa"/>
            <w:vAlign w:val="center"/>
          </w:tcPr>
          <w:p w:rsidR="00DF7CAF" w:rsidRDefault="00DF7CAF" w:rsidP="00DF7CAF">
            <w:pPr>
              <w:spacing w:before="120" w:after="120"/>
              <w:ind w:right="-2"/>
              <w:jc w:val="center"/>
              <w:rPr>
                <w:rFonts w:ascii="Arial" w:hAnsi="Arial" w:cs="Arial"/>
                <w:sz w:val="24"/>
                <w:szCs w:val="24"/>
              </w:rPr>
            </w:pPr>
            <w:r>
              <w:rPr>
                <w:rFonts w:ascii="Arial" w:hAnsi="Arial" w:cs="Arial"/>
                <w:sz w:val="24"/>
                <w:szCs w:val="24"/>
              </w:rPr>
              <w:t>270,00</w:t>
            </w:r>
          </w:p>
        </w:tc>
      </w:tr>
    </w:tbl>
    <w:p w:rsidR="00876845" w:rsidRPr="00402CB1" w:rsidRDefault="00876845" w:rsidP="00876845">
      <w:pPr>
        <w:spacing w:before="120" w:after="120"/>
        <w:ind w:right="-2"/>
        <w:jc w:val="both"/>
        <w:rPr>
          <w:rFonts w:ascii="Arial" w:hAnsi="Arial" w:cs="Arial"/>
          <w:sz w:val="24"/>
          <w:szCs w:val="24"/>
        </w:rPr>
      </w:pPr>
    </w:p>
    <w:p w:rsidR="00FE747E" w:rsidRPr="00402CB1" w:rsidRDefault="00FE747E" w:rsidP="00FE747E">
      <w:pPr>
        <w:spacing w:before="120" w:after="120" w:line="240" w:lineRule="auto"/>
        <w:ind w:firstLine="851"/>
        <w:jc w:val="both"/>
        <w:rPr>
          <w:rFonts w:ascii="Arial" w:hAnsi="Arial" w:cs="Arial"/>
          <w:sz w:val="24"/>
          <w:szCs w:val="24"/>
        </w:rPr>
      </w:pPr>
    </w:p>
    <w:p w:rsidR="00FE747E" w:rsidRDefault="00FE747E" w:rsidP="00FE747E">
      <w:pPr>
        <w:spacing w:before="120" w:after="120" w:line="240" w:lineRule="auto"/>
        <w:ind w:firstLine="851"/>
        <w:jc w:val="both"/>
        <w:rPr>
          <w:rFonts w:ascii="Arial" w:hAnsi="Arial" w:cs="Arial"/>
          <w:sz w:val="24"/>
          <w:szCs w:val="24"/>
        </w:rPr>
      </w:pPr>
    </w:p>
    <w:p w:rsidR="00FE747E" w:rsidRDefault="00FE747E" w:rsidP="00FE747E">
      <w:pPr>
        <w:spacing w:before="120" w:after="120" w:line="240" w:lineRule="auto"/>
        <w:ind w:firstLine="851"/>
        <w:jc w:val="both"/>
        <w:rPr>
          <w:rFonts w:ascii="Arial" w:hAnsi="Arial" w:cs="Arial"/>
          <w:sz w:val="24"/>
          <w:szCs w:val="24"/>
        </w:rPr>
      </w:pPr>
    </w:p>
    <w:p w:rsidR="00D35EDF" w:rsidRDefault="00D35EDF" w:rsidP="00FE747E">
      <w:pPr>
        <w:spacing w:before="120" w:after="120" w:line="240" w:lineRule="auto"/>
        <w:ind w:firstLine="851"/>
        <w:jc w:val="both"/>
        <w:rPr>
          <w:rFonts w:ascii="Arial" w:hAnsi="Arial" w:cs="Arial"/>
          <w:sz w:val="24"/>
          <w:szCs w:val="24"/>
        </w:rPr>
      </w:pPr>
    </w:p>
    <w:p w:rsidR="00D35EDF" w:rsidRDefault="00D35EDF" w:rsidP="00FE747E">
      <w:pPr>
        <w:spacing w:before="120" w:after="120" w:line="240" w:lineRule="auto"/>
        <w:ind w:firstLine="851"/>
        <w:jc w:val="both"/>
        <w:rPr>
          <w:rFonts w:ascii="Arial" w:hAnsi="Arial" w:cs="Arial"/>
          <w:sz w:val="24"/>
          <w:szCs w:val="24"/>
        </w:rPr>
      </w:pPr>
    </w:p>
    <w:p w:rsidR="00D35EDF" w:rsidRDefault="00D35EDF" w:rsidP="00FE747E">
      <w:pPr>
        <w:spacing w:before="120" w:after="120" w:line="240" w:lineRule="auto"/>
        <w:ind w:firstLine="851"/>
        <w:jc w:val="both"/>
        <w:rPr>
          <w:rFonts w:ascii="Arial" w:hAnsi="Arial" w:cs="Arial"/>
          <w:sz w:val="24"/>
          <w:szCs w:val="24"/>
        </w:rPr>
      </w:pPr>
    </w:p>
    <w:p w:rsidR="00D35EDF" w:rsidRDefault="00D35EDF" w:rsidP="00FE747E">
      <w:pPr>
        <w:spacing w:before="120" w:after="120" w:line="240" w:lineRule="auto"/>
        <w:ind w:firstLine="851"/>
        <w:jc w:val="both"/>
        <w:rPr>
          <w:rFonts w:ascii="Arial" w:hAnsi="Arial" w:cs="Arial"/>
          <w:sz w:val="24"/>
          <w:szCs w:val="24"/>
        </w:rPr>
      </w:pPr>
    </w:p>
    <w:p w:rsidR="00D35EDF" w:rsidRDefault="00D35EDF" w:rsidP="00FE747E">
      <w:pPr>
        <w:spacing w:before="120" w:after="120" w:line="240" w:lineRule="auto"/>
        <w:ind w:firstLine="851"/>
        <w:jc w:val="both"/>
        <w:rPr>
          <w:rFonts w:ascii="Arial" w:hAnsi="Arial" w:cs="Arial"/>
          <w:sz w:val="24"/>
          <w:szCs w:val="24"/>
        </w:rPr>
      </w:pPr>
    </w:p>
    <w:p w:rsidR="00D35EDF" w:rsidRDefault="00D35EDF" w:rsidP="00FE747E">
      <w:pPr>
        <w:spacing w:before="120" w:after="120" w:line="240" w:lineRule="auto"/>
        <w:ind w:firstLine="851"/>
        <w:jc w:val="both"/>
        <w:rPr>
          <w:rFonts w:ascii="Arial" w:hAnsi="Arial" w:cs="Arial"/>
          <w:sz w:val="24"/>
          <w:szCs w:val="24"/>
        </w:rPr>
      </w:pPr>
    </w:p>
    <w:p w:rsidR="00D35EDF" w:rsidRDefault="00D35EDF" w:rsidP="00FE747E">
      <w:pPr>
        <w:spacing w:before="120" w:after="120" w:line="240" w:lineRule="auto"/>
        <w:ind w:firstLine="851"/>
        <w:jc w:val="both"/>
        <w:rPr>
          <w:rFonts w:ascii="Arial" w:hAnsi="Arial" w:cs="Arial"/>
          <w:sz w:val="24"/>
          <w:szCs w:val="24"/>
        </w:rPr>
      </w:pPr>
    </w:p>
    <w:p w:rsidR="00D35EDF" w:rsidRDefault="00D35EDF" w:rsidP="00FE747E">
      <w:pPr>
        <w:spacing w:before="120" w:after="120" w:line="240" w:lineRule="auto"/>
        <w:ind w:firstLine="851"/>
        <w:jc w:val="both"/>
        <w:rPr>
          <w:rFonts w:ascii="Arial" w:hAnsi="Arial" w:cs="Arial"/>
          <w:sz w:val="24"/>
          <w:szCs w:val="24"/>
        </w:rPr>
      </w:pPr>
    </w:p>
    <w:p w:rsidR="00D35EDF" w:rsidRDefault="00D35EDF" w:rsidP="00FE747E">
      <w:pPr>
        <w:spacing w:before="120" w:after="120" w:line="240" w:lineRule="auto"/>
        <w:ind w:firstLine="851"/>
        <w:jc w:val="both"/>
        <w:rPr>
          <w:rFonts w:ascii="Arial" w:hAnsi="Arial" w:cs="Arial"/>
          <w:sz w:val="24"/>
          <w:szCs w:val="24"/>
        </w:rPr>
      </w:pPr>
    </w:p>
    <w:p w:rsidR="00D35EDF" w:rsidRDefault="00D35EDF" w:rsidP="00D35EDF">
      <w:pPr>
        <w:spacing w:before="120" w:after="120"/>
        <w:jc w:val="center"/>
        <w:rPr>
          <w:rFonts w:ascii="Arial" w:hAnsi="Arial" w:cs="Arial"/>
          <w:b/>
          <w:caps/>
          <w:sz w:val="24"/>
          <w:szCs w:val="24"/>
        </w:rPr>
      </w:pPr>
      <w:r w:rsidRPr="00402CB1">
        <w:rPr>
          <w:rFonts w:ascii="Arial" w:hAnsi="Arial" w:cs="Arial"/>
          <w:b/>
          <w:sz w:val="24"/>
          <w:szCs w:val="24"/>
        </w:rPr>
        <w:lastRenderedPageBreak/>
        <w:t>ANEXO I</w:t>
      </w:r>
      <w:r>
        <w:rPr>
          <w:rFonts w:ascii="Arial" w:hAnsi="Arial" w:cs="Arial"/>
          <w:b/>
          <w:sz w:val="24"/>
          <w:szCs w:val="24"/>
        </w:rPr>
        <w:t>I</w:t>
      </w:r>
      <w:r w:rsidRPr="00402CB1">
        <w:rPr>
          <w:rFonts w:ascii="Arial" w:hAnsi="Arial" w:cs="Arial"/>
          <w:b/>
          <w:sz w:val="24"/>
          <w:szCs w:val="24"/>
        </w:rPr>
        <w:t xml:space="preserve"> DO </w:t>
      </w:r>
      <w:r w:rsidRPr="00402CB1">
        <w:rPr>
          <w:rFonts w:ascii="Arial" w:hAnsi="Arial" w:cs="Arial"/>
          <w:b/>
          <w:caps/>
          <w:sz w:val="24"/>
          <w:szCs w:val="24"/>
        </w:rPr>
        <w:t xml:space="preserve">Decreto nº </w:t>
      </w:r>
      <w:r w:rsidR="004367E0">
        <w:rPr>
          <w:rFonts w:ascii="Arial" w:hAnsi="Arial" w:cs="Arial"/>
          <w:b/>
          <w:caps/>
          <w:sz w:val="24"/>
          <w:szCs w:val="24"/>
        </w:rPr>
        <w:t>35</w:t>
      </w:r>
      <w:r w:rsidRPr="00402CB1">
        <w:rPr>
          <w:rFonts w:ascii="Arial" w:hAnsi="Arial" w:cs="Arial"/>
          <w:b/>
          <w:caps/>
          <w:sz w:val="24"/>
          <w:szCs w:val="24"/>
        </w:rPr>
        <w:t>/2017, de 20 DE SETEMBRO de 2017.</w:t>
      </w:r>
    </w:p>
    <w:p w:rsidR="0058385E" w:rsidRDefault="0058385E" w:rsidP="00D35EDF">
      <w:pPr>
        <w:spacing w:before="120" w:after="120"/>
        <w:jc w:val="center"/>
        <w:rPr>
          <w:rFonts w:ascii="Arial" w:hAnsi="Arial" w:cs="Arial"/>
          <w:b/>
          <w:caps/>
          <w:sz w:val="24"/>
          <w:szCs w:val="24"/>
        </w:rPr>
      </w:pPr>
      <w:r>
        <w:rPr>
          <w:rFonts w:ascii="Arial" w:hAnsi="Arial" w:cs="Arial"/>
          <w:b/>
          <w:caps/>
          <w:sz w:val="24"/>
          <w:szCs w:val="24"/>
        </w:rPr>
        <w:t>PEDIDO DE DIÁRIAS, PASSAGENS OU RESSARCIMENTO</w:t>
      </w:r>
    </w:p>
    <w:p w:rsidR="0058385E" w:rsidRDefault="0058385E" w:rsidP="00D35EDF">
      <w:pPr>
        <w:spacing w:before="120" w:after="120"/>
        <w:jc w:val="center"/>
        <w:rPr>
          <w:rFonts w:ascii="Arial" w:hAnsi="Arial" w:cs="Arial"/>
          <w:b/>
          <w:caps/>
          <w:sz w:val="24"/>
          <w:szCs w:val="24"/>
        </w:rPr>
      </w:pPr>
    </w:p>
    <w:p w:rsidR="0058385E" w:rsidRDefault="0058385E" w:rsidP="0058385E">
      <w:pPr>
        <w:spacing w:before="120" w:after="120"/>
        <w:jc w:val="both"/>
        <w:rPr>
          <w:rFonts w:ascii="Arial" w:hAnsi="Arial" w:cs="Arial"/>
          <w:b/>
          <w:caps/>
          <w:sz w:val="24"/>
          <w:szCs w:val="24"/>
        </w:rPr>
      </w:pPr>
      <w:r>
        <w:rPr>
          <w:rFonts w:ascii="Arial" w:hAnsi="Arial" w:cs="Arial"/>
          <w:b/>
          <w:caps/>
          <w:sz w:val="24"/>
          <w:szCs w:val="24"/>
        </w:rPr>
        <w:t>de:</w:t>
      </w:r>
    </w:p>
    <w:p w:rsidR="0058385E" w:rsidRDefault="0058385E" w:rsidP="0058385E">
      <w:pPr>
        <w:spacing w:before="120" w:after="120"/>
        <w:jc w:val="both"/>
        <w:rPr>
          <w:rFonts w:ascii="Arial" w:hAnsi="Arial" w:cs="Arial"/>
          <w:b/>
          <w:caps/>
          <w:sz w:val="24"/>
          <w:szCs w:val="24"/>
        </w:rPr>
      </w:pPr>
      <w:r>
        <w:rPr>
          <w:rFonts w:ascii="Arial" w:hAnsi="Arial" w:cs="Arial"/>
          <w:b/>
          <w:caps/>
          <w:sz w:val="24"/>
          <w:szCs w:val="24"/>
        </w:rPr>
        <w:t>para: secretário de administração e finanças</w:t>
      </w:r>
    </w:p>
    <w:p w:rsidR="0058385E" w:rsidRDefault="0058385E" w:rsidP="0058385E">
      <w:pPr>
        <w:spacing w:before="120" w:after="120"/>
        <w:jc w:val="both"/>
        <w:rPr>
          <w:rFonts w:ascii="Arial" w:hAnsi="Arial" w:cs="Arial"/>
          <w:b/>
          <w:caps/>
          <w:sz w:val="24"/>
          <w:szCs w:val="24"/>
        </w:rPr>
      </w:pPr>
    </w:p>
    <w:p w:rsidR="00B26B21" w:rsidRDefault="00B26B21" w:rsidP="0058385E">
      <w:pPr>
        <w:spacing w:before="120" w:after="120"/>
        <w:ind w:firstLine="851"/>
        <w:jc w:val="both"/>
        <w:rPr>
          <w:rFonts w:ascii="Arial" w:hAnsi="Arial" w:cs="Arial"/>
          <w:sz w:val="24"/>
          <w:szCs w:val="24"/>
        </w:rPr>
      </w:pPr>
      <w:r>
        <w:rPr>
          <w:rFonts w:ascii="Arial" w:hAnsi="Arial" w:cs="Arial"/>
          <w:sz w:val="24"/>
          <w:szCs w:val="24"/>
        </w:rPr>
        <w:t>Solicito a concessão de:</w:t>
      </w:r>
    </w:p>
    <w:p w:rsidR="00D35EDF" w:rsidRDefault="00B26B21" w:rsidP="00B26B21">
      <w:pPr>
        <w:pStyle w:val="PargrafodaLista"/>
        <w:numPr>
          <w:ilvl w:val="0"/>
          <w:numId w:val="26"/>
        </w:numPr>
        <w:spacing w:before="120" w:after="120"/>
        <w:jc w:val="both"/>
        <w:rPr>
          <w:rFonts w:ascii="Arial" w:hAnsi="Arial" w:cs="Arial"/>
          <w:sz w:val="24"/>
          <w:szCs w:val="24"/>
        </w:rPr>
      </w:pPr>
      <w:r>
        <w:rPr>
          <w:rFonts w:ascii="Arial" w:hAnsi="Arial" w:cs="Arial"/>
          <w:sz w:val="24"/>
          <w:szCs w:val="24"/>
        </w:rPr>
        <w:t>Diárias:</w:t>
      </w:r>
      <w:r w:rsidRPr="00B26B21">
        <w:rPr>
          <w:rFonts w:ascii="Arial" w:hAnsi="Arial" w:cs="Arial"/>
          <w:sz w:val="24"/>
          <w:szCs w:val="24"/>
        </w:rPr>
        <w:t xml:space="preserve"> ___ (__________________________)</w:t>
      </w:r>
      <w:r>
        <w:rPr>
          <w:rFonts w:ascii="Arial" w:hAnsi="Arial" w:cs="Arial"/>
          <w:sz w:val="24"/>
          <w:szCs w:val="24"/>
        </w:rPr>
        <w:t>;</w:t>
      </w:r>
    </w:p>
    <w:p w:rsidR="00B26B21" w:rsidRDefault="00B26B21" w:rsidP="00B26B21">
      <w:pPr>
        <w:pStyle w:val="PargrafodaLista"/>
        <w:spacing w:before="120" w:after="120"/>
        <w:ind w:left="1211"/>
        <w:jc w:val="both"/>
        <w:rPr>
          <w:rFonts w:ascii="Arial" w:hAnsi="Arial" w:cs="Arial"/>
          <w:sz w:val="24"/>
          <w:szCs w:val="24"/>
        </w:rPr>
      </w:pPr>
      <w:r>
        <w:rPr>
          <w:rFonts w:ascii="Arial" w:hAnsi="Arial" w:cs="Arial"/>
          <w:sz w:val="24"/>
          <w:szCs w:val="24"/>
        </w:rPr>
        <w:t>Saída: ___/___/___       Chegada: ___/___/___.</w:t>
      </w:r>
    </w:p>
    <w:p w:rsidR="00B26B21" w:rsidRDefault="00B26B21" w:rsidP="00B26B21">
      <w:pPr>
        <w:pStyle w:val="PargrafodaLista"/>
        <w:numPr>
          <w:ilvl w:val="0"/>
          <w:numId w:val="26"/>
        </w:numPr>
        <w:spacing w:before="120" w:after="120"/>
        <w:jc w:val="both"/>
        <w:rPr>
          <w:rFonts w:ascii="Arial" w:hAnsi="Arial" w:cs="Arial"/>
          <w:sz w:val="24"/>
          <w:szCs w:val="24"/>
        </w:rPr>
      </w:pPr>
      <w:r>
        <w:rPr>
          <w:rFonts w:ascii="Arial" w:hAnsi="Arial" w:cs="Arial"/>
          <w:sz w:val="24"/>
          <w:szCs w:val="24"/>
        </w:rPr>
        <w:t>Passagens</w:t>
      </w:r>
      <w:proofErr w:type="gramStart"/>
      <w:r>
        <w:rPr>
          <w:rFonts w:ascii="Arial" w:hAnsi="Arial" w:cs="Arial"/>
          <w:sz w:val="24"/>
          <w:szCs w:val="24"/>
        </w:rPr>
        <w:t>:  (</w:t>
      </w:r>
      <w:proofErr w:type="gramEnd"/>
      <w:r>
        <w:rPr>
          <w:rFonts w:ascii="Arial" w:hAnsi="Arial" w:cs="Arial"/>
          <w:sz w:val="24"/>
          <w:szCs w:val="24"/>
        </w:rPr>
        <w:t xml:space="preserve">  ) Sim     (   ) Não</w:t>
      </w:r>
    </w:p>
    <w:p w:rsidR="00B26B21" w:rsidRDefault="00B26B21" w:rsidP="00B26B21">
      <w:pPr>
        <w:pStyle w:val="PargrafodaLista"/>
        <w:spacing w:before="120" w:after="120"/>
        <w:ind w:left="1211"/>
        <w:jc w:val="both"/>
        <w:rPr>
          <w:rFonts w:ascii="Arial" w:hAnsi="Arial" w:cs="Arial"/>
          <w:sz w:val="24"/>
          <w:szCs w:val="24"/>
        </w:rPr>
      </w:pPr>
      <w:r>
        <w:rPr>
          <w:rFonts w:ascii="Arial" w:hAnsi="Arial" w:cs="Arial"/>
          <w:sz w:val="24"/>
          <w:szCs w:val="24"/>
        </w:rPr>
        <w:t>Quantas? ___ (___________________________);</w:t>
      </w:r>
    </w:p>
    <w:p w:rsidR="00B26B21" w:rsidRDefault="00B26B21" w:rsidP="00DF63F7">
      <w:pPr>
        <w:pStyle w:val="PargrafodaLista"/>
        <w:numPr>
          <w:ilvl w:val="0"/>
          <w:numId w:val="26"/>
        </w:numPr>
        <w:spacing w:before="120" w:after="120"/>
        <w:jc w:val="both"/>
        <w:rPr>
          <w:rFonts w:ascii="Arial" w:hAnsi="Arial" w:cs="Arial"/>
          <w:sz w:val="24"/>
          <w:szCs w:val="24"/>
        </w:rPr>
      </w:pPr>
      <w:r w:rsidRPr="00B26B21">
        <w:rPr>
          <w:rFonts w:ascii="Arial" w:hAnsi="Arial" w:cs="Arial"/>
          <w:sz w:val="24"/>
          <w:szCs w:val="24"/>
        </w:rPr>
        <w:t>Ressarcimento por uso de veículo particular.</w:t>
      </w:r>
    </w:p>
    <w:p w:rsidR="00B26B21" w:rsidRPr="00B26B21" w:rsidRDefault="00B26B21" w:rsidP="00B26B21">
      <w:pPr>
        <w:pStyle w:val="PargrafodaLista"/>
        <w:spacing w:before="120" w:after="120"/>
        <w:ind w:left="1211"/>
        <w:jc w:val="both"/>
        <w:rPr>
          <w:rFonts w:ascii="Arial" w:hAnsi="Arial" w:cs="Arial"/>
          <w:sz w:val="24"/>
          <w:szCs w:val="24"/>
        </w:rPr>
      </w:pPr>
      <w:r w:rsidRPr="00B26B21">
        <w:rPr>
          <w:rFonts w:ascii="Arial" w:hAnsi="Arial" w:cs="Arial"/>
          <w:sz w:val="24"/>
          <w:szCs w:val="24"/>
        </w:rPr>
        <w:t>Motivo da viagem: ______________________________________________</w:t>
      </w:r>
    </w:p>
    <w:p w:rsidR="00B26B21" w:rsidRDefault="00B26B21" w:rsidP="00B26B21">
      <w:pPr>
        <w:pStyle w:val="PargrafodaLista"/>
        <w:spacing w:before="120" w:after="120"/>
        <w:ind w:left="1211"/>
        <w:jc w:val="both"/>
        <w:rPr>
          <w:rFonts w:ascii="Arial" w:hAnsi="Arial" w:cs="Arial"/>
          <w:sz w:val="24"/>
          <w:szCs w:val="24"/>
        </w:rPr>
      </w:pPr>
      <w:r>
        <w:rPr>
          <w:rFonts w:ascii="Arial" w:hAnsi="Arial" w:cs="Arial"/>
          <w:sz w:val="24"/>
          <w:szCs w:val="24"/>
        </w:rPr>
        <w:t>Itinerário da viagem: ____________________________________________</w:t>
      </w:r>
    </w:p>
    <w:p w:rsidR="00B26B21" w:rsidRDefault="00B26B21" w:rsidP="00D35EDF">
      <w:pPr>
        <w:spacing w:before="120" w:after="120" w:line="360" w:lineRule="auto"/>
        <w:ind w:firstLine="851"/>
        <w:jc w:val="both"/>
        <w:rPr>
          <w:rFonts w:ascii="Arial" w:hAnsi="Arial" w:cs="Arial"/>
          <w:sz w:val="24"/>
          <w:szCs w:val="24"/>
        </w:rPr>
      </w:pPr>
    </w:p>
    <w:p w:rsidR="00B26B21" w:rsidRDefault="00B26B21" w:rsidP="00D35EDF">
      <w:pPr>
        <w:spacing w:before="120" w:after="120" w:line="360" w:lineRule="auto"/>
        <w:ind w:firstLine="851"/>
        <w:jc w:val="both"/>
        <w:rPr>
          <w:rFonts w:ascii="Arial" w:hAnsi="Arial" w:cs="Arial"/>
          <w:sz w:val="24"/>
          <w:szCs w:val="24"/>
        </w:rPr>
      </w:pPr>
    </w:p>
    <w:p w:rsidR="00B26B21" w:rsidRDefault="00B26B21" w:rsidP="00B26B21">
      <w:pPr>
        <w:spacing w:before="120" w:after="120" w:line="360" w:lineRule="auto"/>
        <w:jc w:val="center"/>
        <w:rPr>
          <w:rFonts w:ascii="Arial" w:hAnsi="Arial" w:cs="Arial"/>
          <w:sz w:val="24"/>
          <w:szCs w:val="24"/>
        </w:rPr>
      </w:pPr>
      <w:r>
        <w:rPr>
          <w:rFonts w:ascii="Arial" w:hAnsi="Arial" w:cs="Arial"/>
          <w:sz w:val="24"/>
          <w:szCs w:val="24"/>
        </w:rPr>
        <w:t>ASSINATURA DO SOLICITANTE</w:t>
      </w:r>
    </w:p>
    <w:p w:rsidR="00B26B21" w:rsidRDefault="00B26B21" w:rsidP="00D35EDF">
      <w:pPr>
        <w:spacing w:before="120" w:after="120" w:line="360" w:lineRule="auto"/>
        <w:ind w:firstLine="851"/>
        <w:jc w:val="both"/>
        <w:rPr>
          <w:rFonts w:ascii="Arial" w:hAnsi="Arial" w:cs="Arial"/>
          <w:sz w:val="24"/>
          <w:szCs w:val="24"/>
        </w:rPr>
      </w:pPr>
    </w:p>
    <w:p w:rsidR="00B26B21" w:rsidRPr="00B26B21" w:rsidRDefault="00B26B21" w:rsidP="00B26B21">
      <w:pPr>
        <w:spacing w:before="120" w:after="120" w:line="360" w:lineRule="auto"/>
        <w:jc w:val="center"/>
        <w:rPr>
          <w:rFonts w:ascii="Arial" w:hAnsi="Arial" w:cs="Arial"/>
          <w:b/>
          <w:sz w:val="24"/>
          <w:szCs w:val="24"/>
        </w:rPr>
      </w:pPr>
      <w:r w:rsidRPr="00B26B21">
        <w:rPr>
          <w:rFonts w:ascii="Arial" w:hAnsi="Arial" w:cs="Arial"/>
          <w:b/>
          <w:sz w:val="24"/>
          <w:szCs w:val="24"/>
        </w:rPr>
        <w:t>USO EXCLUSIVO DO AGENTE AUTORIZADOR</w:t>
      </w:r>
    </w:p>
    <w:p w:rsidR="00D35EDF" w:rsidRPr="00D35EDF" w:rsidRDefault="00D35EDF" w:rsidP="00D35EDF">
      <w:pPr>
        <w:spacing w:before="120" w:after="120" w:line="360" w:lineRule="auto"/>
        <w:ind w:firstLine="851"/>
        <w:jc w:val="both"/>
        <w:rPr>
          <w:rFonts w:ascii="Arial" w:hAnsi="Arial" w:cs="Arial"/>
          <w:sz w:val="24"/>
          <w:szCs w:val="24"/>
        </w:rPr>
      </w:pPr>
      <w:r w:rsidRPr="00D35EDF">
        <w:rPr>
          <w:rFonts w:ascii="Arial" w:hAnsi="Arial" w:cs="Arial"/>
          <w:sz w:val="24"/>
          <w:szCs w:val="24"/>
        </w:rPr>
        <w:t xml:space="preserve">Autorizo o afastamento </w:t>
      </w:r>
      <w:r w:rsidR="00A519F6">
        <w:rPr>
          <w:rFonts w:ascii="Arial" w:hAnsi="Arial" w:cs="Arial"/>
          <w:sz w:val="24"/>
          <w:szCs w:val="24"/>
        </w:rPr>
        <w:t xml:space="preserve">ou viagem a serviço do Município de Timbó Grande, bem como a eventual </w:t>
      </w:r>
      <w:r w:rsidRPr="00D35EDF">
        <w:rPr>
          <w:rFonts w:ascii="Arial" w:hAnsi="Arial" w:cs="Arial"/>
          <w:sz w:val="24"/>
          <w:szCs w:val="24"/>
        </w:rPr>
        <w:t>emissão de passagens aéreas para o servidor __________</w:t>
      </w:r>
      <w:r w:rsidR="0058385E">
        <w:rPr>
          <w:rFonts w:ascii="Arial" w:hAnsi="Arial" w:cs="Arial"/>
          <w:sz w:val="24"/>
          <w:szCs w:val="24"/>
        </w:rPr>
        <w:t>____________________________________</w:t>
      </w:r>
      <w:r w:rsidRPr="00D35EDF">
        <w:rPr>
          <w:rFonts w:ascii="Arial" w:hAnsi="Arial" w:cs="Arial"/>
          <w:sz w:val="24"/>
          <w:szCs w:val="24"/>
        </w:rPr>
        <w:t>____________, em decorrência da sua participação no evento ______________________________________________________________________________________________________________, a ser realizado em __________, para o período de __/__/__ a __/__/__.</w:t>
      </w:r>
    </w:p>
    <w:p w:rsidR="00D35EDF" w:rsidRPr="00D35EDF" w:rsidRDefault="00D35EDF" w:rsidP="00D35EDF">
      <w:pPr>
        <w:spacing w:before="120" w:after="120" w:line="360" w:lineRule="auto"/>
        <w:ind w:firstLine="851"/>
        <w:jc w:val="both"/>
        <w:rPr>
          <w:rFonts w:ascii="Arial" w:hAnsi="Arial" w:cs="Arial"/>
          <w:sz w:val="24"/>
          <w:szCs w:val="24"/>
        </w:rPr>
      </w:pPr>
      <w:r w:rsidRPr="00D35EDF">
        <w:rPr>
          <w:rFonts w:ascii="Arial" w:hAnsi="Arial" w:cs="Arial"/>
          <w:sz w:val="24"/>
          <w:szCs w:val="24"/>
        </w:rPr>
        <w:t>Local e data</w:t>
      </w:r>
      <w:r w:rsidR="00B26B21">
        <w:rPr>
          <w:rFonts w:ascii="Arial" w:hAnsi="Arial" w:cs="Arial"/>
          <w:sz w:val="24"/>
          <w:szCs w:val="24"/>
        </w:rPr>
        <w:t xml:space="preserve">: </w:t>
      </w:r>
    </w:p>
    <w:p w:rsidR="00D35EDF" w:rsidRDefault="00D35EDF" w:rsidP="00D35EDF">
      <w:pPr>
        <w:spacing w:before="120" w:after="120" w:line="360" w:lineRule="auto"/>
        <w:ind w:firstLine="851"/>
        <w:jc w:val="both"/>
        <w:rPr>
          <w:rFonts w:ascii="Arial" w:hAnsi="Arial" w:cs="Arial"/>
          <w:sz w:val="24"/>
          <w:szCs w:val="24"/>
        </w:rPr>
      </w:pPr>
    </w:p>
    <w:p w:rsidR="00D35EDF" w:rsidRDefault="00D35EDF" w:rsidP="00D35EDF">
      <w:pPr>
        <w:spacing w:before="120" w:after="120" w:line="360" w:lineRule="auto"/>
        <w:ind w:firstLine="851"/>
        <w:jc w:val="both"/>
        <w:rPr>
          <w:rFonts w:ascii="Arial" w:hAnsi="Arial" w:cs="Arial"/>
          <w:sz w:val="24"/>
          <w:szCs w:val="24"/>
        </w:rPr>
      </w:pPr>
    </w:p>
    <w:p w:rsidR="00D35EDF" w:rsidRPr="00B26B21" w:rsidRDefault="00B26B21" w:rsidP="00A519F6">
      <w:pPr>
        <w:spacing w:before="120" w:after="120" w:line="360" w:lineRule="auto"/>
        <w:jc w:val="center"/>
        <w:rPr>
          <w:rFonts w:ascii="Arial" w:hAnsi="Arial" w:cs="Arial"/>
          <w:b/>
          <w:caps/>
          <w:sz w:val="24"/>
          <w:szCs w:val="24"/>
        </w:rPr>
      </w:pPr>
      <w:r w:rsidRPr="00B26B21">
        <w:rPr>
          <w:rFonts w:ascii="Arial" w:hAnsi="Arial" w:cs="Arial"/>
          <w:b/>
          <w:caps/>
          <w:sz w:val="24"/>
          <w:szCs w:val="24"/>
        </w:rPr>
        <w:t xml:space="preserve">Carimbo e </w:t>
      </w:r>
      <w:r w:rsidR="00D35EDF" w:rsidRPr="00B26B21">
        <w:rPr>
          <w:rFonts w:ascii="Arial" w:hAnsi="Arial" w:cs="Arial"/>
          <w:b/>
          <w:caps/>
          <w:sz w:val="24"/>
          <w:szCs w:val="24"/>
        </w:rPr>
        <w:t>Assinatura</w:t>
      </w:r>
    </w:p>
    <w:p w:rsidR="008808BB" w:rsidRPr="00402CB1" w:rsidRDefault="008808BB" w:rsidP="008808BB">
      <w:pPr>
        <w:spacing w:before="120" w:after="120"/>
        <w:jc w:val="center"/>
        <w:rPr>
          <w:rFonts w:ascii="Arial" w:hAnsi="Arial" w:cs="Arial"/>
          <w:b/>
          <w:caps/>
          <w:sz w:val="24"/>
          <w:szCs w:val="24"/>
        </w:rPr>
      </w:pPr>
      <w:r w:rsidRPr="00402CB1">
        <w:rPr>
          <w:rFonts w:ascii="Arial" w:hAnsi="Arial" w:cs="Arial"/>
          <w:b/>
          <w:sz w:val="24"/>
          <w:szCs w:val="24"/>
        </w:rPr>
        <w:lastRenderedPageBreak/>
        <w:t>ANEXO I</w:t>
      </w:r>
      <w:r w:rsidR="00A519F6">
        <w:rPr>
          <w:rFonts w:ascii="Arial" w:hAnsi="Arial" w:cs="Arial"/>
          <w:b/>
          <w:sz w:val="24"/>
          <w:szCs w:val="24"/>
        </w:rPr>
        <w:t>II</w:t>
      </w:r>
      <w:r w:rsidRPr="00402CB1">
        <w:rPr>
          <w:rFonts w:ascii="Arial" w:hAnsi="Arial" w:cs="Arial"/>
          <w:b/>
          <w:sz w:val="24"/>
          <w:szCs w:val="24"/>
        </w:rPr>
        <w:t xml:space="preserve"> DO </w:t>
      </w:r>
      <w:r w:rsidRPr="00402CB1">
        <w:rPr>
          <w:rFonts w:ascii="Arial" w:hAnsi="Arial" w:cs="Arial"/>
          <w:b/>
          <w:caps/>
          <w:sz w:val="24"/>
          <w:szCs w:val="24"/>
        </w:rPr>
        <w:t xml:space="preserve">Decreto nº </w:t>
      </w:r>
      <w:r w:rsidR="004367E0">
        <w:rPr>
          <w:rFonts w:ascii="Arial" w:hAnsi="Arial" w:cs="Arial"/>
          <w:b/>
          <w:caps/>
          <w:sz w:val="24"/>
          <w:szCs w:val="24"/>
        </w:rPr>
        <w:t>35</w:t>
      </w:r>
      <w:r w:rsidRPr="00402CB1">
        <w:rPr>
          <w:rFonts w:ascii="Arial" w:hAnsi="Arial" w:cs="Arial"/>
          <w:b/>
          <w:caps/>
          <w:sz w:val="24"/>
          <w:szCs w:val="24"/>
        </w:rPr>
        <w:t>/2017, de 20 DE SETEMBRO de 2017.</w:t>
      </w:r>
    </w:p>
    <w:p w:rsidR="008808BB" w:rsidRDefault="008808BB" w:rsidP="008808BB">
      <w:pPr>
        <w:spacing w:before="120" w:after="120"/>
        <w:ind w:right="-2"/>
        <w:jc w:val="center"/>
        <w:rPr>
          <w:rFonts w:ascii="Arial" w:hAnsi="Arial" w:cs="Arial"/>
          <w:sz w:val="24"/>
          <w:szCs w:val="24"/>
        </w:rPr>
      </w:pPr>
    </w:p>
    <w:p w:rsidR="008808BB" w:rsidRPr="00E21333" w:rsidRDefault="008808BB" w:rsidP="00E21333">
      <w:pPr>
        <w:spacing w:before="120" w:after="120"/>
        <w:ind w:right="-2"/>
        <w:jc w:val="center"/>
        <w:rPr>
          <w:rFonts w:ascii="Arial" w:hAnsi="Arial" w:cs="Arial"/>
          <w:caps/>
          <w:sz w:val="24"/>
          <w:szCs w:val="24"/>
        </w:rPr>
      </w:pPr>
      <w:r w:rsidRPr="00E21333">
        <w:rPr>
          <w:rFonts w:ascii="Arial" w:hAnsi="Arial" w:cs="Arial"/>
          <w:caps/>
          <w:sz w:val="24"/>
          <w:szCs w:val="24"/>
        </w:rPr>
        <w:t>Tabela referente ao valor da indenização de diárias aplicável no âmbito do Poder Executivo do Município de Timbó Grande, Estado de Santa Catarina.</w:t>
      </w:r>
    </w:p>
    <w:p w:rsidR="008808BB" w:rsidRDefault="008808BB" w:rsidP="008808BB">
      <w:pPr>
        <w:spacing w:before="120" w:after="120"/>
        <w:ind w:right="-2"/>
        <w:jc w:val="both"/>
        <w:rPr>
          <w:rFonts w:ascii="Arial" w:hAnsi="Arial" w:cs="Arial"/>
          <w:sz w:val="24"/>
          <w:szCs w:val="24"/>
        </w:rPr>
      </w:pPr>
    </w:p>
    <w:tbl>
      <w:tblPr>
        <w:tblStyle w:val="Tabelacomgrade"/>
        <w:tblW w:w="0" w:type="auto"/>
        <w:tblLook w:val="04A0" w:firstRow="1" w:lastRow="0" w:firstColumn="1" w:lastColumn="0" w:noHBand="0" w:noVBand="1"/>
      </w:tblPr>
      <w:tblGrid>
        <w:gridCol w:w="4106"/>
        <w:gridCol w:w="5238"/>
      </w:tblGrid>
      <w:tr w:rsidR="008808BB" w:rsidTr="002F612D">
        <w:tc>
          <w:tcPr>
            <w:tcW w:w="9344" w:type="dxa"/>
            <w:gridSpan w:val="2"/>
            <w:vAlign w:val="center"/>
          </w:tcPr>
          <w:p w:rsidR="008808BB" w:rsidRPr="008808BB" w:rsidRDefault="008808BB" w:rsidP="008808BB">
            <w:pPr>
              <w:spacing w:before="120" w:after="120"/>
              <w:ind w:right="-2"/>
              <w:jc w:val="center"/>
              <w:rPr>
                <w:rFonts w:ascii="Arial" w:hAnsi="Arial" w:cs="Arial"/>
                <w:b/>
                <w:sz w:val="24"/>
                <w:szCs w:val="24"/>
              </w:rPr>
            </w:pPr>
            <w:r w:rsidRPr="008808BB">
              <w:rPr>
                <w:rFonts w:ascii="Arial" w:hAnsi="Arial" w:cs="Arial"/>
                <w:b/>
                <w:sz w:val="24"/>
                <w:szCs w:val="24"/>
              </w:rPr>
              <w:t>VALOR DA INDENIZAÇÃO PARA DESLOCAMENTO EM VEÍCULO PARTICULAR</w:t>
            </w:r>
          </w:p>
        </w:tc>
      </w:tr>
      <w:tr w:rsidR="008808BB" w:rsidTr="008808BB">
        <w:tc>
          <w:tcPr>
            <w:tcW w:w="4106" w:type="dxa"/>
            <w:vAlign w:val="center"/>
          </w:tcPr>
          <w:p w:rsidR="008808BB" w:rsidRPr="008808BB" w:rsidRDefault="008808BB" w:rsidP="008808BB">
            <w:pPr>
              <w:spacing w:before="120" w:after="120"/>
              <w:ind w:right="-2"/>
              <w:jc w:val="center"/>
              <w:rPr>
                <w:rFonts w:ascii="Arial" w:hAnsi="Arial" w:cs="Arial"/>
                <w:b/>
                <w:sz w:val="24"/>
                <w:szCs w:val="24"/>
              </w:rPr>
            </w:pPr>
            <w:r w:rsidRPr="008808BB">
              <w:rPr>
                <w:rFonts w:ascii="Arial" w:hAnsi="Arial" w:cs="Arial"/>
                <w:b/>
                <w:sz w:val="24"/>
                <w:szCs w:val="24"/>
              </w:rPr>
              <w:t>CARGO</w:t>
            </w:r>
          </w:p>
        </w:tc>
        <w:tc>
          <w:tcPr>
            <w:tcW w:w="5238" w:type="dxa"/>
            <w:vAlign w:val="center"/>
          </w:tcPr>
          <w:p w:rsidR="008808BB" w:rsidRPr="008808BB" w:rsidRDefault="008808BB" w:rsidP="008808BB">
            <w:pPr>
              <w:spacing w:before="120" w:after="120"/>
              <w:ind w:right="-2"/>
              <w:jc w:val="center"/>
              <w:rPr>
                <w:rFonts w:ascii="Arial" w:hAnsi="Arial" w:cs="Arial"/>
                <w:b/>
                <w:sz w:val="24"/>
                <w:szCs w:val="24"/>
              </w:rPr>
            </w:pPr>
            <w:r w:rsidRPr="008808BB">
              <w:rPr>
                <w:rFonts w:ascii="Arial" w:hAnsi="Arial" w:cs="Arial"/>
                <w:b/>
                <w:sz w:val="24"/>
                <w:szCs w:val="24"/>
              </w:rPr>
              <w:t>VALOR POR KM</w:t>
            </w:r>
          </w:p>
        </w:tc>
      </w:tr>
      <w:tr w:rsidR="008808BB" w:rsidTr="008808BB">
        <w:trPr>
          <w:trHeight w:val="547"/>
        </w:trPr>
        <w:tc>
          <w:tcPr>
            <w:tcW w:w="4106" w:type="dxa"/>
            <w:vAlign w:val="center"/>
          </w:tcPr>
          <w:p w:rsidR="008808BB" w:rsidRPr="008808BB" w:rsidRDefault="008808BB" w:rsidP="008808BB">
            <w:pPr>
              <w:jc w:val="center"/>
              <w:rPr>
                <w:rFonts w:ascii="Arial" w:hAnsi="Arial" w:cs="Arial"/>
                <w:sz w:val="24"/>
                <w:szCs w:val="24"/>
              </w:rPr>
            </w:pPr>
            <w:r>
              <w:rPr>
                <w:rFonts w:ascii="Arial" w:hAnsi="Arial" w:cs="Arial"/>
                <w:sz w:val="24"/>
                <w:szCs w:val="24"/>
              </w:rPr>
              <w:t>Todos os cargos</w:t>
            </w:r>
          </w:p>
        </w:tc>
        <w:tc>
          <w:tcPr>
            <w:tcW w:w="5238" w:type="dxa"/>
            <w:vAlign w:val="center"/>
          </w:tcPr>
          <w:p w:rsidR="008808BB" w:rsidRPr="008808BB" w:rsidRDefault="008808BB" w:rsidP="00847751">
            <w:pPr>
              <w:jc w:val="center"/>
              <w:rPr>
                <w:rFonts w:ascii="Arial" w:hAnsi="Arial" w:cs="Arial"/>
                <w:sz w:val="24"/>
                <w:szCs w:val="24"/>
              </w:rPr>
            </w:pPr>
            <w:r w:rsidRPr="008808BB">
              <w:rPr>
                <w:rFonts w:ascii="Arial" w:hAnsi="Arial" w:cs="Arial"/>
                <w:sz w:val="24"/>
                <w:szCs w:val="24"/>
              </w:rPr>
              <w:t xml:space="preserve">R$ </w:t>
            </w:r>
            <w:r w:rsidR="00635578">
              <w:rPr>
                <w:rFonts w:ascii="Arial" w:hAnsi="Arial" w:cs="Arial"/>
                <w:sz w:val="24"/>
                <w:szCs w:val="24"/>
              </w:rPr>
              <w:t>0,</w:t>
            </w:r>
            <w:r w:rsidR="00847751">
              <w:rPr>
                <w:rFonts w:ascii="Arial" w:hAnsi="Arial" w:cs="Arial"/>
                <w:sz w:val="24"/>
                <w:szCs w:val="24"/>
              </w:rPr>
              <w:t>48</w:t>
            </w:r>
          </w:p>
        </w:tc>
      </w:tr>
    </w:tbl>
    <w:p w:rsidR="008808BB" w:rsidRPr="00402CB1" w:rsidRDefault="008808BB" w:rsidP="008808BB">
      <w:pPr>
        <w:spacing w:before="120" w:after="120"/>
        <w:ind w:right="-2"/>
        <w:jc w:val="both"/>
        <w:rPr>
          <w:rFonts w:ascii="Arial" w:hAnsi="Arial" w:cs="Arial"/>
          <w:sz w:val="24"/>
          <w:szCs w:val="24"/>
        </w:rPr>
      </w:pPr>
    </w:p>
    <w:p w:rsidR="008808BB" w:rsidRDefault="008808BB" w:rsidP="00FE747E">
      <w:pPr>
        <w:spacing w:before="120" w:after="120" w:line="240" w:lineRule="auto"/>
        <w:ind w:firstLine="851"/>
        <w:jc w:val="both"/>
        <w:rPr>
          <w:rFonts w:ascii="Arial" w:hAnsi="Arial" w:cs="Arial"/>
          <w:sz w:val="24"/>
          <w:szCs w:val="24"/>
        </w:rPr>
      </w:pPr>
    </w:p>
    <w:p w:rsidR="008808BB" w:rsidRDefault="008808BB" w:rsidP="00FE747E">
      <w:pPr>
        <w:spacing w:before="120" w:after="120" w:line="240" w:lineRule="auto"/>
        <w:ind w:firstLine="851"/>
        <w:jc w:val="both"/>
        <w:rPr>
          <w:rFonts w:ascii="Arial" w:hAnsi="Arial" w:cs="Arial"/>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4367E0" w:rsidRDefault="004367E0" w:rsidP="00E710C6">
      <w:pPr>
        <w:spacing w:before="120" w:after="120"/>
        <w:jc w:val="center"/>
        <w:rPr>
          <w:rFonts w:ascii="Arial" w:hAnsi="Arial" w:cs="Arial"/>
          <w:b/>
          <w:sz w:val="24"/>
          <w:szCs w:val="24"/>
        </w:rPr>
      </w:pPr>
    </w:p>
    <w:p w:rsidR="00E710C6" w:rsidRPr="00402CB1" w:rsidRDefault="00E710C6" w:rsidP="00E710C6">
      <w:pPr>
        <w:spacing w:before="120" w:after="120"/>
        <w:jc w:val="center"/>
        <w:rPr>
          <w:rFonts w:ascii="Arial" w:hAnsi="Arial" w:cs="Arial"/>
          <w:b/>
          <w:caps/>
          <w:sz w:val="24"/>
          <w:szCs w:val="24"/>
        </w:rPr>
      </w:pPr>
      <w:r w:rsidRPr="00402CB1">
        <w:rPr>
          <w:rFonts w:ascii="Arial" w:hAnsi="Arial" w:cs="Arial"/>
          <w:b/>
          <w:sz w:val="24"/>
          <w:szCs w:val="24"/>
        </w:rPr>
        <w:lastRenderedPageBreak/>
        <w:t>ANEXO I</w:t>
      </w:r>
      <w:r w:rsidR="00A519F6">
        <w:rPr>
          <w:rFonts w:ascii="Arial" w:hAnsi="Arial" w:cs="Arial"/>
          <w:b/>
          <w:sz w:val="24"/>
          <w:szCs w:val="24"/>
        </w:rPr>
        <w:t>V</w:t>
      </w:r>
      <w:r w:rsidRPr="00402CB1">
        <w:rPr>
          <w:rFonts w:ascii="Arial" w:hAnsi="Arial" w:cs="Arial"/>
          <w:b/>
          <w:sz w:val="24"/>
          <w:szCs w:val="24"/>
        </w:rPr>
        <w:t xml:space="preserve"> DO </w:t>
      </w:r>
      <w:r w:rsidRPr="00402CB1">
        <w:rPr>
          <w:rFonts w:ascii="Arial" w:hAnsi="Arial" w:cs="Arial"/>
          <w:b/>
          <w:caps/>
          <w:sz w:val="24"/>
          <w:szCs w:val="24"/>
        </w:rPr>
        <w:t xml:space="preserve">Decreto nº </w:t>
      </w:r>
      <w:r w:rsidR="004367E0">
        <w:rPr>
          <w:rFonts w:ascii="Arial" w:hAnsi="Arial" w:cs="Arial"/>
          <w:b/>
          <w:caps/>
          <w:sz w:val="24"/>
          <w:szCs w:val="24"/>
        </w:rPr>
        <w:t>35</w:t>
      </w:r>
      <w:r w:rsidRPr="00402CB1">
        <w:rPr>
          <w:rFonts w:ascii="Arial" w:hAnsi="Arial" w:cs="Arial"/>
          <w:b/>
          <w:caps/>
          <w:sz w:val="24"/>
          <w:szCs w:val="24"/>
        </w:rPr>
        <w:t>/2017, de 20 DE SETEMBRO de 2017.</w:t>
      </w:r>
    </w:p>
    <w:p w:rsidR="00E710C6" w:rsidRPr="00E21333" w:rsidRDefault="002F612D" w:rsidP="00E21333">
      <w:pPr>
        <w:spacing w:before="120" w:after="120"/>
        <w:ind w:right="-2"/>
        <w:jc w:val="center"/>
        <w:rPr>
          <w:rFonts w:ascii="Arial" w:hAnsi="Arial" w:cs="Arial"/>
          <w:caps/>
          <w:sz w:val="24"/>
          <w:szCs w:val="24"/>
        </w:rPr>
      </w:pPr>
      <w:r w:rsidRPr="00E21333">
        <w:rPr>
          <w:rFonts w:ascii="Arial" w:hAnsi="Arial" w:cs="Arial"/>
          <w:caps/>
          <w:sz w:val="24"/>
          <w:szCs w:val="24"/>
        </w:rPr>
        <w:t>Ressarcimento Pelo Uso de Veículo Particular</w:t>
      </w:r>
    </w:p>
    <w:tbl>
      <w:tblPr>
        <w:tblStyle w:val="Tabelacomgrade"/>
        <w:tblW w:w="0" w:type="auto"/>
        <w:tblLook w:val="04A0" w:firstRow="1" w:lastRow="0" w:firstColumn="1" w:lastColumn="0" w:noHBand="0" w:noVBand="1"/>
      </w:tblPr>
      <w:tblGrid>
        <w:gridCol w:w="6109"/>
        <w:gridCol w:w="3235"/>
      </w:tblGrid>
      <w:tr w:rsidR="002F612D" w:rsidRPr="00996C72" w:rsidTr="002F612D">
        <w:tc>
          <w:tcPr>
            <w:tcW w:w="9344" w:type="dxa"/>
            <w:gridSpan w:val="2"/>
            <w:vAlign w:val="center"/>
          </w:tcPr>
          <w:p w:rsidR="002F612D" w:rsidRPr="00996C72" w:rsidRDefault="002F612D" w:rsidP="002F612D">
            <w:pPr>
              <w:spacing w:before="120" w:after="120"/>
              <w:ind w:right="-2"/>
              <w:jc w:val="center"/>
              <w:rPr>
                <w:rFonts w:ascii="Arial" w:hAnsi="Arial" w:cs="Arial"/>
                <w:b/>
                <w:sz w:val="20"/>
                <w:szCs w:val="20"/>
              </w:rPr>
            </w:pPr>
            <w:r w:rsidRPr="00996C72">
              <w:rPr>
                <w:rFonts w:ascii="Arial" w:hAnsi="Arial" w:cs="Arial"/>
                <w:b/>
                <w:sz w:val="20"/>
                <w:szCs w:val="20"/>
              </w:rPr>
              <w:t>IDENTIFICAÇÃO DOS PARTICIPANTES</w:t>
            </w:r>
          </w:p>
        </w:tc>
      </w:tr>
      <w:tr w:rsidR="002F612D" w:rsidRPr="00996C72" w:rsidTr="002F612D">
        <w:tc>
          <w:tcPr>
            <w:tcW w:w="6109"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NOME DO SERVIDOR:</w:t>
            </w:r>
          </w:p>
          <w:p w:rsidR="002F612D" w:rsidRPr="00996C72" w:rsidRDefault="002F612D" w:rsidP="002F612D">
            <w:pPr>
              <w:spacing w:before="120" w:after="120"/>
              <w:ind w:right="-2"/>
              <w:rPr>
                <w:rFonts w:ascii="Arial" w:hAnsi="Arial" w:cs="Arial"/>
                <w:sz w:val="20"/>
                <w:szCs w:val="20"/>
              </w:rPr>
            </w:pPr>
          </w:p>
        </w:tc>
        <w:tc>
          <w:tcPr>
            <w:tcW w:w="3235"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TELEFONE:</w:t>
            </w:r>
          </w:p>
          <w:p w:rsidR="002F612D" w:rsidRPr="00996C72" w:rsidRDefault="002F612D" w:rsidP="002F612D">
            <w:pPr>
              <w:spacing w:before="120" w:after="120"/>
              <w:ind w:right="-2"/>
              <w:rPr>
                <w:rFonts w:ascii="Arial" w:hAnsi="Arial" w:cs="Arial"/>
                <w:sz w:val="20"/>
                <w:szCs w:val="20"/>
              </w:rPr>
            </w:pPr>
          </w:p>
        </w:tc>
      </w:tr>
      <w:tr w:rsidR="002F612D" w:rsidRPr="00996C72" w:rsidTr="002F612D">
        <w:tc>
          <w:tcPr>
            <w:tcW w:w="6109"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NOME DO SERVIDOR:</w:t>
            </w:r>
          </w:p>
          <w:p w:rsidR="002F612D" w:rsidRPr="00996C72" w:rsidRDefault="002F612D" w:rsidP="002F612D">
            <w:pPr>
              <w:spacing w:before="120" w:after="120"/>
              <w:ind w:right="-2"/>
              <w:rPr>
                <w:rFonts w:ascii="Arial" w:hAnsi="Arial" w:cs="Arial"/>
                <w:sz w:val="20"/>
                <w:szCs w:val="20"/>
              </w:rPr>
            </w:pPr>
          </w:p>
        </w:tc>
        <w:tc>
          <w:tcPr>
            <w:tcW w:w="3235"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TELEFONE:</w:t>
            </w:r>
          </w:p>
          <w:p w:rsidR="002F612D" w:rsidRPr="00996C72" w:rsidRDefault="002F612D" w:rsidP="002F612D">
            <w:pPr>
              <w:spacing w:before="120" w:after="120"/>
              <w:ind w:right="-2"/>
              <w:rPr>
                <w:rFonts w:ascii="Arial" w:hAnsi="Arial" w:cs="Arial"/>
                <w:sz w:val="20"/>
                <w:szCs w:val="20"/>
              </w:rPr>
            </w:pPr>
          </w:p>
        </w:tc>
      </w:tr>
      <w:tr w:rsidR="002F612D" w:rsidRPr="00996C72" w:rsidTr="002F612D">
        <w:tc>
          <w:tcPr>
            <w:tcW w:w="6109"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NOME DO SERVIDOR:</w:t>
            </w:r>
          </w:p>
          <w:p w:rsidR="002F612D" w:rsidRPr="00996C72" w:rsidRDefault="002F612D" w:rsidP="002F612D">
            <w:pPr>
              <w:spacing w:before="120" w:after="120"/>
              <w:ind w:right="-2"/>
              <w:rPr>
                <w:rFonts w:ascii="Arial" w:hAnsi="Arial" w:cs="Arial"/>
                <w:sz w:val="20"/>
                <w:szCs w:val="20"/>
              </w:rPr>
            </w:pPr>
          </w:p>
        </w:tc>
        <w:tc>
          <w:tcPr>
            <w:tcW w:w="3235"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TELEFONE:</w:t>
            </w:r>
          </w:p>
          <w:p w:rsidR="002F612D" w:rsidRPr="00996C72" w:rsidRDefault="002F612D" w:rsidP="002F612D">
            <w:pPr>
              <w:spacing w:before="120" w:after="120"/>
              <w:ind w:right="-2"/>
              <w:rPr>
                <w:rFonts w:ascii="Arial" w:hAnsi="Arial" w:cs="Arial"/>
                <w:sz w:val="20"/>
                <w:szCs w:val="20"/>
              </w:rPr>
            </w:pPr>
          </w:p>
        </w:tc>
      </w:tr>
      <w:tr w:rsidR="002F612D" w:rsidRPr="00996C72" w:rsidTr="002F612D">
        <w:tc>
          <w:tcPr>
            <w:tcW w:w="6109"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NOME DO SERVIDOR:</w:t>
            </w:r>
          </w:p>
          <w:p w:rsidR="002F612D" w:rsidRPr="00996C72" w:rsidRDefault="002F612D" w:rsidP="002F612D">
            <w:pPr>
              <w:spacing w:before="120" w:after="120"/>
              <w:ind w:right="-2"/>
              <w:rPr>
                <w:rFonts w:ascii="Arial" w:hAnsi="Arial" w:cs="Arial"/>
                <w:sz w:val="20"/>
                <w:szCs w:val="20"/>
              </w:rPr>
            </w:pPr>
          </w:p>
        </w:tc>
        <w:tc>
          <w:tcPr>
            <w:tcW w:w="3235"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TELEFONE:</w:t>
            </w:r>
          </w:p>
          <w:p w:rsidR="002F612D" w:rsidRPr="00996C72" w:rsidRDefault="002F612D" w:rsidP="002F612D">
            <w:pPr>
              <w:spacing w:before="120" w:after="120"/>
              <w:ind w:right="-2"/>
              <w:rPr>
                <w:rFonts w:ascii="Arial" w:hAnsi="Arial" w:cs="Arial"/>
                <w:sz w:val="20"/>
                <w:szCs w:val="20"/>
              </w:rPr>
            </w:pPr>
          </w:p>
        </w:tc>
      </w:tr>
      <w:tr w:rsidR="002F612D" w:rsidRPr="00996C72" w:rsidTr="002F612D">
        <w:tc>
          <w:tcPr>
            <w:tcW w:w="6109"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NOME DO SERVIDOR:</w:t>
            </w:r>
          </w:p>
          <w:p w:rsidR="002F612D" w:rsidRPr="00996C72" w:rsidRDefault="002F612D" w:rsidP="002F612D">
            <w:pPr>
              <w:spacing w:before="120" w:after="120"/>
              <w:ind w:right="-2"/>
              <w:rPr>
                <w:rFonts w:ascii="Arial" w:hAnsi="Arial" w:cs="Arial"/>
                <w:sz w:val="20"/>
                <w:szCs w:val="20"/>
              </w:rPr>
            </w:pPr>
          </w:p>
        </w:tc>
        <w:tc>
          <w:tcPr>
            <w:tcW w:w="3235"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TELEFONE:</w:t>
            </w:r>
          </w:p>
          <w:p w:rsidR="002F612D" w:rsidRPr="00996C72" w:rsidRDefault="002F612D" w:rsidP="002F612D">
            <w:pPr>
              <w:spacing w:before="120" w:after="120"/>
              <w:ind w:right="-2"/>
              <w:rPr>
                <w:rFonts w:ascii="Arial" w:hAnsi="Arial" w:cs="Arial"/>
                <w:sz w:val="20"/>
                <w:szCs w:val="20"/>
              </w:rPr>
            </w:pPr>
          </w:p>
        </w:tc>
      </w:tr>
    </w:tbl>
    <w:p w:rsidR="00E710C6" w:rsidRPr="00996C72" w:rsidRDefault="00E710C6" w:rsidP="00E710C6">
      <w:pPr>
        <w:spacing w:before="120" w:after="120"/>
        <w:ind w:right="-2"/>
        <w:jc w:val="both"/>
        <w:rPr>
          <w:rFonts w:ascii="Arial" w:hAnsi="Arial" w:cs="Arial"/>
          <w:sz w:val="20"/>
          <w:szCs w:val="20"/>
        </w:rPr>
      </w:pPr>
    </w:p>
    <w:tbl>
      <w:tblPr>
        <w:tblStyle w:val="Tabelacomgrade"/>
        <w:tblW w:w="0" w:type="auto"/>
        <w:tblLook w:val="04A0" w:firstRow="1" w:lastRow="0" w:firstColumn="1" w:lastColumn="0" w:noHBand="0" w:noVBand="1"/>
      </w:tblPr>
      <w:tblGrid>
        <w:gridCol w:w="6109"/>
        <w:gridCol w:w="3235"/>
      </w:tblGrid>
      <w:tr w:rsidR="002F612D" w:rsidRPr="00996C72" w:rsidTr="002F612D">
        <w:tc>
          <w:tcPr>
            <w:tcW w:w="9344" w:type="dxa"/>
            <w:gridSpan w:val="2"/>
            <w:vAlign w:val="center"/>
          </w:tcPr>
          <w:p w:rsidR="002F612D" w:rsidRPr="00996C72" w:rsidRDefault="002F612D" w:rsidP="002F612D">
            <w:pPr>
              <w:spacing w:before="120" w:after="120"/>
              <w:ind w:right="-2"/>
              <w:jc w:val="center"/>
              <w:rPr>
                <w:rFonts w:ascii="Arial" w:hAnsi="Arial" w:cs="Arial"/>
                <w:b/>
                <w:sz w:val="20"/>
                <w:szCs w:val="20"/>
              </w:rPr>
            </w:pPr>
            <w:r w:rsidRPr="00996C72">
              <w:rPr>
                <w:rFonts w:ascii="Arial" w:hAnsi="Arial" w:cs="Arial"/>
                <w:b/>
                <w:sz w:val="20"/>
                <w:szCs w:val="20"/>
              </w:rPr>
              <w:t>IDENTIFICAÇÃO DO SERVIDOR A SER RESSARCIDO</w:t>
            </w:r>
          </w:p>
        </w:tc>
      </w:tr>
      <w:tr w:rsidR="002F612D" w:rsidRPr="00996C72" w:rsidTr="002F612D">
        <w:tc>
          <w:tcPr>
            <w:tcW w:w="6109"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NOME DO SERVIDOR:</w:t>
            </w:r>
          </w:p>
          <w:p w:rsidR="002F612D" w:rsidRPr="00996C72" w:rsidRDefault="002F612D" w:rsidP="002F612D">
            <w:pPr>
              <w:spacing w:before="120" w:after="120"/>
              <w:ind w:right="-2"/>
              <w:rPr>
                <w:rFonts w:ascii="Arial" w:hAnsi="Arial" w:cs="Arial"/>
                <w:sz w:val="20"/>
                <w:szCs w:val="20"/>
              </w:rPr>
            </w:pPr>
          </w:p>
        </w:tc>
        <w:tc>
          <w:tcPr>
            <w:tcW w:w="3235" w:type="dxa"/>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CPF:</w:t>
            </w:r>
          </w:p>
          <w:p w:rsidR="002F612D" w:rsidRPr="00996C72" w:rsidRDefault="002F612D" w:rsidP="002F612D">
            <w:pPr>
              <w:spacing w:before="120" w:after="120"/>
              <w:ind w:right="-2"/>
              <w:rPr>
                <w:rFonts w:ascii="Arial" w:hAnsi="Arial" w:cs="Arial"/>
                <w:sz w:val="20"/>
                <w:szCs w:val="20"/>
              </w:rPr>
            </w:pPr>
          </w:p>
        </w:tc>
      </w:tr>
      <w:tr w:rsidR="002F612D" w:rsidRPr="00996C72" w:rsidTr="002F612D">
        <w:tc>
          <w:tcPr>
            <w:tcW w:w="9344" w:type="dxa"/>
            <w:gridSpan w:val="2"/>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VALOR DO RESSARCIMENTO:</w:t>
            </w:r>
          </w:p>
          <w:p w:rsidR="002F612D" w:rsidRPr="00996C72" w:rsidRDefault="002F612D" w:rsidP="002F612D">
            <w:pPr>
              <w:spacing w:before="120" w:after="120"/>
              <w:ind w:right="-2"/>
              <w:rPr>
                <w:rFonts w:ascii="Arial" w:hAnsi="Arial" w:cs="Arial"/>
                <w:sz w:val="20"/>
                <w:szCs w:val="20"/>
              </w:rPr>
            </w:pPr>
          </w:p>
        </w:tc>
      </w:tr>
      <w:tr w:rsidR="002F612D" w:rsidRPr="00996C72" w:rsidTr="002F612D">
        <w:tc>
          <w:tcPr>
            <w:tcW w:w="9344" w:type="dxa"/>
            <w:gridSpan w:val="2"/>
            <w:vAlign w:val="center"/>
          </w:tcPr>
          <w:p w:rsidR="002F612D" w:rsidRPr="00996C72" w:rsidRDefault="002F612D" w:rsidP="002F612D">
            <w:pPr>
              <w:spacing w:before="120" w:after="120"/>
              <w:ind w:right="-2"/>
              <w:rPr>
                <w:rFonts w:ascii="Arial" w:hAnsi="Arial" w:cs="Arial"/>
                <w:sz w:val="20"/>
                <w:szCs w:val="20"/>
              </w:rPr>
            </w:pPr>
            <w:r w:rsidRPr="00996C72">
              <w:rPr>
                <w:rFonts w:ascii="Arial" w:hAnsi="Arial" w:cs="Arial"/>
                <w:sz w:val="20"/>
                <w:szCs w:val="20"/>
              </w:rPr>
              <w:t>ASSINATURA DO SERVIDOR:</w:t>
            </w:r>
          </w:p>
          <w:p w:rsidR="002F612D" w:rsidRPr="00996C72" w:rsidRDefault="002F612D" w:rsidP="002F612D">
            <w:pPr>
              <w:spacing w:before="120" w:after="120"/>
              <w:ind w:right="-2"/>
              <w:rPr>
                <w:rFonts w:ascii="Arial" w:hAnsi="Arial" w:cs="Arial"/>
                <w:sz w:val="20"/>
                <w:szCs w:val="20"/>
              </w:rPr>
            </w:pPr>
          </w:p>
        </w:tc>
      </w:tr>
    </w:tbl>
    <w:p w:rsidR="002F612D" w:rsidRPr="00996C72" w:rsidRDefault="002F612D" w:rsidP="00E710C6">
      <w:pPr>
        <w:spacing w:before="120" w:after="120"/>
        <w:ind w:right="-2"/>
        <w:jc w:val="both"/>
        <w:rPr>
          <w:rFonts w:ascii="Arial" w:hAnsi="Arial" w:cs="Arial"/>
          <w:sz w:val="20"/>
          <w:szCs w:val="20"/>
        </w:rPr>
      </w:pPr>
    </w:p>
    <w:tbl>
      <w:tblPr>
        <w:tblStyle w:val="Tabelacomgrade"/>
        <w:tblW w:w="0" w:type="auto"/>
        <w:tblLook w:val="04A0" w:firstRow="1" w:lastRow="0" w:firstColumn="1" w:lastColumn="0" w:noHBand="0" w:noVBand="1"/>
      </w:tblPr>
      <w:tblGrid>
        <w:gridCol w:w="1868"/>
        <w:gridCol w:w="1869"/>
        <w:gridCol w:w="1869"/>
        <w:gridCol w:w="1869"/>
        <w:gridCol w:w="1869"/>
      </w:tblGrid>
      <w:tr w:rsidR="002F612D" w:rsidRPr="00996C72" w:rsidTr="002F612D">
        <w:tc>
          <w:tcPr>
            <w:tcW w:w="9344" w:type="dxa"/>
            <w:gridSpan w:val="5"/>
            <w:vAlign w:val="center"/>
          </w:tcPr>
          <w:p w:rsidR="002F612D" w:rsidRPr="00996C72" w:rsidRDefault="002F612D" w:rsidP="002F612D">
            <w:pPr>
              <w:spacing w:before="120" w:after="120"/>
              <w:ind w:right="-2"/>
              <w:jc w:val="center"/>
              <w:rPr>
                <w:rFonts w:ascii="Arial" w:hAnsi="Arial" w:cs="Arial"/>
                <w:b/>
                <w:sz w:val="20"/>
                <w:szCs w:val="20"/>
              </w:rPr>
            </w:pPr>
            <w:r w:rsidRPr="00996C72">
              <w:rPr>
                <w:rFonts w:ascii="Arial" w:hAnsi="Arial" w:cs="Arial"/>
                <w:b/>
                <w:sz w:val="20"/>
                <w:szCs w:val="20"/>
              </w:rPr>
              <w:t>DADOS DO VEÍCULO UTILIZADO</w:t>
            </w:r>
          </w:p>
        </w:tc>
      </w:tr>
      <w:tr w:rsidR="00996C72" w:rsidRPr="00996C72" w:rsidTr="00996C72">
        <w:tc>
          <w:tcPr>
            <w:tcW w:w="1868" w:type="dxa"/>
            <w:vAlign w:val="center"/>
          </w:tcPr>
          <w:p w:rsidR="002F612D" w:rsidRDefault="00996C72" w:rsidP="002F612D">
            <w:pPr>
              <w:spacing w:before="120" w:after="120"/>
              <w:ind w:right="-2"/>
              <w:rPr>
                <w:rFonts w:ascii="Arial" w:hAnsi="Arial" w:cs="Arial"/>
                <w:sz w:val="20"/>
                <w:szCs w:val="20"/>
              </w:rPr>
            </w:pPr>
            <w:r w:rsidRPr="00996C72">
              <w:rPr>
                <w:rFonts w:ascii="Arial" w:hAnsi="Arial" w:cs="Arial"/>
                <w:sz w:val="20"/>
                <w:szCs w:val="20"/>
              </w:rPr>
              <w:t>TIPO/MODELO</w:t>
            </w:r>
            <w:r w:rsidR="002F612D" w:rsidRPr="00996C72">
              <w:rPr>
                <w:rFonts w:ascii="Arial" w:hAnsi="Arial" w:cs="Arial"/>
                <w:sz w:val="20"/>
                <w:szCs w:val="20"/>
              </w:rPr>
              <w:t>:</w:t>
            </w:r>
          </w:p>
          <w:p w:rsidR="00996C72" w:rsidRPr="00996C72" w:rsidRDefault="00996C72" w:rsidP="002F612D">
            <w:pPr>
              <w:spacing w:before="120" w:after="120"/>
              <w:ind w:right="-2"/>
              <w:rPr>
                <w:rFonts w:ascii="Arial" w:hAnsi="Arial" w:cs="Arial"/>
                <w:sz w:val="20"/>
                <w:szCs w:val="20"/>
              </w:rPr>
            </w:pPr>
          </w:p>
        </w:tc>
        <w:tc>
          <w:tcPr>
            <w:tcW w:w="1869" w:type="dxa"/>
            <w:vAlign w:val="center"/>
          </w:tcPr>
          <w:p w:rsidR="002F612D" w:rsidRDefault="00996C72" w:rsidP="002F612D">
            <w:pPr>
              <w:spacing w:before="120" w:after="120"/>
              <w:ind w:right="-2"/>
              <w:rPr>
                <w:rFonts w:ascii="Arial" w:hAnsi="Arial" w:cs="Arial"/>
                <w:sz w:val="20"/>
                <w:szCs w:val="20"/>
              </w:rPr>
            </w:pPr>
            <w:r w:rsidRPr="00996C72">
              <w:rPr>
                <w:rFonts w:ascii="Arial" w:hAnsi="Arial" w:cs="Arial"/>
                <w:sz w:val="20"/>
                <w:szCs w:val="20"/>
              </w:rPr>
              <w:t>PLACA</w:t>
            </w:r>
            <w:r>
              <w:rPr>
                <w:rFonts w:ascii="Arial" w:hAnsi="Arial" w:cs="Arial"/>
                <w:sz w:val="20"/>
                <w:szCs w:val="20"/>
              </w:rPr>
              <w:t>:</w:t>
            </w:r>
          </w:p>
          <w:p w:rsidR="00996C72" w:rsidRPr="00996C72" w:rsidRDefault="00996C72" w:rsidP="002F612D">
            <w:pPr>
              <w:spacing w:before="120" w:after="120"/>
              <w:ind w:right="-2"/>
              <w:rPr>
                <w:rFonts w:ascii="Arial" w:hAnsi="Arial" w:cs="Arial"/>
                <w:sz w:val="20"/>
                <w:szCs w:val="20"/>
              </w:rPr>
            </w:pPr>
          </w:p>
        </w:tc>
        <w:tc>
          <w:tcPr>
            <w:tcW w:w="1869" w:type="dxa"/>
            <w:vAlign w:val="center"/>
          </w:tcPr>
          <w:p w:rsidR="002F612D" w:rsidRDefault="00996C72" w:rsidP="002F612D">
            <w:pPr>
              <w:spacing w:before="120" w:after="120"/>
              <w:ind w:right="-2"/>
              <w:rPr>
                <w:rFonts w:ascii="Arial" w:hAnsi="Arial" w:cs="Arial"/>
                <w:sz w:val="20"/>
                <w:szCs w:val="20"/>
              </w:rPr>
            </w:pPr>
            <w:r w:rsidRPr="00996C72">
              <w:rPr>
                <w:rFonts w:ascii="Arial" w:hAnsi="Arial" w:cs="Arial"/>
                <w:sz w:val="20"/>
                <w:szCs w:val="20"/>
              </w:rPr>
              <w:t>RENAVAN:</w:t>
            </w:r>
          </w:p>
          <w:p w:rsidR="00996C72" w:rsidRPr="00996C72" w:rsidRDefault="00996C72" w:rsidP="002F612D">
            <w:pPr>
              <w:spacing w:before="120" w:after="120"/>
              <w:ind w:right="-2"/>
              <w:rPr>
                <w:rFonts w:ascii="Arial" w:hAnsi="Arial" w:cs="Arial"/>
                <w:sz w:val="20"/>
                <w:szCs w:val="20"/>
              </w:rPr>
            </w:pPr>
          </w:p>
        </w:tc>
        <w:tc>
          <w:tcPr>
            <w:tcW w:w="1869" w:type="dxa"/>
          </w:tcPr>
          <w:p w:rsidR="002F612D" w:rsidRPr="00996C72" w:rsidRDefault="00996C72" w:rsidP="00996C72">
            <w:pPr>
              <w:spacing w:before="120" w:after="120"/>
              <w:ind w:right="-2"/>
              <w:rPr>
                <w:rFonts w:ascii="Arial" w:hAnsi="Arial" w:cs="Arial"/>
                <w:sz w:val="20"/>
                <w:szCs w:val="20"/>
              </w:rPr>
            </w:pPr>
            <w:r>
              <w:rPr>
                <w:rFonts w:ascii="Arial" w:hAnsi="Arial" w:cs="Arial"/>
                <w:sz w:val="20"/>
                <w:szCs w:val="20"/>
              </w:rPr>
              <w:t xml:space="preserve">OD. </w:t>
            </w:r>
            <w:r w:rsidRPr="00996C72">
              <w:rPr>
                <w:rFonts w:ascii="Arial" w:hAnsi="Arial" w:cs="Arial"/>
                <w:sz w:val="20"/>
                <w:szCs w:val="20"/>
              </w:rPr>
              <w:t>SAÍDA:</w:t>
            </w:r>
          </w:p>
        </w:tc>
        <w:tc>
          <w:tcPr>
            <w:tcW w:w="1869" w:type="dxa"/>
          </w:tcPr>
          <w:p w:rsidR="00996C72" w:rsidRPr="00996C72" w:rsidRDefault="00996C72" w:rsidP="00996C72">
            <w:pPr>
              <w:spacing w:before="120" w:after="120"/>
              <w:ind w:right="-2"/>
              <w:rPr>
                <w:rFonts w:ascii="Arial" w:hAnsi="Arial" w:cs="Arial"/>
                <w:sz w:val="20"/>
                <w:szCs w:val="20"/>
              </w:rPr>
            </w:pPr>
            <w:r>
              <w:rPr>
                <w:rFonts w:ascii="Arial" w:hAnsi="Arial" w:cs="Arial"/>
                <w:sz w:val="20"/>
                <w:szCs w:val="20"/>
              </w:rPr>
              <w:t xml:space="preserve">OD: </w:t>
            </w:r>
            <w:r w:rsidRPr="00996C72">
              <w:rPr>
                <w:rFonts w:ascii="Arial" w:hAnsi="Arial" w:cs="Arial"/>
                <w:sz w:val="20"/>
                <w:szCs w:val="20"/>
              </w:rPr>
              <w:t>CHEGADA:</w:t>
            </w:r>
          </w:p>
        </w:tc>
      </w:tr>
    </w:tbl>
    <w:p w:rsidR="002F612D" w:rsidRPr="00402CB1" w:rsidRDefault="002F612D" w:rsidP="00E710C6">
      <w:pPr>
        <w:spacing w:before="120" w:after="120"/>
        <w:ind w:right="-2"/>
        <w:jc w:val="both"/>
        <w:rPr>
          <w:rFonts w:ascii="Arial" w:hAnsi="Arial" w:cs="Arial"/>
          <w:sz w:val="24"/>
          <w:szCs w:val="24"/>
        </w:rPr>
      </w:pPr>
    </w:p>
    <w:tbl>
      <w:tblPr>
        <w:tblStyle w:val="Tabelacomgrade"/>
        <w:tblW w:w="0" w:type="auto"/>
        <w:tblLook w:val="04A0" w:firstRow="1" w:lastRow="0" w:firstColumn="1" w:lastColumn="0" w:noHBand="0" w:noVBand="1"/>
      </w:tblPr>
      <w:tblGrid>
        <w:gridCol w:w="695"/>
        <w:gridCol w:w="3695"/>
        <w:gridCol w:w="282"/>
        <w:gridCol w:w="2978"/>
        <w:gridCol w:w="1694"/>
      </w:tblGrid>
      <w:tr w:rsidR="00996C72" w:rsidRPr="00996C72" w:rsidTr="00CD2A0B">
        <w:tc>
          <w:tcPr>
            <w:tcW w:w="9344" w:type="dxa"/>
            <w:gridSpan w:val="5"/>
            <w:vAlign w:val="center"/>
          </w:tcPr>
          <w:p w:rsidR="00996C72" w:rsidRPr="00996C72" w:rsidRDefault="00996C72" w:rsidP="00CD2A0B">
            <w:pPr>
              <w:spacing w:before="120" w:after="120"/>
              <w:ind w:right="-2"/>
              <w:jc w:val="center"/>
              <w:rPr>
                <w:rFonts w:ascii="Arial" w:hAnsi="Arial" w:cs="Arial"/>
                <w:b/>
                <w:sz w:val="20"/>
                <w:szCs w:val="20"/>
              </w:rPr>
            </w:pPr>
            <w:r>
              <w:rPr>
                <w:rFonts w:ascii="Arial" w:hAnsi="Arial" w:cs="Arial"/>
                <w:b/>
                <w:sz w:val="20"/>
                <w:szCs w:val="20"/>
              </w:rPr>
              <w:t>PERÍODO DA VIAGEM</w:t>
            </w:r>
          </w:p>
        </w:tc>
      </w:tr>
      <w:tr w:rsidR="00996C72" w:rsidRPr="00996C72" w:rsidTr="00AA28D8">
        <w:tc>
          <w:tcPr>
            <w:tcW w:w="4672" w:type="dxa"/>
            <w:gridSpan w:val="3"/>
            <w:vAlign w:val="center"/>
          </w:tcPr>
          <w:p w:rsidR="00996C72" w:rsidRPr="00996C72" w:rsidRDefault="00996C72" w:rsidP="00CD2A0B">
            <w:pPr>
              <w:spacing w:before="120" w:after="120"/>
              <w:ind w:right="-2"/>
              <w:rPr>
                <w:rFonts w:ascii="Arial" w:hAnsi="Arial" w:cs="Arial"/>
                <w:sz w:val="20"/>
                <w:szCs w:val="20"/>
              </w:rPr>
            </w:pPr>
            <w:r>
              <w:rPr>
                <w:rFonts w:ascii="Arial" w:hAnsi="Arial" w:cs="Arial"/>
                <w:sz w:val="20"/>
                <w:szCs w:val="20"/>
              </w:rPr>
              <w:t>SAÍDA:</w:t>
            </w:r>
          </w:p>
        </w:tc>
        <w:tc>
          <w:tcPr>
            <w:tcW w:w="4672" w:type="dxa"/>
            <w:gridSpan w:val="2"/>
            <w:vAlign w:val="center"/>
          </w:tcPr>
          <w:p w:rsidR="00996C72" w:rsidRPr="00996C72" w:rsidRDefault="00996C72" w:rsidP="00CD2A0B">
            <w:pPr>
              <w:spacing w:before="120" w:after="120"/>
              <w:ind w:right="-2"/>
              <w:rPr>
                <w:rFonts w:ascii="Arial" w:hAnsi="Arial" w:cs="Arial"/>
                <w:sz w:val="20"/>
                <w:szCs w:val="20"/>
              </w:rPr>
            </w:pPr>
            <w:r>
              <w:rPr>
                <w:rFonts w:ascii="Arial" w:hAnsi="Arial" w:cs="Arial"/>
                <w:sz w:val="20"/>
                <w:szCs w:val="20"/>
              </w:rPr>
              <w:t>CHEGADA:</w:t>
            </w:r>
          </w:p>
        </w:tc>
      </w:tr>
      <w:tr w:rsidR="00996C72" w:rsidRPr="00996C72" w:rsidTr="00CD2A0B">
        <w:tc>
          <w:tcPr>
            <w:tcW w:w="9344" w:type="dxa"/>
            <w:gridSpan w:val="5"/>
            <w:vAlign w:val="center"/>
          </w:tcPr>
          <w:p w:rsidR="00996C72" w:rsidRPr="00996C72" w:rsidRDefault="00996C72" w:rsidP="00CD2A0B">
            <w:pPr>
              <w:spacing w:before="120" w:after="120"/>
              <w:ind w:right="-2"/>
              <w:jc w:val="center"/>
              <w:rPr>
                <w:rFonts w:ascii="Arial" w:hAnsi="Arial" w:cs="Arial"/>
                <w:b/>
                <w:sz w:val="20"/>
                <w:szCs w:val="20"/>
              </w:rPr>
            </w:pPr>
            <w:r>
              <w:rPr>
                <w:rFonts w:ascii="Arial" w:hAnsi="Arial" w:cs="Arial"/>
                <w:b/>
                <w:sz w:val="20"/>
                <w:szCs w:val="20"/>
              </w:rPr>
              <w:t>DESLOCAMENTOS NA MESMA VIAGEM - SEQUÊNCIA</w:t>
            </w:r>
          </w:p>
        </w:tc>
      </w:tr>
      <w:tr w:rsidR="00996C72" w:rsidRPr="00996C72" w:rsidTr="00996C72">
        <w:tc>
          <w:tcPr>
            <w:tcW w:w="695" w:type="dxa"/>
            <w:vAlign w:val="center"/>
          </w:tcPr>
          <w:p w:rsidR="00996C72" w:rsidRPr="00996C72" w:rsidRDefault="00996C72" w:rsidP="00996C72">
            <w:pPr>
              <w:spacing w:before="120" w:after="120"/>
              <w:ind w:right="-2"/>
              <w:rPr>
                <w:rFonts w:ascii="Arial" w:hAnsi="Arial" w:cs="Arial"/>
                <w:sz w:val="20"/>
                <w:szCs w:val="20"/>
              </w:rPr>
            </w:pPr>
            <w:r>
              <w:rPr>
                <w:rFonts w:ascii="Arial" w:hAnsi="Arial" w:cs="Arial"/>
                <w:sz w:val="20"/>
                <w:szCs w:val="20"/>
              </w:rPr>
              <w:lastRenderedPageBreak/>
              <w:t>N/O</w:t>
            </w:r>
          </w:p>
        </w:tc>
        <w:tc>
          <w:tcPr>
            <w:tcW w:w="3695" w:type="dxa"/>
            <w:vAlign w:val="center"/>
          </w:tcPr>
          <w:p w:rsidR="00996C72" w:rsidRPr="00996C72" w:rsidRDefault="00996C72" w:rsidP="00996C72">
            <w:pPr>
              <w:spacing w:before="120" w:after="120"/>
              <w:ind w:right="-2"/>
              <w:rPr>
                <w:rFonts w:ascii="Arial" w:hAnsi="Arial" w:cs="Arial"/>
                <w:sz w:val="20"/>
                <w:szCs w:val="20"/>
              </w:rPr>
            </w:pPr>
            <w:r>
              <w:rPr>
                <w:rFonts w:ascii="Arial" w:hAnsi="Arial" w:cs="Arial"/>
                <w:sz w:val="20"/>
                <w:szCs w:val="20"/>
              </w:rPr>
              <w:t>SAÍDA/CIDADE/DATA</w:t>
            </w:r>
          </w:p>
        </w:tc>
        <w:tc>
          <w:tcPr>
            <w:tcW w:w="3260" w:type="dxa"/>
            <w:gridSpan w:val="2"/>
            <w:vAlign w:val="center"/>
          </w:tcPr>
          <w:p w:rsidR="00996C72" w:rsidRPr="00996C72" w:rsidRDefault="00996C72" w:rsidP="00996C72">
            <w:pPr>
              <w:spacing w:before="120" w:after="120"/>
              <w:ind w:right="-2"/>
              <w:rPr>
                <w:rFonts w:ascii="Arial" w:hAnsi="Arial" w:cs="Arial"/>
                <w:sz w:val="20"/>
                <w:szCs w:val="20"/>
              </w:rPr>
            </w:pPr>
            <w:r>
              <w:rPr>
                <w:rFonts w:ascii="Arial" w:hAnsi="Arial" w:cs="Arial"/>
                <w:sz w:val="20"/>
                <w:szCs w:val="20"/>
              </w:rPr>
              <w:t>CHEGADA/CIDADE/DATA</w:t>
            </w:r>
          </w:p>
        </w:tc>
        <w:tc>
          <w:tcPr>
            <w:tcW w:w="1694" w:type="dxa"/>
            <w:vAlign w:val="center"/>
          </w:tcPr>
          <w:p w:rsidR="00996C72" w:rsidRPr="00996C72" w:rsidRDefault="00996C72" w:rsidP="00996C72">
            <w:pPr>
              <w:spacing w:before="120" w:after="120"/>
              <w:ind w:right="-2"/>
              <w:jc w:val="center"/>
              <w:rPr>
                <w:rFonts w:ascii="Arial" w:hAnsi="Arial" w:cs="Arial"/>
                <w:sz w:val="20"/>
                <w:szCs w:val="20"/>
              </w:rPr>
            </w:pPr>
            <w:r>
              <w:rPr>
                <w:rFonts w:ascii="Arial" w:hAnsi="Arial" w:cs="Arial"/>
                <w:sz w:val="20"/>
                <w:szCs w:val="20"/>
              </w:rPr>
              <w:t>KM</w:t>
            </w:r>
          </w:p>
        </w:tc>
      </w:tr>
      <w:tr w:rsidR="00996C72" w:rsidRPr="00996C72" w:rsidTr="00996C72">
        <w:tc>
          <w:tcPr>
            <w:tcW w:w="695" w:type="dxa"/>
            <w:vAlign w:val="center"/>
          </w:tcPr>
          <w:p w:rsidR="00996C72" w:rsidRDefault="00996C72" w:rsidP="00996C72">
            <w:pPr>
              <w:spacing w:before="120" w:after="120"/>
              <w:ind w:right="-2"/>
              <w:rPr>
                <w:rFonts w:ascii="Arial" w:hAnsi="Arial" w:cs="Arial"/>
                <w:sz w:val="20"/>
                <w:szCs w:val="20"/>
              </w:rPr>
            </w:pPr>
          </w:p>
        </w:tc>
        <w:tc>
          <w:tcPr>
            <w:tcW w:w="3695" w:type="dxa"/>
            <w:vAlign w:val="center"/>
          </w:tcPr>
          <w:p w:rsidR="00996C72" w:rsidRDefault="00996C72" w:rsidP="00996C72">
            <w:pPr>
              <w:spacing w:before="120" w:after="120"/>
              <w:ind w:right="-2"/>
              <w:rPr>
                <w:rFonts w:ascii="Arial" w:hAnsi="Arial" w:cs="Arial"/>
                <w:sz w:val="20"/>
                <w:szCs w:val="20"/>
              </w:rPr>
            </w:pPr>
          </w:p>
        </w:tc>
        <w:tc>
          <w:tcPr>
            <w:tcW w:w="3260" w:type="dxa"/>
            <w:gridSpan w:val="2"/>
            <w:vAlign w:val="center"/>
          </w:tcPr>
          <w:p w:rsidR="00996C72" w:rsidRDefault="00996C72" w:rsidP="00996C72">
            <w:pPr>
              <w:spacing w:before="120" w:after="120"/>
              <w:ind w:right="-2"/>
              <w:rPr>
                <w:rFonts w:ascii="Arial" w:hAnsi="Arial" w:cs="Arial"/>
                <w:sz w:val="20"/>
                <w:szCs w:val="20"/>
              </w:rPr>
            </w:pPr>
          </w:p>
        </w:tc>
        <w:tc>
          <w:tcPr>
            <w:tcW w:w="1694" w:type="dxa"/>
            <w:vAlign w:val="center"/>
          </w:tcPr>
          <w:p w:rsidR="00996C72" w:rsidRDefault="00996C72" w:rsidP="00996C72">
            <w:pPr>
              <w:spacing w:before="120" w:after="120"/>
              <w:ind w:right="-2"/>
              <w:jc w:val="center"/>
              <w:rPr>
                <w:rFonts w:ascii="Arial" w:hAnsi="Arial" w:cs="Arial"/>
                <w:sz w:val="20"/>
                <w:szCs w:val="20"/>
              </w:rPr>
            </w:pPr>
          </w:p>
        </w:tc>
      </w:tr>
      <w:tr w:rsidR="00996C72" w:rsidRPr="00996C72" w:rsidTr="00996C72">
        <w:tc>
          <w:tcPr>
            <w:tcW w:w="695" w:type="dxa"/>
            <w:vAlign w:val="center"/>
          </w:tcPr>
          <w:p w:rsidR="00996C72" w:rsidRDefault="00996C72" w:rsidP="00996C72">
            <w:pPr>
              <w:spacing w:before="120" w:after="120"/>
              <w:ind w:right="-2"/>
              <w:rPr>
                <w:rFonts w:ascii="Arial" w:hAnsi="Arial" w:cs="Arial"/>
                <w:sz w:val="20"/>
                <w:szCs w:val="20"/>
              </w:rPr>
            </w:pPr>
          </w:p>
        </w:tc>
        <w:tc>
          <w:tcPr>
            <w:tcW w:w="3695" w:type="dxa"/>
            <w:vAlign w:val="center"/>
          </w:tcPr>
          <w:p w:rsidR="00996C72" w:rsidRDefault="00996C72" w:rsidP="00996C72">
            <w:pPr>
              <w:spacing w:before="120" w:after="120"/>
              <w:ind w:right="-2"/>
              <w:rPr>
                <w:rFonts w:ascii="Arial" w:hAnsi="Arial" w:cs="Arial"/>
                <w:sz w:val="20"/>
                <w:szCs w:val="20"/>
              </w:rPr>
            </w:pPr>
          </w:p>
        </w:tc>
        <w:tc>
          <w:tcPr>
            <w:tcW w:w="3260" w:type="dxa"/>
            <w:gridSpan w:val="2"/>
            <w:vAlign w:val="center"/>
          </w:tcPr>
          <w:p w:rsidR="00996C72" w:rsidRDefault="00996C72" w:rsidP="00996C72">
            <w:pPr>
              <w:spacing w:before="120" w:after="120"/>
              <w:ind w:right="-2"/>
              <w:rPr>
                <w:rFonts w:ascii="Arial" w:hAnsi="Arial" w:cs="Arial"/>
                <w:sz w:val="20"/>
                <w:szCs w:val="20"/>
              </w:rPr>
            </w:pPr>
          </w:p>
        </w:tc>
        <w:tc>
          <w:tcPr>
            <w:tcW w:w="1694" w:type="dxa"/>
            <w:vAlign w:val="center"/>
          </w:tcPr>
          <w:p w:rsidR="00996C72" w:rsidRDefault="00996C72" w:rsidP="00996C72">
            <w:pPr>
              <w:spacing w:before="120" w:after="120"/>
              <w:ind w:right="-2"/>
              <w:jc w:val="center"/>
              <w:rPr>
                <w:rFonts w:ascii="Arial" w:hAnsi="Arial" w:cs="Arial"/>
                <w:sz w:val="20"/>
                <w:szCs w:val="20"/>
              </w:rPr>
            </w:pPr>
          </w:p>
        </w:tc>
      </w:tr>
      <w:tr w:rsidR="00996C72" w:rsidRPr="00996C72" w:rsidTr="00996C72">
        <w:tc>
          <w:tcPr>
            <w:tcW w:w="695" w:type="dxa"/>
            <w:vAlign w:val="center"/>
          </w:tcPr>
          <w:p w:rsidR="00996C72" w:rsidRDefault="00996C72" w:rsidP="00996C72">
            <w:pPr>
              <w:spacing w:before="120" w:after="120"/>
              <w:ind w:right="-2"/>
              <w:rPr>
                <w:rFonts w:ascii="Arial" w:hAnsi="Arial" w:cs="Arial"/>
                <w:sz w:val="20"/>
                <w:szCs w:val="20"/>
              </w:rPr>
            </w:pPr>
          </w:p>
        </w:tc>
        <w:tc>
          <w:tcPr>
            <w:tcW w:w="3695" w:type="dxa"/>
            <w:vAlign w:val="center"/>
          </w:tcPr>
          <w:p w:rsidR="00996C72" w:rsidRDefault="00996C72" w:rsidP="00996C72">
            <w:pPr>
              <w:spacing w:before="120" w:after="120"/>
              <w:ind w:right="-2"/>
              <w:rPr>
                <w:rFonts w:ascii="Arial" w:hAnsi="Arial" w:cs="Arial"/>
                <w:sz w:val="20"/>
                <w:szCs w:val="20"/>
              </w:rPr>
            </w:pPr>
          </w:p>
        </w:tc>
        <w:tc>
          <w:tcPr>
            <w:tcW w:w="3260" w:type="dxa"/>
            <w:gridSpan w:val="2"/>
            <w:vAlign w:val="center"/>
          </w:tcPr>
          <w:p w:rsidR="00996C72" w:rsidRDefault="00996C72" w:rsidP="00996C72">
            <w:pPr>
              <w:spacing w:before="120" w:after="120"/>
              <w:ind w:right="-2"/>
              <w:rPr>
                <w:rFonts w:ascii="Arial" w:hAnsi="Arial" w:cs="Arial"/>
                <w:sz w:val="20"/>
                <w:szCs w:val="20"/>
              </w:rPr>
            </w:pPr>
          </w:p>
        </w:tc>
        <w:tc>
          <w:tcPr>
            <w:tcW w:w="1694" w:type="dxa"/>
            <w:vAlign w:val="center"/>
          </w:tcPr>
          <w:p w:rsidR="00996C72" w:rsidRDefault="00996C72" w:rsidP="00996C72">
            <w:pPr>
              <w:spacing w:before="120" w:after="120"/>
              <w:ind w:right="-2"/>
              <w:jc w:val="center"/>
              <w:rPr>
                <w:rFonts w:ascii="Arial" w:hAnsi="Arial" w:cs="Arial"/>
                <w:sz w:val="20"/>
                <w:szCs w:val="20"/>
              </w:rPr>
            </w:pPr>
          </w:p>
        </w:tc>
      </w:tr>
      <w:tr w:rsidR="00996C72" w:rsidRPr="00996C72" w:rsidTr="00996C72">
        <w:tc>
          <w:tcPr>
            <w:tcW w:w="695" w:type="dxa"/>
            <w:vAlign w:val="center"/>
          </w:tcPr>
          <w:p w:rsidR="00996C72" w:rsidRDefault="00996C72" w:rsidP="00996C72">
            <w:pPr>
              <w:spacing w:before="120" w:after="120"/>
              <w:ind w:right="-2"/>
              <w:rPr>
                <w:rFonts w:ascii="Arial" w:hAnsi="Arial" w:cs="Arial"/>
                <w:sz w:val="20"/>
                <w:szCs w:val="20"/>
              </w:rPr>
            </w:pPr>
          </w:p>
        </w:tc>
        <w:tc>
          <w:tcPr>
            <w:tcW w:w="3695" w:type="dxa"/>
            <w:vAlign w:val="center"/>
          </w:tcPr>
          <w:p w:rsidR="00996C72" w:rsidRDefault="00996C72" w:rsidP="00996C72">
            <w:pPr>
              <w:spacing w:before="120" w:after="120"/>
              <w:ind w:right="-2"/>
              <w:rPr>
                <w:rFonts w:ascii="Arial" w:hAnsi="Arial" w:cs="Arial"/>
                <w:sz w:val="20"/>
                <w:szCs w:val="20"/>
              </w:rPr>
            </w:pPr>
          </w:p>
        </w:tc>
        <w:tc>
          <w:tcPr>
            <w:tcW w:w="3260" w:type="dxa"/>
            <w:gridSpan w:val="2"/>
            <w:vAlign w:val="center"/>
          </w:tcPr>
          <w:p w:rsidR="00996C72" w:rsidRDefault="00996C72" w:rsidP="00996C72">
            <w:pPr>
              <w:spacing w:before="120" w:after="120"/>
              <w:ind w:right="-2"/>
              <w:rPr>
                <w:rFonts w:ascii="Arial" w:hAnsi="Arial" w:cs="Arial"/>
                <w:sz w:val="20"/>
                <w:szCs w:val="20"/>
              </w:rPr>
            </w:pPr>
          </w:p>
        </w:tc>
        <w:tc>
          <w:tcPr>
            <w:tcW w:w="1694" w:type="dxa"/>
            <w:vAlign w:val="center"/>
          </w:tcPr>
          <w:p w:rsidR="00996C72" w:rsidRDefault="00996C72" w:rsidP="00996C72">
            <w:pPr>
              <w:spacing w:before="120" w:after="120"/>
              <w:ind w:right="-2"/>
              <w:jc w:val="center"/>
              <w:rPr>
                <w:rFonts w:ascii="Arial" w:hAnsi="Arial" w:cs="Arial"/>
                <w:sz w:val="20"/>
                <w:szCs w:val="20"/>
              </w:rPr>
            </w:pPr>
          </w:p>
        </w:tc>
      </w:tr>
      <w:tr w:rsidR="00996C72" w:rsidRPr="00996C72" w:rsidTr="00996C72">
        <w:tc>
          <w:tcPr>
            <w:tcW w:w="695" w:type="dxa"/>
            <w:vAlign w:val="center"/>
          </w:tcPr>
          <w:p w:rsidR="00996C72" w:rsidRDefault="00996C72" w:rsidP="00996C72">
            <w:pPr>
              <w:spacing w:before="120" w:after="120"/>
              <w:ind w:right="-2"/>
              <w:rPr>
                <w:rFonts w:ascii="Arial" w:hAnsi="Arial" w:cs="Arial"/>
                <w:sz w:val="20"/>
                <w:szCs w:val="20"/>
              </w:rPr>
            </w:pPr>
          </w:p>
        </w:tc>
        <w:tc>
          <w:tcPr>
            <w:tcW w:w="3695" w:type="dxa"/>
            <w:vAlign w:val="center"/>
          </w:tcPr>
          <w:p w:rsidR="00996C72" w:rsidRDefault="00996C72" w:rsidP="00996C72">
            <w:pPr>
              <w:spacing w:before="120" w:after="120"/>
              <w:ind w:right="-2"/>
              <w:rPr>
                <w:rFonts w:ascii="Arial" w:hAnsi="Arial" w:cs="Arial"/>
                <w:sz w:val="20"/>
                <w:szCs w:val="20"/>
              </w:rPr>
            </w:pPr>
          </w:p>
        </w:tc>
        <w:tc>
          <w:tcPr>
            <w:tcW w:w="3260" w:type="dxa"/>
            <w:gridSpan w:val="2"/>
            <w:vAlign w:val="center"/>
          </w:tcPr>
          <w:p w:rsidR="00996C72" w:rsidRDefault="00996C72" w:rsidP="00996C72">
            <w:pPr>
              <w:spacing w:before="120" w:after="120"/>
              <w:ind w:right="-2"/>
              <w:rPr>
                <w:rFonts w:ascii="Arial" w:hAnsi="Arial" w:cs="Arial"/>
                <w:sz w:val="20"/>
                <w:szCs w:val="20"/>
              </w:rPr>
            </w:pPr>
          </w:p>
        </w:tc>
        <w:tc>
          <w:tcPr>
            <w:tcW w:w="1694" w:type="dxa"/>
            <w:vAlign w:val="center"/>
          </w:tcPr>
          <w:p w:rsidR="00996C72" w:rsidRDefault="00996C72" w:rsidP="00996C72">
            <w:pPr>
              <w:spacing w:before="120" w:after="120"/>
              <w:ind w:right="-2"/>
              <w:jc w:val="center"/>
              <w:rPr>
                <w:rFonts w:ascii="Arial" w:hAnsi="Arial" w:cs="Arial"/>
                <w:sz w:val="20"/>
                <w:szCs w:val="20"/>
              </w:rPr>
            </w:pPr>
          </w:p>
        </w:tc>
      </w:tr>
      <w:tr w:rsidR="00996C72" w:rsidRPr="00996C72" w:rsidTr="00996C72">
        <w:tc>
          <w:tcPr>
            <w:tcW w:w="695" w:type="dxa"/>
            <w:vAlign w:val="center"/>
          </w:tcPr>
          <w:p w:rsidR="00996C72" w:rsidRDefault="00996C72" w:rsidP="00996C72">
            <w:pPr>
              <w:spacing w:before="120" w:after="120"/>
              <w:ind w:right="-2"/>
              <w:rPr>
                <w:rFonts w:ascii="Arial" w:hAnsi="Arial" w:cs="Arial"/>
                <w:sz w:val="20"/>
                <w:szCs w:val="20"/>
              </w:rPr>
            </w:pPr>
          </w:p>
        </w:tc>
        <w:tc>
          <w:tcPr>
            <w:tcW w:w="3695" w:type="dxa"/>
            <w:vAlign w:val="center"/>
          </w:tcPr>
          <w:p w:rsidR="00996C72" w:rsidRDefault="00996C72" w:rsidP="00996C72">
            <w:pPr>
              <w:spacing w:before="120" w:after="120"/>
              <w:ind w:right="-2"/>
              <w:rPr>
                <w:rFonts w:ascii="Arial" w:hAnsi="Arial" w:cs="Arial"/>
                <w:sz w:val="20"/>
                <w:szCs w:val="20"/>
              </w:rPr>
            </w:pPr>
          </w:p>
        </w:tc>
        <w:tc>
          <w:tcPr>
            <w:tcW w:w="3260" w:type="dxa"/>
            <w:gridSpan w:val="2"/>
            <w:vAlign w:val="center"/>
          </w:tcPr>
          <w:p w:rsidR="00996C72" w:rsidRDefault="00996C72" w:rsidP="00996C72">
            <w:pPr>
              <w:spacing w:before="120" w:after="120"/>
              <w:ind w:right="-2"/>
              <w:rPr>
                <w:rFonts w:ascii="Arial" w:hAnsi="Arial" w:cs="Arial"/>
                <w:sz w:val="20"/>
                <w:szCs w:val="20"/>
              </w:rPr>
            </w:pPr>
          </w:p>
        </w:tc>
        <w:tc>
          <w:tcPr>
            <w:tcW w:w="1694" w:type="dxa"/>
            <w:vAlign w:val="center"/>
          </w:tcPr>
          <w:p w:rsidR="00996C72" w:rsidRDefault="00996C72" w:rsidP="00996C72">
            <w:pPr>
              <w:spacing w:before="120" w:after="120"/>
              <w:ind w:right="-2"/>
              <w:jc w:val="center"/>
              <w:rPr>
                <w:rFonts w:ascii="Arial" w:hAnsi="Arial" w:cs="Arial"/>
                <w:sz w:val="20"/>
                <w:szCs w:val="20"/>
              </w:rPr>
            </w:pPr>
          </w:p>
        </w:tc>
      </w:tr>
    </w:tbl>
    <w:p w:rsidR="009B5650" w:rsidRPr="00D26827" w:rsidRDefault="009B5650" w:rsidP="009B5650">
      <w:pPr>
        <w:spacing w:before="120" w:after="120" w:line="240" w:lineRule="auto"/>
        <w:jc w:val="both"/>
        <w:rPr>
          <w:rFonts w:ascii="Arial" w:hAnsi="Arial" w:cs="Arial"/>
          <w:b/>
          <w:sz w:val="20"/>
          <w:szCs w:val="20"/>
        </w:rPr>
      </w:pPr>
      <w:r w:rsidRPr="00D26827">
        <w:rPr>
          <w:rFonts w:ascii="Arial" w:hAnsi="Arial" w:cs="Arial"/>
          <w:b/>
          <w:sz w:val="20"/>
          <w:szCs w:val="20"/>
        </w:rPr>
        <w:t>LEMBRETE:</w:t>
      </w:r>
    </w:p>
    <w:p w:rsidR="00E710C6" w:rsidRPr="009B5650" w:rsidRDefault="009B5650" w:rsidP="009B5650">
      <w:pPr>
        <w:spacing w:before="120" w:after="120" w:line="240" w:lineRule="auto"/>
        <w:jc w:val="both"/>
        <w:rPr>
          <w:rFonts w:ascii="Arial" w:hAnsi="Arial" w:cs="Arial"/>
          <w:sz w:val="20"/>
          <w:szCs w:val="20"/>
        </w:rPr>
      </w:pPr>
      <w:r w:rsidRPr="009B5650">
        <w:rPr>
          <w:rFonts w:ascii="Arial" w:hAnsi="Arial" w:cs="Arial"/>
          <w:sz w:val="20"/>
          <w:szCs w:val="20"/>
        </w:rPr>
        <w:t>PARA COMPROVAR O DESLOCAMENTO É NECESSÁRIO ANEXAR CÓPIAS DE NOTAS FISCAIS DE REFEIÇÃO, OU DE COMBUSTÍIVEL, OU AINDA DE HOSPEDAGEM, TODAS DE ESTABELECIMENTOS COMERCIAIS SITUADOS NA REGIÃO ONDE REALIZOU A VIAGEM.</w:t>
      </w:r>
    </w:p>
    <w:tbl>
      <w:tblPr>
        <w:tblStyle w:val="Tabelacomgrade"/>
        <w:tblW w:w="0" w:type="auto"/>
        <w:tblLook w:val="04A0" w:firstRow="1" w:lastRow="0" w:firstColumn="1" w:lastColumn="0" w:noHBand="0" w:noVBand="1"/>
      </w:tblPr>
      <w:tblGrid>
        <w:gridCol w:w="695"/>
        <w:gridCol w:w="8649"/>
      </w:tblGrid>
      <w:tr w:rsidR="009B5650" w:rsidRPr="00996C72" w:rsidTr="00CD2A0B">
        <w:tc>
          <w:tcPr>
            <w:tcW w:w="9344" w:type="dxa"/>
            <w:gridSpan w:val="2"/>
            <w:vAlign w:val="center"/>
          </w:tcPr>
          <w:p w:rsidR="009B5650" w:rsidRPr="00996C72" w:rsidRDefault="009B5650" w:rsidP="00CD2A0B">
            <w:pPr>
              <w:spacing w:before="120" w:after="120"/>
              <w:ind w:right="-2"/>
              <w:jc w:val="center"/>
              <w:rPr>
                <w:rFonts w:ascii="Arial" w:hAnsi="Arial" w:cs="Arial"/>
                <w:b/>
                <w:sz w:val="20"/>
                <w:szCs w:val="20"/>
              </w:rPr>
            </w:pPr>
            <w:r>
              <w:rPr>
                <w:rFonts w:ascii="Arial" w:hAnsi="Arial" w:cs="Arial"/>
                <w:b/>
                <w:sz w:val="20"/>
                <w:szCs w:val="20"/>
              </w:rPr>
              <w:t>COMPROVANTES</w:t>
            </w:r>
          </w:p>
        </w:tc>
      </w:tr>
      <w:tr w:rsidR="009B5650" w:rsidRPr="00996C72" w:rsidTr="00075084">
        <w:tc>
          <w:tcPr>
            <w:tcW w:w="695" w:type="dxa"/>
            <w:vAlign w:val="center"/>
          </w:tcPr>
          <w:p w:rsidR="009B5650" w:rsidRPr="00996C72" w:rsidRDefault="009B5650" w:rsidP="00CD2A0B">
            <w:pPr>
              <w:spacing w:before="120" w:after="120"/>
              <w:ind w:right="-2"/>
              <w:rPr>
                <w:rFonts w:ascii="Arial" w:hAnsi="Arial" w:cs="Arial"/>
                <w:sz w:val="20"/>
                <w:szCs w:val="20"/>
              </w:rPr>
            </w:pPr>
            <w:r>
              <w:rPr>
                <w:rFonts w:ascii="Arial" w:hAnsi="Arial" w:cs="Arial"/>
                <w:sz w:val="20"/>
                <w:szCs w:val="20"/>
              </w:rPr>
              <w:t>N/O</w:t>
            </w:r>
          </w:p>
        </w:tc>
        <w:tc>
          <w:tcPr>
            <w:tcW w:w="8649" w:type="dxa"/>
            <w:vAlign w:val="center"/>
          </w:tcPr>
          <w:p w:rsidR="009B5650" w:rsidRPr="00996C72" w:rsidRDefault="009B5650" w:rsidP="00CD2A0B">
            <w:pPr>
              <w:spacing w:before="120" w:after="120"/>
              <w:ind w:right="-2"/>
              <w:jc w:val="center"/>
              <w:rPr>
                <w:rFonts w:ascii="Arial" w:hAnsi="Arial" w:cs="Arial"/>
                <w:sz w:val="20"/>
                <w:szCs w:val="20"/>
              </w:rPr>
            </w:pPr>
            <w:r>
              <w:rPr>
                <w:rFonts w:ascii="Arial" w:hAnsi="Arial" w:cs="Arial"/>
                <w:sz w:val="20"/>
                <w:szCs w:val="20"/>
              </w:rPr>
              <w:t>DESCRIÇÃO DO COMPROVANTE</w:t>
            </w:r>
          </w:p>
        </w:tc>
      </w:tr>
      <w:tr w:rsidR="009B5650" w:rsidRPr="00996C72" w:rsidTr="00075084">
        <w:tc>
          <w:tcPr>
            <w:tcW w:w="695" w:type="dxa"/>
            <w:vAlign w:val="center"/>
          </w:tcPr>
          <w:p w:rsidR="009B5650" w:rsidRDefault="009B5650" w:rsidP="00CD2A0B">
            <w:pPr>
              <w:spacing w:before="120" w:after="120"/>
              <w:ind w:right="-2"/>
              <w:rPr>
                <w:rFonts w:ascii="Arial" w:hAnsi="Arial" w:cs="Arial"/>
                <w:sz w:val="20"/>
                <w:szCs w:val="20"/>
              </w:rPr>
            </w:pPr>
          </w:p>
        </w:tc>
        <w:tc>
          <w:tcPr>
            <w:tcW w:w="8649" w:type="dxa"/>
            <w:vAlign w:val="center"/>
          </w:tcPr>
          <w:p w:rsidR="009B5650" w:rsidRDefault="009B5650" w:rsidP="00CD2A0B">
            <w:pPr>
              <w:spacing w:before="120" w:after="120"/>
              <w:ind w:right="-2"/>
              <w:jc w:val="center"/>
              <w:rPr>
                <w:rFonts w:ascii="Arial" w:hAnsi="Arial" w:cs="Arial"/>
                <w:sz w:val="20"/>
                <w:szCs w:val="20"/>
              </w:rPr>
            </w:pPr>
          </w:p>
        </w:tc>
      </w:tr>
      <w:tr w:rsidR="009B5650" w:rsidRPr="00996C72" w:rsidTr="00075084">
        <w:tc>
          <w:tcPr>
            <w:tcW w:w="695" w:type="dxa"/>
            <w:vAlign w:val="center"/>
          </w:tcPr>
          <w:p w:rsidR="009B5650" w:rsidRDefault="009B5650" w:rsidP="00CD2A0B">
            <w:pPr>
              <w:spacing w:before="120" w:after="120"/>
              <w:ind w:right="-2"/>
              <w:rPr>
                <w:rFonts w:ascii="Arial" w:hAnsi="Arial" w:cs="Arial"/>
                <w:sz w:val="20"/>
                <w:szCs w:val="20"/>
              </w:rPr>
            </w:pPr>
          </w:p>
        </w:tc>
        <w:tc>
          <w:tcPr>
            <w:tcW w:w="8649" w:type="dxa"/>
            <w:vAlign w:val="center"/>
          </w:tcPr>
          <w:p w:rsidR="009B5650" w:rsidRDefault="009B5650" w:rsidP="00CD2A0B">
            <w:pPr>
              <w:spacing w:before="120" w:after="120"/>
              <w:ind w:right="-2"/>
              <w:jc w:val="center"/>
              <w:rPr>
                <w:rFonts w:ascii="Arial" w:hAnsi="Arial" w:cs="Arial"/>
                <w:sz w:val="20"/>
                <w:szCs w:val="20"/>
              </w:rPr>
            </w:pPr>
          </w:p>
        </w:tc>
      </w:tr>
      <w:tr w:rsidR="009B5650" w:rsidRPr="00996C72" w:rsidTr="00075084">
        <w:tc>
          <w:tcPr>
            <w:tcW w:w="695" w:type="dxa"/>
            <w:vAlign w:val="center"/>
          </w:tcPr>
          <w:p w:rsidR="009B5650" w:rsidRDefault="009B5650" w:rsidP="00CD2A0B">
            <w:pPr>
              <w:spacing w:before="120" w:after="120"/>
              <w:ind w:right="-2"/>
              <w:rPr>
                <w:rFonts w:ascii="Arial" w:hAnsi="Arial" w:cs="Arial"/>
                <w:sz w:val="20"/>
                <w:szCs w:val="20"/>
              </w:rPr>
            </w:pPr>
          </w:p>
        </w:tc>
        <w:tc>
          <w:tcPr>
            <w:tcW w:w="8649" w:type="dxa"/>
            <w:vAlign w:val="center"/>
          </w:tcPr>
          <w:p w:rsidR="009B5650" w:rsidRDefault="009B5650" w:rsidP="00CD2A0B">
            <w:pPr>
              <w:spacing w:before="120" w:after="120"/>
              <w:ind w:right="-2"/>
              <w:jc w:val="center"/>
              <w:rPr>
                <w:rFonts w:ascii="Arial" w:hAnsi="Arial" w:cs="Arial"/>
                <w:sz w:val="20"/>
                <w:szCs w:val="20"/>
              </w:rPr>
            </w:pPr>
          </w:p>
        </w:tc>
      </w:tr>
      <w:tr w:rsidR="009B5650" w:rsidRPr="00996C72" w:rsidTr="00075084">
        <w:tc>
          <w:tcPr>
            <w:tcW w:w="695" w:type="dxa"/>
            <w:vAlign w:val="center"/>
          </w:tcPr>
          <w:p w:rsidR="009B5650" w:rsidRDefault="009B5650" w:rsidP="00CD2A0B">
            <w:pPr>
              <w:spacing w:before="120" w:after="120"/>
              <w:ind w:right="-2"/>
              <w:rPr>
                <w:rFonts w:ascii="Arial" w:hAnsi="Arial" w:cs="Arial"/>
                <w:sz w:val="20"/>
                <w:szCs w:val="20"/>
              </w:rPr>
            </w:pPr>
          </w:p>
        </w:tc>
        <w:tc>
          <w:tcPr>
            <w:tcW w:w="8649" w:type="dxa"/>
            <w:vAlign w:val="center"/>
          </w:tcPr>
          <w:p w:rsidR="009B5650" w:rsidRDefault="009B5650" w:rsidP="00CD2A0B">
            <w:pPr>
              <w:spacing w:before="120" w:after="120"/>
              <w:ind w:right="-2"/>
              <w:jc w:val="center"/>
              <w:rPr>
                <w:rFonts w:ascii="Arial" w:hAnsi="Arial" w:cs="Arial"/>
                <w:sz w:val="20"/>
                <w:szCs w:val="20"/>
              </w:rPr>
            </w:pPr>
          </w:p>
        </w:tc>
      </w:tr>
      <w:tr w:rsidR="009B5650" w:rsidRPr="00996C72" w:rsidTr="00075084">
        <w:tc>
          <w:tcPr>
            <w:tcW w:w="695" w:type="dxa"/>
            <w:vAlign w:val="center"/>
          </w:tcPr>
          <w:p w:rsidR="009B5650" w:rsidRDefault="009B5650" w:rsidP="00CD2A0B">
            <w:pPr>
              <w:spacing w:before="120" w:after="120"/>
              <w:ind w:right="-2"/>
              <w:rPr>
                <w:rFonts w:ascii="Arial" w:hAnsi="Arial" w:cs="Arial"/>
                <w:sz w:val="20"/>
                <w:szCs w:val="20"/>
              </w:rPr>
            </w:pPr>
          </w:p>
        </w:tc>
        <w:tc>
          <w:tcPr>
            <w:tcW w:w="8649" w:type="dxa"/>
            <w:vAlign w:val="center"/>
          </w:tcPr>
          <w:p w:rsidR="009B5650" w:rsidRDefault="009B5650" w:rsidP="00CD2A0B">
            <w:pPr>
              <w:spacing w:before="120" w:after="120"/>
              <w:ind w:right="-2"/>
              <w:jc w:val="center"/>
              <w:rPr>
                <w:rFonts w:ascii="Arial" w:hAnsi="Arial" w:cs="Arial"/>
                <w:sz w:val="20"/>
                <w:szCs w:val="20"/>
              </w:rPr>
            </w:pPr>
          </w:p>
        </w:tc>
      </w:tr>
      <w:tr w:rsidR="009B5650" w:rsidRPr="00996C72" w:rsidTr="00075084">
        <w:tc>
          <w:tcPr>
            <w:tcW w:w="695" w:type="dxa"/>
            <w:vAlign w:val="center"/>
          </w:tcPr>
          <w:p w:rsidR="009B5650" w:rsidRDefault="009B5650" w:rsidP="00CD2A0B">
            <w:pPr>
              <w:spacing w:before="120" w:after="120"/>
              <w:ind w:right="-2"/>
              <w:rPr>
                <w:rFonts w:ascii="Arial" w:hAnsi="Arial" w:cs="Arial"/>
                <w:sz w:val="20"/>
                <w:szCs w:val="20"/>
              </w:rPr>
            </w:pPr>
          </w:p>
        </w:tc>
        <w:tc>
          <w:tcPr>
            <w:tcW w:w="8649" w:type="dxa"/>
            <w:vAlign w:val="center"/>
          </w:tcPr>
          <w:p w:rsidR="009B5650" w:rsidRDefault="009B5650" w:rsidP="00CD2A0B">
            <w:pPr>
              <w:spacing w:before="120" w:after="120"/>
              <w:ind w:right="-2"/>
              <w:jc w:val="center"/>
              <w:rPr>
                <w:rFonts w:ascii="Arial" w:hAnsi="Arial" w:cs="Arial"/>
                <w:sz w:val="20"/>
                <w:szCs w:val="20"/>
              </w:rPr>
            </w:pPr>
          </w:p>
        </w:tc>
      </w:tr>
    </w:tbl>
    <w:p w:rsidR="00E710C6" w:rsidRPr="009B5650" w:rsidRDefault="00E710C6" w:rsidP="00FE747E">
      <w:pPr>
        <w:spacing w:before="120" w:after="120" w:line="240" w:lineRule="auto"/>
        <w:ind w:firstLine="851"/>
        <w:jc w:val="both"/>
        <w:rPr>
          <w:rFonts w:ascii="Arial" w:hAnsi="Arial" w:cs="Arial"/>
          <w:sz w:val="20"/>
          <w:szCs w:val="20"/>
        </w:rPr>
      </w:pPr>
    </w:p>
    <w:p w:rsidR="00E710C6" w:rsidRPr="00D26827" w:rsidRDefault="009B5650" w:rsidP="009B5650">
      <w:pPr>
        <w:spacing w:before="120" w:after="120" w:line="240" w:lineRule="auto"/>
        <w:jc w:val="both"/>
        <w:rPr>
          <w:rFonts w:ascii="Arial" w:hAnsi="Arial" w:cs="Arial"/>
          <w:b/>
          <w:sz w:val="20"/>
          <w:szCs w:val="20"/>
        </w:rPr>
      </w:pPr>
      <w:r w:rsidRPr="00D26827">
        <w:rPr>
          <w:rFonts w:ascii="Arial" w:hAnsi="Arial" w:cs="Arial"/>
          <w:b/>
          <w:sz w:val="20"/>
          <w:szCs w:val="20"/>
        </w:rPr>
        <w:t>DATA E ASSINATURA DO SOLICITANTE:</w:t>
      </w:r>
    </w:p>
    <w:p w:rsidR="009B5650" w:rsidRDefault="009B5650" w:rsidP="009B5650">
      <w:pPr>
        <w:spacing w:before="120" w:after="120" w:line="240" w:lineRule="auto"/>
        <w:jc w:val="both"/>
        <w:rPr>
          <w:rFonts w:ascii="Arial" w:hAnsi="Arial" w:cs="Arial"/>
          <w:sz w:val="24"/>
          <w:szCs w:val="24"/>
        </w:rPr>
      </w:pPr>
    </w:p>
    <w:p w:rsidR="004367E0" w:rsidRDefault="004367E0" w:rsidP="009B5650">
      <w:pPr>
        <w:spacing w:before="120" w:after="120" w:line="240" w:lineRule="auto"/>
        <w:jc w:val="both"/>
        <w:rPr>
          <w:rFonts w:ascii="Arial" w:hAnsi="Arial" w:cs="Arial"/>
          <w:sz w:val="24"/>
          <w:szCs w:val="24"/>
        </w:rPr>
      </w:pPr>
      <w:bookmarkStart w:id="0" w:name="_GoBack"/>
      <w:bookmarkEnd w:id="0"/>
    </w:p>
    <w:tbl>
      <w:tblPr>
        <w:tblStyle w:val="Tabelacomgrade"/>
        <w:tblW w:w="0" w:type="auto"/>
        <w:tblLook w:val="04A0" w:firstRow="1" w:lastRow="0" w:firstColumn="1" w:lastColumn="0" w:noHBand="0" w:noVBand="1"/>
      </w:tblPr>
      <w:tblGrid>
        <w:gridCol w:w="5098"/>
        <w:gridCol w:w="4246"/>
      </w:tblGrid>
      <w:tr w:rsidR="009B5650" w:rsidRPr="00996C72" w:rsidTr="00CD2A0B">
        <w:tc>
          <w:tcPr>
            <w:tcW w:w="9344" w:type="dxa"/>
            <w:gridSpan w:val="2"/>
            <w:vAlign w:val="center"/>
          </w:tcPr>
          <w:p w:rsidR="009B5650" w:rsidRPr="00996C72" w:rsidRDefault="009B5650" w:rsidP="009B5650">
            <w:pPr>
              <w:spacing w:before="120" w:after="120"/>
              <w:ind w:right="-2"/>
              <w:jc w:val="center"/>
              <w:rPr>
                <w:rFonts w:ascii="Arial" w:hAnsi="Arial" w:cs="Arial"/>
                <w:b/>
                <w:sz w:val="20"/>
                <w:szCs w:val="20"/>
              </w:rPr>
            </w:pPr>
            <w:r>
              <w:rPr>
                <w:rFonts w:ascii="Arial" w:hAnsi="Arial" w:cs="Arial"/>
                <w:b/>
                <w:sz w:val="20"/>
                <w:szCs w:val="20"/>
              </w:rPr>
              <w:t>USO EXCLUSIVO DA SECRETARIA DE ADMINISTRAÇÃO E FINANÇAS</w:t>
            </w:r>
          </w:p>
        </w:tc>
      </w:tr>
      <w:tr w:rsidR="001932B0" w:rsidRPr="00996C72" w:rsidTr="00D26827">
        <w:tc>
          <w:tcPr>
            <w:tcW w:w="5098" w:type="dxa"/>
            <w:vAlign w:val="center"/>
          </w:tcPr>
          <w:p w:rsidR="001932B0" w:rsidRPr="00996C72" w:rsidRDefault="001932B0" w:rsidP="001932B0">
            <w:pPr>
              <w:spacing w:before="120" w:after="120"/>
              <w:ind w:right="-2"/>
              <w:rPr>
                <w:rFonts w:ascii="Arial" w:hAnsi="Arial" w:cs="Arial"/>
                <w:sz w:val="20"/>
                <w:szCs w:val="20"/>
              </w:rPr>
            </w:pPr>
            <w:r>
              <w:rPr>
                <w:rFonts w:ascii="Arial" w:hAnsi="Arial" w:cs="Arial"/>
                <w:sz w:val="20"/>
                <w:szCs w:val="20"/>
              </w:rPr>
              <w:t xml:space="preserve">OS COMPROVANTES ESTÃO DE ACORDO COM A SOLICITAÇÃO?   </w:t>
            </w:r>
            <w:proofErr w:type="gramStart"/>
            <w:r>
              <w:rPr>
                <w:rFonts w:ascii="Arial" w:hAnsi="Arial" w:cs="Arial"/>
                <w:sz w:val="20"/>
                <w:szCs w:val="20"/>
              </w:rPr>
              <w:t>(  )</w:t>
            </w:r>
            <w:proofErr w:type="gramEnd"/>
            <w:r>
              <w:rPr>
                <w:rFonts w:ascii="Arial" w:hAnsi="Arial" w:cs="Arial"/>
                <w:sz w:val="20"/>
                <w:szCs w:val="20"/>
              </w:rPr>
              <w:t xml:space="preserve"> SIM      (  ) NÃO.</w:t>
            </w:r>
          </w:p>
        </w:tc>
        <w:tc>
          <w:tcPr>
            <w:tcW w:w="4246" w:type="dxa"/>
            <w:vMerge w:val="restart"/>
          </w:tcPr>
          <w:p w:rsidR="001932B0" w:rsidRPr="00996C72" w:rsidRDefault="001932B0" w:rsidP="001932B0">
            <w:pPr>
              <w:spacing w:before="120" w:after="120"/>
              <w:ind w:right="-2"/>
              <w:jc w:val="center"/>
              <w:rPr>
                <w:rFonts w:ascii="Arial" w:hAnsi="Arial" w:cs="Arial"/>
                <w:sz w:val="20"/>
                <w:szCs w:val="20"/>
              </w:rPr>
            </w:pPr>
            <w:r>
              <w:rPr>
                <w:rFonts w:ascii="Arial" w:hAnsi="Arial" w:cs="Arial"/>
                <w:sz w:val="20"/>
                <w:szCs w:val="20"/>
              </w:rPr>
              <w:t>CARIMBO E ASSINATURA</w:t>
            </w:r>
          </w:p>
        </w:tc>
      </w:tr>
      <w:tr w:rsidR="001932B0" w:rsidRPr="00996C72" w:rsidTr="001932B0">
        <w:tc>
          <w:tcPr>
            <w:tcW w:w="5098" w:type="dxa"/>
            <w:vAlign w:val="center"/>
          </w:tcPr>
          <w:p w:rsidR="001932B0" w:rsidRDefault="001932B0" w:rsidP="001932B0">
            <w:pPr>
              <w:spacing w:before="120" w:after="120"/>
              <w:ind w:right="-2"/>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AUTORIZO O RESSARCIMENTO</w:t>
            </w:r>
            <w:r w:rsidR="00D26827">
              <w:rPr>
                <w:rFonts w:ascii="Arial" w:hAnsi="Arial" w:cs="Arial"/>
                <w:sz w:val="20"/>
                <w:szCs w:val="20"/>
              </w:rPr>
              <w:t>.</w:t>
            </w:r>
            <w:r>
              <w:rPr>
                <w:rFonts w:ascii="Arial" w:hAnsi="Arial" w:cs="Arial"/>
                <w:sz w:val="20"/>
                <w:szCs w:val="20"/>
              </w:rPr>
              <w:t xml:space="preserve">  </w:t>
            </w:r>
          </w:p>
          <w:p w:rsidR="001932B0" w:rsidRDefault="001932B0" w:rsidP="001932B0">
            <w:pPr>
              <w:spacing w:before="120" w:after="120"/>
              <w:ind w:right="-2"/>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DESAUTORIZO O RESSARCIMENTO</w:t>
            </w:r>
            <w:r w:rsidR="00D26827">
              <w:rPr>
                <w:rFonts w:ascii="Arial" w:hAnsi="Arial" w:cs="Arial"/>
                <w:sz w:val="20"/>
                <w:szCs w:val="20"/>
              </w:rPr>
              <w:t>.</w:t>
            </w:r>
          </w:p>
        </w:tc>
        <w:tc>
          <w:tcPr>
            <w:tcW w:w="4246" w:type="dxa"/>
            <w:vMerge/>
            <w:vAlign w:val="center"/>
          </w:tcPr>
          <w:p w:rsidR="001932B0" w:rsidRDefault="001932B0" w:rsidP="00CD2A0B">
            <w:pPr>
              <w:spacing w:before="120" w:after="120"/>
              <w:ind w:right="-2"/>
              <w:jc w:val="center"/>
              <w:rPr>
                <w:rFonts w:ascii="Arial" w:hAnsi="Arial" w:cs="Arial"/>
                <w:sz w:val="20"/>
                <w:szCs w:val="20"/>
              </w:rPr>
            </w:pPr>
          </w:p>
        </w:tc>
      </w:tr>
    </w:tbl>
    <w:p w:rsidR="00E710C6" w:rsidRDefault="00E710C6" w:rsidP="00D26827">
      <w:pPr>
        <w:spacing w:before="120" w:after="120" w:line="240" w:lineRule="auto"/>
        <w:ind w:firstLine="851"/>
        <w:jc w:val="both"/>
        <w:rPr>
          <w:rFonts w:ascii="Arial" w:hAnsi="Arial" w:cs="Arial"/>
          <w:sz w:val="24"/>
          <w:szCs w:val="24"/>
        </w:rPr>
      </w:pPr>
    </w:p>
    <w:sectPr w:rsidR="00E710C6"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16" w:rsidRDefault="003B5616" w:rsidP="00E007F4">
      <w:pPr>
        <w:spacing w:after="0" w:line="240" w:lineRule="auto"/>
      </w:pPr>
      <w:r>
        <w:separator/>
      </w:r>
    </w:p>
  </w:endnote>
  <w:endnote w:type="continuationSeparator" w:id="0">
    <w:p w:rsidR="003B5616" w:rsidRDefault="003B5616"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wis721 Cn BT">
    <w:panose1 w:val="020B0506020202030204"/>
    <w:charset w:val="00"/>
    <w:family w:val="swiss"/>
    <w:pitch w:val="variable"/>
    <w:sig w:usb0="800000AF" w:usb1="1000204A" w:usb2="00000000" w:usb3="00000000" w:csb0="0000001B" w:csb1="00000000"/>
  </w:font>
  <w:font w:name="Estrangelo Edessa">
    <w:panose1 w:val="030806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2D" w:rsidRDefault="002F612D"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52A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612D" w:rsidRPr="009710CB" w:rsidRDefault="002F612D" w:rsidP="007A306C">
    <w:pPr>
      <w:pStyle w:val="Rodap"/>
      <w:rPr>
        <w:rFonts w:ascii="Swis721 Cn BT" w:hAnsi="Swis721 Cn BT"/>
        <w:b/>
        <w:caps/>
        <w:sz w:val="18"/>
        <w:szCs w:val="18"/>
      </w:rPr>
    </w:pPr>
    <w:r w:rsidRPr="009710CB">
      <w:rPr>
        <w:rFonts w:ascii="Swis721 Cn BT" w:hAnsi="Swis721 Cn BT"/>
        <w:b/>
        <w:caps/>
        <w:sz w:val="18"/>
        <w:szCs w:val="18"/>
      </w:rPr>
      <w:t>Rua Santa Cecília,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612D" w:rsidRPr="009710CB" w:rsidRDefault="002F612D"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16" w:rsidRDefault="003B5616" w:rsidP="00E007F4">
      <w:pPr>
        <w:spacing w:after="0" w:line="240" w:lineRule="auto"/>
      </w:pPr>
      <w:r>
        <w:separator/>
      </w:r>
    </w:p>
  </w:footnote>
  <w:footnote w:type="continuationSeparator" w:id="0">
    <w:p w:rsidR="003B5616" w:rsidRDefault="003B5616" w:rsidP="00E00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42" w:type="dxa"/>
      <w:tblLayout w:type="fixed"/>
      <w:tblLook w:val="04A0" w:firstRow="1" w:lastRow="0" w:firstColumn="1" w:lastColumn="0" w:noHBand="0" w:noVBand="1"/>
    </w:tblPr>
    <w:tblGrid>
      <w:gridCol w:w="1560"/>
      <w:gridCol w:w="8221"/>
    </w:tblGrid>
    <w:tr w:rsidR="002F612D" w:rsidTr="00F36EE9">
      <w:tc>
        <w:tcPr>
          <w:tcW w:w="1560" w:type="dxa"/>
        </w:tcPr>
        <w:p w:rsidR="002F612D" w:rsidRDefault="003B5616">
          <w:pPr>
            <w:pStyle w:val="Cabealho"/>
          </w:pPr>
          <w:sdt>
            <w:sdtPr>
              <w:id w:val="-1074653225"/>
              <w:docPartObj>
                <w:docPartGallery w:val="Page Numbers (Margins)"/>
                <w:docPartUnique/>
              </w:docPartObj>
            </w:sdtPr>
            <w:sdtEndPr/>
            <w:sdtContent/>
          </w:sdt>
          <w:r w:rsidR="002F612D">
            <w:rPr>
              <w:noProof/>
              <w:lang w:eastAsia="pt-BR"/>
            </w:rPr>
            <w:drawing>
              <wp:inline distT="0" distB="0" distL="0" distR="0">
                <wp:extent cx="828675" cy="820262"/>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rasão TG.png"/>
                        <pic:cNvPicPr/>
                      </pic:nvPicPr>
                      <pic:blipFill>
                        <a:blip r:embed="rId1">
                          <a:extLst>
                            <a:ext uri="{28A0092B-C50C-407E-A947-70E740481C1C}">
                              <a14:useLocalDpi xmlns:a14="http://schemas.microsoft.com/office/drawing/2010/main" val="0"/>
                            </a:ext>
                          </a:extLst>
                        </a:blip>
                        <a:stretch>
                          <a:fillRect/>
                        </a:stretch>
                      </pic:blipFill>
                      <pic:spPr>
                        <a:xfrm>
                          <a:off x="0" y="0"/>
                          <a:ext cx="829863" cy="821438"/>
                        </a:xfrm>
                        <a:prstGeom prst="rect">
                          <a:avLst/>
                        </a:prstGeom>
                      </pic:spPr>
                    </pic:pic>
                  </a:graphicData>
                </a:graphic>
              </wp:inline>
            </w:drawing>
          </w:r>
        </w:p>
      </w:tc>
      <w:tc>
        <w:tcPr>
          <w:tcW w:w="8221" w:type="dxa"/>
          <w:vAlign w:val="center"/>
        </w:tcPr>
        <w:p w:rsidR="002F612D" w:rsidRPr="00EE22CA" w:rsidRDefault="002F612D">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612D" w:rsidRPr="00EE22CA" w:rsidRDefault="002F612D"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2F612D" w:rsidRPr="00042F72" w:rsidRDefault="002F612D" w:rsidP="00091319">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612D" w:rsidRDefault="002F612D"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12D" w:rsidRPr="00011CB7" w:rsidRDefault="002F612D"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4367E0" w:rsidRPr="004367E0">
                            <w:rPr>
                              <w:rFonts w:ascii="Swis721 Hv BT" w:eastAsiaTheme="majorEastAsia" w:hAnsi="Swis721 Hv BT" w:cstheme="majorBidi"/>
                              <w:noProof/>
                              <w:sz w:val="16"/>
                              <w:szCs w:val="16"/>
                            </w:rPr>
                            <w:t>14</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612D" w:rsidRPr="00011CB7" w:rsidRDefault="002F612D"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4367E0" w:rsidRPr="004367E0">
                      <w:rPr>
                        <w:rFonts w:ascii="Swis721 Hv BT" w:eastAsiaTheme="majorEastAsia" w:hAnsi="Swis721 Hv BT" w:cstheme="majorBidi"/>
                        <w:noProof/>
                        <w:sz w:val="16"/>
                        <w:szCs w:val="16"/>
                      </w:rPr>
                      <w:t>14</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4DF"/>
    <w:multiLevelType w:val="hybridMultilevel"/>
    <w:tmpl w:val="0DAE4D54"/>
    <w:lvl w:ilvl="0" w:tplc="E9C2440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122F4EE0"/>
    <w:multiLevelType w:val="hybridMultilevel"/>
    <w:tmpl w:val="B7F82F5A"/>
    <w:lvl w:ilvl="0" w:tplc="05DE708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2D65A58"/>
    <w:multiLevelType w:val="hybridMultilevel"/>
    <w:tmpl w:val="7660B3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15:restartNumberingAfterBreak="0">
    <w:nsid w:val="13253486"/>
    <w:multiLevelType w:val="hybridMultilevel"/>
    <w:tmpl w:val="57CEF542"/>
    <w:lvl w:ilvl="0" w:tplc="44225D2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8CC0EFE"/>
    <w:multiLevelType w:val="multilevel"/>
    <w:tmpl w:val="A25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3AF3241"/>
    <w:multiLevelType w:val="hybridMultilevel"/>
    <w:tmpl w:val="36747A84"/>
    <w:lvl w:ilvl="0" w:tplc="04160013">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2515428D"/>
    <w:multiLevelType w:val="hybridMultilevel"/>
    <w:tmpl w:val="D98A0734"/>
    <w:lvl w:ilvl="0" w:tplc="A41416A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26A667B9"/>
    <w:multiLevelType w:val="hybridMultilevel"/>
    <w:tmpl w:val="C0B0BCC0"/>
    <w:lvl w:ilvl="0" w:tplc="89F87332">
      <w:start w:val="1"/>
      <w:numFmt w:val="decimal"/>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EB1D6F"/>
    <w:multiLevelType w:val="hybridMultilevel"/>
    <w:tmpl w:val="B0F41DE0"/>
    <w:lvl w:ilvl="0" w:tplc="D900977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4"/>
  </w:num>
  <w:num w:numId="2">
    <w:abstractNumId w:val="22"/>
  </w:num>
  <w:num w:numId="3">
    <w:abstractNumId w:val="18"/>
  </w:num>
  <w:num w:numId="4">
    <w:abstractNumId w:val="21"/>
  </w:num>
  <w:num w:numId="5">
    <w:abstractNumId w:val="12"/>
  </w:num>
  <w:num w:numId="6">
    <w:abstractNumId w:val="16"/>
  </w:num>
  <w:num w:numId="7">
    <w:abstractNumId w:val="20"/>
  </w:num>
  <w:num w:numId="8">
    <w:abstractNumId w:val="25"/>
  </w:num>
  <w:num w:numId="9">
    <w:abstractNumId w:val="2"/>
  </w:num>
  <w:num w:numId="10">
    <w:abstractNumId w:val="11"/>
  </w:num>
  <w:num w:numId="11">
    <w:abstractNumId w:val="19"/>
  </w:num>
  <w:num w:numId="12">
    <w:abstractNumId w:val="7"/>
  </w:num>
  <w:num w:numId="13">
    <w:abstractNumId w:val="17"/>
  </w:num>
  <w:num w:numId="14">
    <w:abstractNumId w:val="24"/>
  </w:num>
  <w:num w:numId="15">
    <w:abstractNumId w:val="13"/>
  </w:num>
  <w:num w:numId="16">
    <w:abstractNumId w:val="23"/>
  </w:num>
  <w:num w:numId="17">
    <w:abstractNumId w:val="1"/>
  </w:num>
  <w:num w:numId="18">
    <w:abstractNumId w:val="9"/>
  </w:num>
  <w:num w:numId="19">
    <w:abstractNumId w:val="3"/>
  </w:num>
  <w:num w:numId="20">
    <w:abstractNumId w:val="8"/>
  </w:num>
  <w:num w:numId="21">
    <w:abstractNumId w:val="4"/>
  </w:num>
  <w:num w:numId="22">
    <w:abstractNumId w:val="15"/>
  </w:num>
  <w:num w:numId="23">
    <w:abstractNumId w:val="5"/>
  </w:num>
  <w:num w:numId="24">
    <w:abstractNumId w:val="6"/>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11CB7"/>
    <w:rsid w:val="000232DC"/>
    <w:rsid w:val="00026F4B"/>
    <w:rsid w:val="00031563"/>
    <w:rsid w:val="00033014"/>
    <w:rsid w:val="00042F72"/>
    <w:rsid w:val="000520E9"/>
    <w:rsid w:val="000602B2"/>
    <w:rsid w:val="0006662B"/>
    <w:rsid w:val="000743A3"/>
    <w:rsid w:val="00077C04"/>
    <w:rsid w:val="00090B90"/>
    <w:rsid w:val="00091319"/>
    <w:rsid w:val="0009157A"/>
    <w:rsid w:val="00096DB4"/>
    <w:rsid w:val="00097C5B"/>
    <w:rsid w:val="000C01B4"/>
    <w:rsid w:val="000E70EA"/>
    <w:rsid w:val="00107EE6"/>
    <w:rsid w:val="00116616"/>
    <w:rsid w:val="0012076F"/>
    <w:rsid w:val="00143BCE"/>
    <w:rsid w:val="00157A83"/>
    <w:rsid w:val="00157B05"/>
    <w:rsid w:val="00161772"/>
    <w:rsid w:val="00161D16"/>
    <w:rsid w:val="00167BB3"/>
    <w:rsid w:val="00173D04"/>
    <w:rsid w:val="0018360C"/>
    <w:rsid w:val="0018544A"/>
    <w:rsid w:val="001932B0"/>
    <w:rsid w:val="00193F9F"/>
    <w:rsid w:val="001A5676"/>
    <w:rsid w:val="001C0537"/>
    <w:rsid w:val="001C5EA5"/>
    <w:rsid w:val="001D33C4"/>
    <w:rsid w:val="001E33E3"/>
    <w:rsid w:val="001E42A4"/>
    <w:rsid w:val="001E5032"/>
    <w:rsid w:val="00207836"/>
    <w:rsid w:val="002135A0"/>
    <w:rsid w:val="0021411D"/>
    <w:rsid w:val="0022414E"/>
    <w:rsid w:val="00230409"/>
    <w:rsid w:val="002307C3"/>
    <w:rsid w:val="00233F0F"/>
    <w:rsid w:val="00235D70"/>
    <w:rsid w:val="00240115"/>
    <w:rsid w:val="00240505"/>
    <w:rsid w:val="0024366A"/>
    <w:rsid w:val="00244380"/>
    <w:rsid w:val="0024721D"/>
    <w:rsid w:val="00273185"/>
    <w:rsid w:val="002743FE"/>
    <w:rsid w:val="00286736"/>
    <w:rsid w:val="002B3C1E"/>
    <w:rsid w:val="002B7C7E"/>
    <w:rsid w:val="002D00F3"/>
    <w:rsid w:val="002D2D8F"/>
    <w:rsid w:val="002D359F"/>
    <w:rsid w:val="002D5C60"/>
    <w:rsid w:val="002F612D"/>
    <w:rsid w:val="002F764E"/>
    <w:rsid w:val="003113C2"/>
    <w:rsid w:val="0031504C"/>
    <w:rsid w:val="003247C2"/>
    <w:rsid w:val="003300B4"/>
    <w:rsid w:val="003305CA"/>
    <w:rsid w:val="00333FFD"/>
    <w:rsid w:val="00337A9D"/>
    <w:rsid w:val="003407F0"/>
    <w:rsid w:val="00341D31"/>
    <w:rsid w:val="00367354"/>
    <w:rsid w:val="00394AC3"/>
    <w:rsid w:val="003A0A58"/>
    <w:rsid w:val="003A1BE1"/>
    <w:rsid w:val="003B1C80"/>
    <w:rsid w:val="003B5616"/>
    <w:rsid w:val="003C20AB"/>
    <w:rsid w:val="003C5532"/>
    <w:rsid w:val="003E0B70"/>
    <w:rsid w:val="003F5074"/>
    <w:rsid w:val="00401CD0"/>
    <w:rsid w:val="00402CB1"/>
    <w:rsid w:val="00403706"/>
    <w:rsid w:val="00404732"/>
    <w:rsid w:val="004058DD"/>
    <w:rsid w:val="004115BD"/>
    <w:rsid w:val="00414CCA"/>
    <w:rsid w:val="004252B9"/>
    <w:rsid w:val="00430A6D"/>
    <w:rsid w:val="004367E0"/>
    <w:rsid w:val="00436F4F"/>
    <w:rsid w:val="00464616"/>
    <w:rsid w:val="00465B56"/>
    <w:rsid w:val="0047158B"/>
    <w:rsid w:val="00486902"/>
    <w:rsid w:val="00494FD4"/>
    <w:rsid w:val="004A6DD2"/>
    <w:rsid w:val="004B7308"/>
    <w:rsid w:val="004D060B"/>
    <w:rsid w:val="004E703C"/>
    <w:rsid w:val="005007F7"/>
    <w:rsid w:val="00500E46"/>
    <w:rsid w:val="0050456A"/>
    <w:rsid w:val="00507102"/>
    <w:rsid w:val="00507C5A"/>
    <w:rsid w:val="005118CC"/>
    <w:rsid w:val="005132BD"/>
    <w:rsid w:val="00514343"/>
    <w:rsid w:val="0054785F"/>
    <w:rsid w:val="005535A8"/>
    <w:rsid w:val="005604C2"/>
    <w:rsid w:val="00566363"/>
    <w:rsid w:val="00570F97"/>
    <w:rsid w:val="005770A7"/>
    <w:rsid w:val="00582B05"/>
    <w:rsid w:val="0058385E"/>
    <w:rsid w:val="005C533A"/>
    <w:rsid w:val="005D3211"/>
    <w:rsid w:val="005D3FBF"/>
    <w:rsid w:val="005E075D"/>
    <w:rsid w:val="005E1DB0"/>
    <w:rsid w:val="005E22B9"/>
    <w:rsid w:val="005E319A"/>
    <w:rsid w:val="005E43A4"/>
    <w:rsid w:val="005F195F"/>
    <w:rsid w:val="00613EE6"/>
    <w:rsid w:val="00616F81"/>
    <w:rsid w:val="006264C0"/>
    <w:rsid w:val="006319AA"/>
    <w:rsid w:val="00635578"/>
    <w:rsid w:val="0063748E"/>
    <w:rsid w:val="00641CDC"/>
    <w:rsid w:val="00657662"/>
    <w:rsid w:val="006627E2"/>
    <w:rsid w:val="00674D43"/>
    <w:rsid w:val="00687D5A"/>
    <w:rsid w:val="006A328B"/>
    <w:rsid w:val="006A39AB"/>
    <w:rsid w:val="006A5255"/>
    <w:rsid w:val="006D08C4"/>
    <w:rsid w:val="006D4F8A"/>
    <w:rsid w:val="006D79E2"/>
    <w:rsid w:val="006E1236"/>
    <w:rsid w:val="006E4B64"/>
    <w:rsid w:val="006E6B35"/>
    <w:rsid w:val="007200D1"/>
    <w:rsid w:val="00725EF4"/>
    <w:rsid w:val="00727068"/>
    <w:rsid w:val="00742244"/>
    <w:rsid w:val="00742606"/>
    <w:rsid w:val="00752C2A"/>
    <w:rsid w:val="00753252"/>
    <w:rsid w:val="00757E74"/>
    <w:rsid w:val="00776C65"/>
    <w:rsid w:val="00777425"/>
    <w:rsid w:val="007806E9"/>
    <w:rsid w:val="007A306C"/>
    <w:rsid w:val="007B6086"/>
    <w:rsid w:val="007C32ED"/>
    <w:rsid w:val="007C6A88"/>
    <w:rsid w:val="007D6B79"/>
    <w:rsid w:val="007E1DAC"/>
    <w:rsid w:val="007E53F8"/>
    <w:rsid w:val="00811718"/>
    <w:rsid w:val="00813B66"/>
    <w:rsid w:val="00816DC1"/>
    <w:rsid w:val="008218C8"/>
    <w:rsid w:val="00825364"/>
    <w:rsid w:val="00835C0F"/>
    <w:rsid w:val="00847751"/>
    <w:rsid w:val="00853617"/>
    <w:rsid w:val="008542D4"/>
    <w:rsid w:val="0086546A"/>
    <w:rsid w:val="00873A00"/>
    <w:rsid w:val="00876845"/>
    <w:rsid w:val="008808BB"/>
    <w:rsid w:val="00886BF2"/>
    <w:rsid w:val="00895A59"/>
    <w:rsid w:val="008A51E3"/>
    <w:rsid w:val="008B6BDF"/>
    <w:rsid w:val="008C2A2A"/>
    <w:rsid w:val="008C6234"/>
    <w:rsid w:val="008D2A74"/>
    <w:rsid w:val="008E29D7"/>
    <w:rsid w:val="008F0D3A"/>
    <w:rsid w:val="008F65BF"/>
    <w:rsid w:val="00902D50"/>
    <w:rsid w:val="00902EA6"/>
    <w:rsid w:val="00906EFD"/>
    <w:rsid w:val="00915E3E"/>
    <w:rsid w:val="009171BB"/>
    <w:rsid w:val="0092288B"/>
    <w:rsid w:val="00926DD0"/>
    <w:rsid w:val="00927723"/>
    <w:rsid w:val="00931B92"/>
    <w:rsid w:val="009325A3"/>
    <w:rsid w:val="009327F3"/>
    <w:rsid w:val="00955B9B"/>
    <w:rsid w:val="00970D5D"/>
    <w:rsid w:val="009710CB"/>
    <w:rsid w:val="0099082C"/>
    <w:rsid w:val="00996C72"/>
    <w:rsid w:val="009A2D7F"/>
    <w:rsid w:val="009B2DD4"/>
    <w:rsid w:val="009B5650"/>
    <w:rsid w:val="009C5CB9"/>
    <w:rsid w:val="009E157A"/>
    <w:rsid w:val="009E1D2D"/>
    <w:rsid w:val="009F19E4"/>
    <w:rsid w:val="00A1656A"/>
    <w:rsid w:val="00A16772"/>
    <w:rsid w:val="00A20A33"/>
    <w:rsid w:val="00A42760"/>
    <w:rsid w:val="00A4751F"/>
    <w:rsid w:val="00A519F6"/>
    <w:rsid w:val="00A525BA"/>
    <w:rsid w:val="00A559EA"/>
    <w:rsid w:val="00A66FCE"/>
    <w:rsid w:val="00A858A3"/>
    <w:rsid w:val="00A85BAC"/>
    <w:rsid w:val="00AA516A"/>
    <w:rsid w:val="00AB5DE6"/>
    <w:rsid w:val="00AC2CEC"/>
    <w:rsid w:val="00AD0514"/>
    <w:rsid w:val="00AD2524"/>
    <w:rsid w:val="00AE01DF"/>
    <w:rsid w:val="00AE58BD"/>
    <w:rsid w:val="00AF150E"/>
    <w:rsid w:val="00AF284E"/>
    <w:rsid w:val="00B00E18"/>
    <w:rsid w:val="00B107A2"/>
    <w:rsid w:val="00B15903"/>
    <w:rsid w:val="00B20651"/>
    <w:rsid w:val="00B26B21"/>
    <w:rsid w:val="00B27DD6"/>
    <w:rsid w:val="00B416F6"/>
    <w:rsid w:val="00B42F34"/>
    <w:rsid w:val="00B431DF"/>
    <w:rsid w:val="00B6236C"/>
    <w:rsid w:val="00B63AEF"/>
    <w:rsid w:val="00BA0416"/>
    <w:rsid w:val="00BA2B3E"/>
    <w:rsid w:val="00BB11DC"/>
    <w:rsid w:val="00BD26D6"/>
    <w:rsid w:val="00BE2057"/>
    <w:rsid w:val="00C036C7"/>
    <w:rsid w:val="00C154A3"/>
    <w:rsid w:val="00C2098B"/>
    <w:rsid w:val="00C2798E"/>
    <w:rsid w:val="00C31980"/>
    <w:rsid w:val="00C4671A"/>
    <w:rsid w:val="00C578F5"/>
    <w:rsid w:val="00C626C2"/>
    <w:rsid w:val="00C640BD"/>
    <w:rsid w:val="00C978B7"/>
    <w:rsid w:val="00CA7E29"/>
    <w:rsid w:val="00CB4243"/>
    <w:rsid w:val="00CC00F4"/>
    <w:rsid w:val="00CC2035"/>
    <w:rsid w:val="00CC62DB"/>
    <w:rsid w:val="00CE00E2"/>
    <w:rsid w:val="00CE2421"/>
    <w:rsid w:val="00CF652C"/>
    <w:rsid w:val="00CF732D"/>
    <w:rsid w:val="00D14308"/>
    <w:rsid w:val="00D1443B"/>
    <w:rsid w:val="00D22896"/>
    <w:rsid w:val="00D259D5"/>
    <w:rsid w:val="00D26827"/>
    <w:rsid w:val="00D328BF"/>
    <w:rsid w:val="00D32C99"/>
    <w:rsid w:val="00D35EDF"/>
    <w:rsid w:val="00D641DE"/>
    <w:rsid w:val="00D86354"/>
    <w:rsid w:val="00D87EA7"/>
    <w:rsid w:val="00DB4978"/>
    <w:rsid w:val="00DC300E"/>
    <w:rsid w:val="00DC60DF"/>
    <w:rsid w:val="00DD33BA"/>
    <w:rsid w:val="00DE0A24"/>
    <w:rsid w:val="00DF2C52"/>
    <w:rsid w:val="00DF7CAF"/>
    <w:rsid w:val="00E007F4"/>
    <w:rsid w:val="00E06AB1"/>
    <w:rsid w:val="00E073BB"/>
    <w:rsid w:val="00E21333"/>
    <w:rsid w:val="00E219CB"/>
    <w:rsid w:val="00E268E0"/>
    <w:rsid w:val="00E32FF3"/>
    <w:rsid w:val="00E42CD6"/>
    <w:rsid w:val="00E513E9"/>
    <w:rsid w:val="00E54B00"/>
    <w:rsid w:val="00E60159"/>
    <w:rsid w:val="00E62E14"/>
    <w:rsid w:val="00E6687B"/>
    <w:rsid w:val="00E710C6"/>
    <w:rsid w:val="00E81C4C"/>
    <w:rsid w:val="00E838DB"/>
    <w:rsid w:val="00E929E6"/>
    <w:rsid w:val="00E94A6F"/>
    <w:rsid w:val="00EB296B"/>
    <w:rsid w:val="00ED0E5E"/>
    <w:rsid w:val="00ED3F6E"/>
    <w:rsid w:val="00EE22CA"/>
    <w:rsid w:val="00F059B9"/>
    <w:rsid w:val="00F06A5D"/>
    <w:rsid w:val="00F35BBC"/>
    <w:rsid w:val="00F36EE9"/>
    <w:rsid w:val="00F47F76"/>
    <w:rsid w:val="00F614AB"/>
    <w:rsid w:val="00F97347"/>
    <w:rsid w:val="00FA2294"/>
    <w:rsid w:val="00FB7EEB"/>
    <w:rsid w:val="00FC7360"/>
    <w:rsid w:val="00FC7E01"/>
    <w:rsid w:val="00FD0A68"/>
    <w:rsid w:val="00FD4CDE"/>
    <w:rsid w:val="00FE747E"/>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897B30-3300-412A-9270-2F12EC83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B4"/>
  </w:style>
  <w:style w:type="paragraph" w:styleId="Ttulo1">
    <w:name w:val="heading 1"/>
    <w:basedOn w:val="Normal"/>
    <w:link w:val="Ttulo1Char"/>
    <w:uiPriority w:val="9"/>
    <w:qFormat/>
    <w:rsid w:val="00C62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C626C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26C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C626C2"/>
    <w:rPr>
      <w:rFonts w:asciiTheme="majorHAnsi" w:eastAsiaTheme="majorEastAsia" w:hAnsiTheme="majorHAnsi" w:cstheme="majorBidi"/>
      <w:b/>
      <w:bCs/>
      <w:color w:val="5B9BD5" w:themeColor="accent1"/>
      <w:sz w:val="26"/>
      <w:szCs w:val="26"/>
      <w:lang w:eastAsia="pt-BR"/>
    </w:rPr>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character" w:customStyle="1" w:styleId="label">
    <w:name w:val="label"/>
    <w:basedOn w:val="Fontepargpadro"/>
    <w:rsid w:val="007E1DAC"/>
  </w:style>
  <w:style w:type="paragraph" w:styleId="Ttulo">
    <w:name w:val="Title"/>
    <w:basedOn w:val="Normal"/>
    <w:link w:val="TtuloChar"/>
    <w:qFormat/>
    <w:rsid w:val="00C626C2"/>
    <w:pPr>
      <w:spacing w:after="0" w:line="240" w:lineRule="auto"/>
      <w:jc w:val="center"/>
    </w:pPr>
    <w:rPr>
      <w:rFonts w:ascii="Times New Roman" w:eastAsia="Times New Roman" w:hAnsi="Times New Roman" w:cs="Times New Roman"/>
      <w:b/>
      <w:sz w:val="32"/>
      <w:szCs w:val="20"/>
      <w:u w:val="single"/>
      <w:lang w:eastAsia="pt-BR"/>
    </w:rPr>
  </w:style>
  <w:style w:type="character" w:customStyle="1" w:styleId="TtuloChar">
    <w:name w:val="Título Char"/>
    <w:basedOn w:val="Fontepargpadro"/>
    <w:link w:val="Ttulo"/>
    <w:rsid w:val="00C626C2"/>
    <w:rPr>
      <w:rFonts w:ascii="Times New Roman" w:eastAsia="Times New Roman" w:hAnsi="Times New Roman" w:cs="Times New Roman"/>
      <w:b/>
      <w:sz w:val="32"/>
      <w:szCs w:val="20"/>
      <w:u w:val="single"/>
      <w:lang w:eastAsia="pt-BR"/>
    </w:rPr>
  </w:style>
  <w:style w:type="character" w:customStyle="1" w:styleId="badge">
    <w:name w:val="badge"/>
    <w:basedOn w:val="Fontepargpadro"/>
    <w:rsid w:val="00C626C2"/>
  </w:style>
  <w:style w:type="character" w:customStyle="1" w:styleId="highlight">
    <w:name w:val="highlight"/>
    <w:basedOn w:val="Fontepargpadro"/>
    <w:rsid w:val="00C626C2"/>
  </w:style>
  <w:style w:type="paragraph" w:styleId="Pr-formataoHTML">
    <w:name w:val="HTML Preformatted"/>
    <w:basedOn w:val="Normal"/>
    <w:link w:val="Pr-formataoHTMLChar"/>
    <w:uiPriority w:val="99"/>
    <w:unhideWhenUsed/>
    <w:rsid w:val="00C6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626C2"/>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626">
      <w:bodyDiv w:val="1"/>
      <w:marLeft w:val="0"/>
      <w:marRight w:val="0"/>
      <w:marTop w:val="0"/>
      <w:marBottom w:val="0"/>
      <w:divBdr>
        <w:top w:val="none" w:sz="0" w:space="0" w:color="auto"/>
        <w:left w:val="none" w:sz="0" w:space="0" w:color="auto"/>
        <w:bottom w:val="none" w:sz="0" w:space="0" w:color="auto"/>
        <w:right w:val="none" w:sz="0" w:space="0" w:color="auto"/>
      </w:divBdr>
    </w:div>
    <w:div w:id="288899205">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443771312">
      <w:bodyDiv w:val="1"/>
      <w:marLeft w:val="0"/>
      <w:marRight w:val="0"/>
      <w:marTop w:val="0"/>
      <w:marBottom w:val="0"/>
      <w:divBdr>
        <w:top w:val="none" w:sz="0" w:space="0" w:color="auto"/>
        <w:left w:val="none" w:sz="0" w:space="0" w:color="auto"/>
        <w:bottom w:val="none" w:sz="0" w:space="0" w:color="auto"/>
        <w:right w:val="none" w:sz="0" w:space="0" w:color="auto"/>
      </w:divBdr>
    </w:div>
    <w:div w:id="852957757">
      <w:bodyDiv w:val="1"/>
      <w:marLeft w:val="0"/>
      <w:marRight w:val="0"/>
      <w:marTop w:val="0"/>
      <w:marBottom w:val="0"/>
      <w:divBdr>
        <w:top w:val="none" w:sz="0" w:space="0" w:color="auto"/>
        <w:left w:val="none" w:sz="0" w:space="0" w:color="auto"/>
        <w:bottom w:val="none" w:sz="0" w:space="0" w:color="auto"/>
        <w:right w:val="none" w:sz="0" w:space="0" w:color="auto"/>
      </w:divBdr>
    </w:div>
    <w:div w:id="983583767">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5383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DF0F-4E0D-4E7F-97B9-17289918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14</Pages>
  <Words>3854</Words>
  <Characters>20814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44</cp:revision>
  <cp:lastPrinted>2017-04-13T17:48:00Z</cp:lastPrinted>
  <dcterms:created xsi:type="dcterms:W3CDTF">2017-09-20T14:42:00Z</dcterms:created>
  <dcterms:modified xsi:type="dcterms:W3CDTF">2017-09-25T15:47:00Z</dcterms:modified>
</cp:coreProperties>
</file>