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18" w:rsidRPr="00400B02" w:rsidRDefault="00B00E18" w:rsidP="00B00E18">
      <w:pPr>
        <w:spacing w:before="120" w:after="120"/>
        <w:jc w:val="both"/>
        <w:rPr>
          <w:rFonts w:ascii="Arial" w:hAnsi="Arial" w:cs="Arial"/>
          <w:b/>
          <w:caps/>
          <w:sz w:val="24"/>
          <w:szCs w:val="24"/>
        </w:rPr>
      </w:pPr>
      <w:r w:rsidRPr="00400B02">
        <w:rPr>
          <w:rFonts w:ascii="Arial" w:hAnsi="Arial" w:cs="Arial"/>
          <w:b/>
          <w:caps/>
          <w:sz w:val="24"/>
          <w:szCs w:val="24"/>
        </w:rPr>
        <w:t>LEI Nº 20</w:t>
      </w:r>
      <w:r w:rsidR="00DF722A" w:rsidRPr="00400B02">
        <w:rPr>
          <w:rFonts w:ascii="Arial" w:hAnsi="Arial" w:cs="Arial"/>
          <w:b/>
          <w:caps/>
          <w:sz w:val="24"/>
          <w:szCs w:val="24"/>
        </w:rPr>
        <w:t>4</w:t>
      </w:r>
      <w:r w:rsidR="009321CA">
        <w:rPr>
          <w:rFonts w:ascii="Arial" w:hAnsi="Arial" w:cs="Arial"/>
          <w:b/>
          <w:caps/>
          <w:sz w:val="24"/>
          <w:szCs w:val="24"/>
        </w:rPr>
        <w:t>7</w:t>
      </w:r>
      <w:r w:rsidR="00570F97" w:rsidRPr="00400B02">
        <w:rPr>
          <w:rFonts w:ascii="Arial" w:hAnsi="Arial" w:cs="Arial"/>
          <w:b/>
          <w:caps/>
          <w:sz w:val="24"/>
          <w:szCs w:val="24"/>
        </w:rPr>
        <w:t>/2017</w:t>
      </w:r>
      <w:r w:rsidRPr="00400B02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C56CB0" w:rsidRPr="00400B02">
        <w:rPr>
          <w:rFonts w:ascii="Arial" w:hAnsi="Arial" w:cs="Arial"/>
          <w:b/>
          <w:caps/>
          <w:sz w:val="24"/>
          <w:szCs w:val="24"/>
        </w:rPr>
        <w:t>2</w:t>
      </w:r>
      <w:r w:rsidR="009321CA">
        <w:rPr>
          <w:rFonts w:ascii="Arial" w:hAnsi="Arial" w:cs="Arial"/>
          <w:b/>
          <w:caps/>
          <w:sz w:val="24"/>
          <w:szCs w:val="24"/>
        </w:rPr>
        <w:t>1</w:t>
      </w:r>
      <w:r w:rsidR="00C56CB0" w:rsidRPr="00400B02">
        <w:rPr>
          <w:rFonts w:ascii="Arial" w:hAnsi="Arial" w:cs="Arial"/>
          <w:b/>
          <w:caps/>
          <w:sz w:val="24"/>
          <w:szCs w:val="24"/>
        </w:rPr>
        <w:t xml:space="preserve"> </w:t>
      </w:r>
      <w:r w:rsidRPr="00400B02">
        <w:rPr>
          <w:rFonts w:ascii="Arial" w:hAnsi="Arial" w:cs="Arial"/>
          <w:b/>
          <w:caps/>
          <w:sz w:val="24"/>
          <w:szCs w:val="24"/>
        </w:rPr>
        <w:t xml:space="preserve">de </w:t>
      </w:r>
      <w:r w:rsidR="001B58E9" w:rsidRPr="00400B02">
        <w:rPr>
          <w:rFonts w:ascii="Arial" w:hAnsi="Arial" w:cs="Arial"/>
          <w:b/>
          <w:caps/>
          <w:sz w:val="24"/>
          <w:szCs w:val="24"/>
        </w:rPr>
        <w:t>JU</w:t>
      </w:r>
      <w:r w:rsidR="009321CA">
        <w:rPr>
          <w:rFonts w:ascii="Arial" w:hAnsi="Arial" w:cs="Arial"/>
          <w:b/>
          <w:caps/>
          <w:sz w:val="24"/>
          <w:szCs w:val="24"/>
        </w:rPr>
        <w:t>L</w:t>
      </w:r>
      <w:r w:rsidR="001B58E9" w:rsidRPr="00400B02">
        <w:rPr>
          <w:rFonts w:ascii="Arial" w:hAnsi="Arial" w:cs="Arial"/>
          <w:b/>
          <w:caps/>
          <w:sz w:val="24"/>
          <w:szCs w:val="24"/>
        </w:rPr>
        <w:t xml:space="preserve">HO </w:t>
      </w:r>
      <w:r w:rsidRPr="00400B02">
        <w:rPr>
          <w:rFonts w:ascii="Arial" w:hAnsi="Arial" w:cs="Arial"/>
          <w:b/>
          <w:caps/>
          <w:sz w:val="24"/>
          <w:szCs w:val="24"/>
        </w:rPr>
        <w:t>de 2017.</w:t>
      </w:r>
    </w:p>
    <w:p w:rsidR="00522250" w:rsidRPr="00400B02" w:rsidRDefault="00522250" w:rsidP="00681371">
      <w:pPr>
        <w:spacing w:before="120" w:after="120" w:line="240" w:lineRule="auto"/>
        <w:ind w:left="2835"/>
        <w:jc w:val="both"/>
        <w:rPr>
          <w:rFonts w:ascii="Arial" w:hAnsi="Arial" w:cs="Arial"/>
          <w:b/>
          <w:sz w:val="24"/>
          <w:szCs w:val="24"/>
        </w:rPr>
      </w:pPr>
    </w:p>
    <w:p w:rsidR="00026A6A" w:rsidRPr="00400B02" w:rsidRDefault="00E15B55" w:rsidP="00026A6A">
      <w:pPr>
        <w:pStyle w:val="Corpodetexto"/>
        <w:spacing w:before="120" w:after="120"/>
        <w:ind w:left="2268"/>
        <w:rPr>
          <w:rFonts w:ascii="Arial" w:hAnsi="Arial" w:cs="Arial"/>
          <w:b/>
          <w:caps/>
        </w:rPr>
      </w:pPr>
      <w:r w:rsidRPr="00D002F4">
        <w:rPr>
          <w:rFonts w:ascii="Arial" w:hAnsi="Arial" w:cs="Arial"/>
          <w:b/>
        </w:rPr>
        <w:t xml:space="preserve">AUTORIZA O PODER EXECUTIVO MUNICIPAL A SUPLEMENTAR DOTAÇÃO DO EXERCICIO VIGENTE </w:t>
      </w:r>
      <w:r>
        <w:rPr>
          <w:rFonts w:ascii="Arial" w:hAnsi="Arial" w:cs="Arial"/>
          <w:b/>
        </w:rPr>
        <w:t xml:space="preserve">POR CONTA DO SUPERÁVIT FINANCEIRO </w:t>
      </w:r>
      <w:r w:rsidRPr="00D002F4">
        <w:rPr>
          <w:rFonts w:ascii="Arial" w:hAnsi="Arial" w:cs="Arial"/>
          <w:b/>
        </w:rPr>
        <w:t>E DÁ OUTRAS PROVIDÊNCIAS</w:t>
      </w:r>
      <w:r w:rsidR="00026A6A" w:rsidRPr="00400B02">
        <w:rPr>
          <w:rFonts w:ascii="Arial" w:hAnsi="Arial" w:cs="Arial"/>
          <w:b/>
          <w:caps/>
        </w:rPr>
        <w:t>.</w:t>
      </w:r>
    </w:p>
    <w:p w:rsidR="00716B23" w:rsidRPr="00400B02" w:rsidRDefault="00716B23" w:rsidP="00716B23">
      <w:pPr>
        <w:pStyle w:val="Corpodetexto"/>
        <w:spacing w:before="120" w:after="120"/>
        <w:ind w:left="2835"/>
        <w:rPr>
          <w:rFonts w:ascii="Arial" w:hAnsi="Arial" w:cs="Arial"/>
          <w:b/>
          <w:caps/>
        </w:rPr>
      </w:pPr>
    </w:p>
    <w:p w:rsidR="00B00E18" w:rsidRPr="00400B02" w:rsidRDefault="00B00E18" w:rsidP="005C3F66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00B02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400B02">
        <w:rPr>
          <w:rFonts w:ascii="Arial" w:hAnsi="Arial" w:cs="Arial"/>
          <w:sz w:val="24"/>
          <w:szCs w:val="24"/>
        </w:rPr>
        <w:t>, no uso de suas atribuições legais;</w:t>
      </w:r>
    </w:p>
    <w:p w:rsidR="0081646B" w:rsidRPr="00400B02" w:rsidRDefault="00B00E18" w:rsidP="005C3F66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00B02">
        <w:rPr>
          <w:rFonts w:ascii="Arial" w:hAnsi="Arial" w:cs="Arial"/>
          <w:sz w:val="24"/>
          <w:szCs w:val="24"/>
        </w:rPr>
        <w:t xml:space="preserve">Faço saber que a Câmara Municipal aprovou e eu sanciono e promulgo a presente Lei: </w:t>
      </w:r>
    </w:p>
    <w:p w:rsidR="009321CA" w:rsidRPr="0034043C" w:rsidRDefault="009321CA" w:rsidP="009321CA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043D06">
        <w:rPr>
          <w:rFonts w:ascii="Arial" w:hAnsi="Arial" w:cs="Arial"/>
          <w:bCs/>
          <w:sz w:val="24"/>
          <w:szCs w:val="24"/>
        </w:rPr>
        <w:t>Art. 1º</w:t>
      </w:r>
      <w:r w:rsidRPr="00043D06">
        <w:rPr>
          <w:rFonts w:ascii="Arial" w:hAnsi="Arial" w:cs="Arial"/>
          <w:sz w:val="24"/>
          <w:szCs w:val="24"/>
        </w:rPr>
        <w:t xml:space="preserve"> - Fica o Chefe do Poder Executivo Municipal, aut</w:t>
      </w:r>
      <w:r>
        <w:rPr>
          <w:rFonts w:ascii="Arial" w:hAnsi="Arial" w:cs="Arial"/>
          <w:sz w:val="24"/>
          <w:szCs w:val="24"/>
        </w:rPr>
        <w:t xml:space="preserve">orizado a abrir no orçamento da Secretaria Municipal de Administração e Finanças </w:t>
      </w:r>
      <w:r w:rsidRPr="00043D06">
        <w:rPr>
          <w:rFonts w:ascii="Arial" w:hAnsi="Arial" w:cs="Arial"/>
          <w:sz w:val="24"/>
          <w:szCs w:val="24"/>
        </w:rPr>
        <w:t xml:space="preserve">do presente exercício financeiro, crédito adicional suplementar por conta de Superávit Financeiro do Exercício Anterior no valor de R$ </w:t>
      </w:r>
      <w:r>
        <w:rPr>
          <w:rFonts w:ascii="Arial" w:hAnsi="Arial" w:cs="Arial"/>
          <w:sz w:val="24"/>
          <w:szCs w:val="24"/>
        </w:rPr>
        <w:t>20</w:t>
      </w:r>
      <w:r w:rsidRPr="00043D0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 w:rsidRPr="00043D06">
        <w:rPr>
          <w:rFonts w:ascii="Arial" w:hAnsi="Arial" w:cs="Arial"/>
          <w:sz w:val="24"/>
          <w:szCs w:val="24"/>
        </w:rPr>
        <w:t>00,00 (</w:t>
      </w:r>
      <w:r>
        <w:rPr>
          <w:rFonts w:ascii="Arial" w:hAnsi="Arial" w:cs="Arial"/>
          <w:sz w:val="24"/>
          <w:szCs w:val="24"/>
        </w:rPr>
        <w:t>Vinte mil reais)</w:t>
      </w:r>
      <w:r w:rsidRPr="00043D06">
        <w:rPr>
          <w:rFonts w:ascii="Arial" w:hAnsi="Arial" w:cs="Arial"/>
          <w:sz w:val="24"/>
          <w:szCs w:val="24"/>
        </w:rPr>
        <w:t xml:space="preserve"> na </w:t>
      </w:r>
      <w:r w:rsidRPr="0034043C">
        <w:rPr>
          <w:rFonts w:ascii="Arial" w:hAnsi="Arial" w:cs="Arial"/>
          <w:b/>
          <w:bCs/>
          <w:sz w:val="24"/>
          <w:szCs w:val="24"/>
        </w:rPr>
        <w:t xml:space="preserve">Fonte de Recursos: </w:t>
      </w:r>
      <w:r w:rsidRPr="0034043C">
        <w:rPr>
          <w:rFonts w:ascii="Arial" w:hAnsi="Arial" w:cs="Arial"/>
          <w:b/>
          <w:color w:val="000000"/>
          <w:sz w:val="24"/>
          <w:szCs w:val="24"/>
        </w:rPr>
        <w:t>1010 - Convênio de Trânsito - Militar - 0.1.1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966"/>
        <w:gridCol w:w="1576"/>
      </w:tblGrid>
      <w:tr w:rsidR="009321CA" w:rsidTr="00A40096">
        <w:tc>
          <w:tcPr>
            <w:tcW w:w="2689" w:type="dxa"/>
          </w:tcPr>
          <w:p w:rsidR="009321CA" w:rsidRPr="00B74D94" w:rsidRDefault="009321CA" w:rsidP="00A40096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966" w:type="dxa"/>
          </w:tcPr>
          <w:p w:rsidR="009321CA" w:rsidRPr="00B74D94" w:rsidRDefault="009321CA" w:rsidP="00A40096">
            <w:pPr>
              <w:rPr>
                <w:rFonts w:ascii="Arial" w:hAnsi="Arial" w:cs="Arial"/>
              </w:rPr>
            </w:pPr>
            <w:r w:rsidRPr="00B74D94">
              <w:rPr>
                <w:rFonts w:ascii="Arial" w:hAnsi="Arial" w:cs="Arial"/>
              </w:rPr>
              <w:t>2000</w:t>
            </w:r>
            <w:r>
              <w:rPr>
                <w:rFonts w:ascii="Arial" w:hAnsi="Arial" w:cs="Arial"/>
              </w:rPr>
              <w:t xml:space="preserve"> </w:t>
            </w:r>
            <w:r w:rsidRPr="00B74D94">
              <w:rPr>
                <w:rFonts w:ascii="Arial" w:hAnsi="Arial" w:cs="Arial"/>
              </w:rPr>
              <w:t>– Poder Executivo</w:t>
            </w:r>
          </w:p>
        </w:tc>
        <w:tc>
          <w:tcPr>
            <w:tcW w:w="1576" w:type="dxa"/>
          </w:tcPr>
          <w:p w:rsidR="009321CA" w:rsidRPr="00B74D94" w:rsidRDefault="009321CA" w:rsidP="00A40096">
            <w:pPr>
              <w:rPr>
                <w:rFonts w:ascii="Arial" w:hAnsi="Arial" w:cs="Arial"/>
              </w:rPr>
            </w:pPr>
          </w:p>
        </w:tc>
      </w:tr>
      <w:tr w:rsidR="009321CA" w:rsidTr="00A40096">
        <w:tc>
          <w:tcPr>
            <w:tcW w:w="2689" w:type="dxa"/>
          </w:tcPr>
          <w:p w:rsidR="009321CA" w:rsidRPr="00B74D94" w:rsidRDefault="009321CA" w:rsidP="00A40096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966" w:type="dxa"/>
          </w:tcPr>
          <w:p w:rsidR="009321CA" w:rsidRPr="00B74D94" w:rsidRDefault="009321CA" w:rsidP="00A40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2002 </w:t>
            </w:r>
            <w:r w:rsidRPr="00B74D94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Secretaria de Administração</w:t>
            </w:r>
          </w:p>
        </w:tc>
        <w:tc>
          <w:tcPr>
            <w:tcW w:w="1576" w:type="dxa"/>
          </w:tcPr>
          <w:p w:rsidR="009321CA" w:rsidRPr="00B74D94" w:rsidRDefault="009321CA" w:rsidP="00A40096">
            <w:pPr>
              <w:rPr>
                <w:rFonts w:ascii="Arial" w:hAnsi="Arial" w:cs="Arial"/>
              </w:rPr>
            </w:pPr>
          </w:p>
        </w:tc>
      </w:tr>
      <w:tr w:rsidR="009321CA" w:rsidTr="00A40096">
        <w:tc>
          <w:tcPr>
            <w:tcW w:w="2689" w:type="dxa"/>
          </w:tcPr>
          <w:p w:rsidR="009321CA" w:rsidRPr="00B74D94" w:rsidRDefault="009321CA" w:rsidP="00A40096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966" w:type="dxa"/>
          </w:tcPr>
          <w:p w:rsidR="009321CA" w:rsidRPr="00B74D94" w:rsidRDefault="009321CA" w:rsidP="00A40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B74D9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Administração</w:t>
            </w:r>
          </w:p>
        </w:tc>
        <w:tc>
          <w:tcPr>
            <w:tcW w:w="1576" w:type="dxa"/>
          </w:tcPr>
          <w:p w:rsidR="009321CA" w:rsidRPr="00B74D94" w:rsidRDefault="009321CA" w:rsidP="00A40096">
            <w:pPr>
              <w:rPr>
                <w:rFonts w:ascii="Arial" w:hAnsi="Arial" w:cs="Arial"/>
              </w:rPr>
            </w:pPr>
          </w:p>
        </w:tc>
      </w:tr>
      <w:tr w:rsidR="009321CA" w:rsidTr="00A40096">
        <w:tc>
          <w:tcPr>
            <w:tcW w:w="2689" w:type="dxa"/>
          </w:tcPr>
          <w:p w:rsidR="009321CA" w:rsidRPr="00B74D94" w:rsidRDefault="009321CA" w:rsidP="00A40096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966" w:type="dxa"/>
          </w:tcPr>
          <w:p w:rsidR="009321CA" w:rsidRPr="00B74D94" w:rsidRDefault="009321CA" w:rsidP="00A40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  <w:r w:rsidRPr="00B74D9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Administração Geral</w:t>
            </w:r>
          </w:p>
        </w:tc>
        <w:tc>
          <w:tcPr>
            <w:tcW w:w="1576" w:type="dxa"/>
          </w:tcPr>
          <w:p w:rsidR="009321CA" w:rsidRPr="00B74D94" w:rsidRDefault="009321CA" w:rsidP="00A40096">
            <w:pPr>
              <w:rPr>
                <w:rFonts w:ascii="Arial" w:hAnsi="Arial" w:cs="Arial"/>
              </w:rPr>
            </w:pPr>
          </w:p>
        </w:tc>
      </w:tr>
      <w:tr w:rsidR="009321CA" w:rsidTr="00A40096">
        <w:tc>
          <w:tcPr>
            <w:tcW w:w="2689" w:type="dxa"/>
          </w:tcPr>
          <w:p w:rsidR="009321CA" w:rsidRPr="00B74D94" w:rsidRDefault="009321CA" w:rsidP="00A40096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966" w:type="dxa"/>
          </w:tcPr>
          <w:p w:rsidR="009321CA" w:rsidRPr="00B74D94" w:rsidRDefault="009321CA" w:rsidP="00A40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B74D9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Administração, Planejamento e Finanças</w:t>
            </w:r>
          </w:p>
        </w:tc>
        <w:tc>
          <w:tcPr>
            <w:tcW w:w="1576" w:type="dxa"/>
          </w:tcPr>
          <w:p w:rsidR="009321CA" w:rsidRPr="00B74D94" w:rsidRDefault="009321CA" w:rsidP="00A40096">
            <w:pPr>
              <w:rPr>
                <w:rFonts w:ascii="Arial" w:hAnsi="Arial" w:cs="Arial"/>
              </w:rPr>
            </w:pPr>
          </w:p>
        </w:tc>
      </w:tr>
      <w:tr w:rsidR="009321CA" w:rsidTr="00A40096">
        <w:tc>
          <w:tcPr>
            <w:tcW w:w="2689" w:type="dxa"/>
          </w:tcPr>
          <w:p w:rsidR="009321CA" w:rsidRPr="00B74D94" w:rsidRDefault="009321CA" w:rsidP="00A40096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966" w:type="dxa"/>
          </w:tcPr>
          <w:p w:rsidR="009321CA" w:rsidRPr="0034043C" w:rsidRDefault="009321CA" w:rsidP="00A40096">
            <w:pPr>
              <w:rPr>
                <w:rFonts w:ascii="Arial" w:hAnsi="Arial" w:cs="Arial"/>
                <w:b/>
              </w:rPr>
            </w:pPr>
            <w:r w:rsidRPr="0034043C">
              <w:rPr>
                <w:rFonts w:ascii="Arial" w:hAnsi="Arial" w:cs="Arial"/>
              </w:rPr>
              <w:t>2.6 –</w:t>
            </w:r>
            <w:r w:rsidRPr="0034043C">
              <w:rPr>
                <w:rFonts w:ascii="Arial" w:hAnsi="Arial" w:cs="Arial"/>
                <w:b/>
              </w:rPr>
              <w:t xml:space="preserve"> </w:t>
            </w:r>
            <w:r w:rsidRPr="0034043C">
              <w:rPr>
                <w:rStyle w:val="fontstyle01"/>
              </w:rPr>
              <w:t>Manutenção Convenio Policia Civil e Militar</w:t>
            </w:r>
          </w:p>
        </w:tc>
        <w:tc>
          <w:tcPr>
            <w:tcW w:w="1576" w:type="dxa"/>
          </w:tcPr>
          <w:p w:rsidR="009321CA" w:rsidRPr="00B74D94" w:rsidRDefault="009321CA" w:rsidP="00A40096">
            <w:pPr>
              <w:rPr>
                <w:rFonts w:ascii="Arial" w:hAnsi="Arial" w:cs="Arial"/>
              </w:rPr>
            </w:pPr>
          </w:p>
        </w:tc>
      </w:tr>
      <w:tr w:rsidR="009321CA" w:rsidTr="00A40096">
        <w:tc>
          <w:tcPr>
            <w:tcW w:w="2689" w:type="dxa"/>
          </w:tcPr>
          <w:p w:rsidR="009321CA" w:rsidRPr="00B74D94" w:rsidRDefault="009321CA" w:rsidP="00A4009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Despesa 20</w:t>
            </w:r>
            <w:r w:rsidRPr="00B74D94">
              <w:rPr>
                <w:rFonts w:ascii="Arial" w:hAnsi="Arial" w:cs="Arial"/>
                <w:b/>
              </w:rPr>
              <w:t xml:space="preserve">:    </w:t>
            </w:r>
          </w:p>
        </w:tc>
        <w:tc>
          <w:tcPr>
            <w:tcW w:w="4966" w:type="dxa"/>
          </w:tcPr>
          <w:p w:rsidR="009321CA" w:rsidRPr="00B74D94" w:rsidRDefault="009321CA" w:rsidP="00A40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3.3.90.00.00 – Aplicações Diretas</w:t>
            </w:r>
          </w:p>
        </w:tc>
        <w:tc>
          <w:tcPr>
            <w:tcW w:w="1576" w:type="dxa"/>
          </w:tcPr>
          <w:p w:rsidR="009321CA" w:rsidRPr="00BF1C9B" w:rsidRDefault="009321CA" w:rsidP="00A40096">
            <w:pPr>
              <w:jc w:val="right"/>
              <w:rPr>
                <w:rFonts w:ascii="Arial" w:hAnsi="Arial" w:cs="Arial"/>
                <w:b/>
              </w:rPr>
            </w:pPr>
            <w:r w:rsidRPr="00BF1C9B">
              <w:rPr>
                <w:rFonts w:ascii="Arial" w:hAnsi="Arial" w:cs="Arial"/>
                <w:b/>
              </w:rPr>
              <w:t xml:space="preserve">R$ </w:t>
            </w:r>
            <w:r>
              <w:rPr>
                <w:rFonts w:ascii="Arial" w:hAnsi="Arial" w:cs="Arial"/>
                <w:b/>
              </w:rPr>
              <w:t>20</w:t>
            </w:r>
            <w:r w:rsidRPr="00BF1C9B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</w:t>
            </w:r>
            <w:r w:rsidRPr="00BF1C9B">
              <w:rPr>
                <w:rFonts w:ascii="Arial" w:hAnsi="Arial" w:cs="Arial"/>
                <w:b/>
              </w:rPr>
              <w:t>00,00</w:t>
            </w:r>
          </w:p>
        </w:tc>
      </w:tr>
    </w:tbl>
    <w:p w:rsidR="00084700" w:rsidRPr="00400B02" w:rsidRDefault="00084700" w:rsidP="00084700">
      <w:pPr>
        <w:pStyle w:val="Corpodetexto"/>
        <w:spacing w:before="120" w:after="120"/>
        <w:ind w:firstLine="851"/>
        <w:rPr>
          <w:rFonts w:ascii="Arial" w:eastAsiaTheme="minorHAnsi" w:hAnsi="Arial" w:cs="Arial"/>
          <w:color w:val="000000"/>
          <w:lang w:eastAsia="en-US"/>
        </w:rPr>
      </w:pPr>
      <w:r w:rsidRPr="00400B02">
        <w:rPr>
          <w:rFonts w:ascii="Arial" w:eastAsiaTheme="minorHAnsi" w:hAnsi="Arial" w:cs="Arial"/>
          <w:bCs/>
          <w:color w:val="000000"/>
          <w:lang w:eastAsia="en-US"/>
        </w:rPr>
        <w:t xml:space="preserve">Art. </w:t>
      </w:r>
      <w:r w:rsidR="00382B75">
        <w:rPr>
          <w:rFonts w:ascii="Arial" w:eastAsiaTheme="minorHAnsi" w:hAnsi="Arial" w:cs="Arial"/>
          <w:bCs/>
          <w:color w:val="000000"/>
          <w:lang w:eastAsia="en-US"/>
        </w:rPr>
        <w:t>2</w:t>
      </w:r>
      <w:bookmarkStart w:id="0" w:name="_GoBack"/>
      <w:bookmarkEnd w:id="0"/>
      <w:r w:rsidRPr="00400B02">
        <w:rPr>
          <w:rFonts w:ascii="Arial" w:eastAsiaTheme="minorHAnsi" w:hAnsi="Arial" w:cs="Arial"/>
          <w:bCs/>
          <w:color w:val="000000"/>
          <w:lang w:eastAsia="en-US"/>
        </w:rPr>
        <w:t>º -</w:t>
      </w:r>
      <w:r w:rsidRPr="00400B02">
        <w:rPr>
          <w:rFonts w:ascii="Arial" w:eastAsiaTheme="minorHAnsi" w:hAnsi="Arial" w:cs="Arial"/>
          <w:b/>
          <w:bCs/>
          <w:color w:val="000000"/>
          <w:lang w:eastAsia="en-US"/>
        </w:rPr>
        <w:t xml:space="preserve"> </w:t>
      </w:r>
      <w:r w:rsidRPr="00400B02">
        <w:rPr>
          <w:rFonts w:ascii="Arial" w:eastAsiaTheme="minorHAnsi" w:hAnsi="Arial" w:cs="Arial"/>
          <w:color w:val="000000"/>
          <w:lang w:eastAsia="en-US"/>
        </w:rPr>
        <w:t>Esta Lei entrará em vigor na data de sua publicação, revogadas</w:t>
      </w:r>
      <w:r w:rsidRPr="00400B02">
        <w:rPr>
          <w:rFonts w:ascii="Arial" w:eastAsiaTheme="minorHAnsi" w:hAnsi="Arial" w:cs="Arial"/>
          <w:color w:val="000000"/>
          <w:lang w:eastAsia="en-US"/>
        </w:rPr>
        <w:br/>
        <w:t>as disposições em contrário.</w:t>
      </w:r>
    </w:p>
    <w:p w:rsidR="001B58E9" w:rsidRPr="00400B02" w:rsidRDefault="001B58E9" w:rsidP="001B58E9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00B02">
        <w:rPr>
          <w:rFonts w:ascii="Arial" w:hAnsi="Arial" w:cs="Arial"/>
          <w:sz w:val="24"/>
          <w:szCs w:val="24"/>
        </w:rPr>
        <w:t xml:space="preserve">Timbó Grande/SC, </w:t>
      </w:r>
      <w:r w:rsidR="00C56CB0" w:rsidRPr="00400B02">
        <w:rPr>
          <w:rFonts w:ascii="Arial" w:hAnsi="Arial" w:cs="Arial"/>
          <w:sz w:val="24"/>
          <w:szCs w:val="24"/>
        </w:rPr>
        <w:t>2</w:t>
      </w:r>
      <w:r w:rsidR="009321CA">
        <w:rPr>
          <w:rFonts w:ascii="Arial" w:hAnsi="Arial" w:cs="Arial"/>
          <w:sz w:val="24"/>
          <w:szCs w:val="24"/>
        </w:rPr>
        <w:t>1</w:t>
      </w:r>
      <w:r w:rsidRPr="00400B02">
        <w:rPr>
          <w:rFonts w:ascii="Arial" w:hAnsi="Arial" w:cs="Arial"/>
          <w:sz w:val="24"/>
          <w:szCs w:val="24"/>
        </w:rPr>
        <w:t xml:space="preserve"> de ju</w:t>
      </w:r>
      <w:r w:rsidR="009321CA">
        <w:rPr>
          <w:rFonts w:ascii="Arial" w:hAnsi="Arial" w:cs="Arial"/>
          <w:sz w:val="24"/>
          <w:szCs w:val="24"/>
        </w:rPr>
        <w:t>l</w:t>
      </w:r>
      <w:r w:rsidRPr="00400B02">
        <w:rPr>
          <w:rFonts w:ascii="Arial" w:hAnsi="Arial" w:cs="Arial"/>
          <w:sz w:val="24"/>
          <w:szCs w:val="24"/>
        </w:rPr>
        <w:t>ho de 2017.</w:t>
      </w:r>
    </w:p>
    <w:p w:rsidR="00D14308" w:rsidRPr="00400B02" w:rsidRDefault="00D14308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89231A" w:rsidRPr="00400B02" w:rsidRDefault="0089231A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400B02" w:rsidRPr="00400B02" w:rsidRDefault="00400B02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5C668D" w:rsidRPr="00400B02" w:rsidRDefault="005C668D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D14308" w:rsidRPr="00400B02" w:rsidRDefault="00D14308" w:rsidP="00906EFD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400B02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D14308" w:rsidRPr="00400B02" w:rsidRDefault="00D14308" w:rsidP="00906E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0B02">
        <w:rPr>
          <w:rFonts w:ascii="Arial" w:hAnsi="Arial" w:cs="Arial"/>
          <w:b/>
          <w:sz w:val="24"/>
          <w:szCs w:val="24"/>
        </w:rPr>
        <w:t>Prefeito Municipal</w:t>
      </w:r>
    </w:p>
    <w:p w:rsidR="00D14308" w:rsidRPr="00400B02" w:rsidRDefault="00D14308" w:rsidP="00906EFD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400B02" w:rsidRPr="00400B02" w:rsidRDefault="00400B02" w:rsidP="00906EFD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5C668D" w:rsidRPr="00400B02" w:rsidRDefault="00D14308" w:rsidP="00C76655">
      <w:pPr>
        <w:ind w:right="-2"/>
        <w:jc w:val="center"/>
        <w:rPr>
          <w:rFonts w:ascii="Arial" w:hAnsi="Arial" w:cs="Arial"/>
          <w:sz w:val="24"/>
          <w:szCs w:val="24"/>
        </w:rPr>
      </w:pPr>
      <w:r w:rsidRPr="00400B02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400B02">
        <w:rPr>
          <w:rFonts w:ascii="Arial" w:hAnsi="Arial" w:cs="Arial"/>
          <w:b/>
          <w:caps/>
          <w:sz w:val="24"/>
          <w:szCs w:val="24"/>
        </w:rPr>
        <w:br/>
      </w:r>
      <w:r w:rsidRPr="00400B02">
        <w:rPr>
          <w:rFonts w:ascii="Arial" w:hAnsi="Arial" w:cs="Arial"/>
          <w:b/>
          <w:sz w:val="24"/>
          <w:szCs w:val="24"/>
        </w:rPr>
        <w:t>Secretário de Administração e Finanças</w:t>
      </w:r>
      <w:r w:rsidR="00C76655" w:rsidRPr="00400B02">
        <w:rPr>
          <w:rFonts w:ascii="Arial" w:hAnsi="Arial" w:cs="Arial"/>
          <w:b/>
          <w:sz w:val="24"/>
          <w:szCs w:val="24"/>
        </w:rPr>
        <w:br/>
      </w:r>
    </w:p>
    <w:p w:rsidR="006264C0" w:rsidRPr="00400B02" w:rsidRDefault="00FC7E01" w:rsidP="005C668D">
      <w:pPr>
        <w:ind w:right="-2" w:firstLine="851"/>
        <w:jc w:val="both"/>
        <w:rPr>
          <w:rFonts w:ascii="Arial" w:hAnsi="Arial" w:cs="Arial"/>
          <w:b/>
          <w:sz w:val="24"/>
          <w:szCs w:val="24"/>
        </w:rPr>
      </w:pPr>
      <w:r w:rsidRPr="00400B02">
        <w:rPr>
          <w:rFonts w:ascii="Arial" w:hAnsi="Arial" w:cs="Arial"/>
          <w:sz w:val="24"/>
          <w:szCs w:val="24"/>
        </w:rPr>
        <w:t xml:space="preserve">Esta Lei foi publicada no Mural da Prefeitura Municipal de Timbó Grande em </w:t>
      </w:r>
      <w:r w:rsidR="00C56CB0" w:rsidRPr="00400B02">
        <w:rPr>
          <w:rFonts w:ascii="Arial" w:hAnsi="Arial" w:cs="Arial"/>
          <w:sz w:val="24"/>
          <w:szCs w:val="24"/>
        </w:rPr>
        <w:t>2</w:t>
      </w:r>
      <w:r w:rsidR="009321CA">
        <w:rPr>
          <w:rFonts w:ascii="Arial" w:hAnsi="Arial" w:cs="Arial"/>
          <w:sz w:val="24"/>
          <w:szCs w:val="24"/>
        </w:rPr>
        <w:t>1</w:t>
      </w:r>
      <w:r w:rsidRPr="00400B02">
        <w:rPr>
          <w:rFonts w:ascii="Arial" w:hAnsi="Arial" w:cs="Arial"/>
          <w:sz w:val="24"/>
          <w:szCs w:val="24"/>
        </w:rPr>
        <w:t xml:space="preserve"> de </w:t>
      </w:r>
      <w:r w:rsidR="006403EE" w:rsidRPr="00400B02">
        <w:rPr>
          <w:rFonts w:ascii="Arial" w:hAnsi="Arial" w:cs="Arial"/>
          <w:sz w:val="24"/>
          <w:szCs w:val="24"/>
        </w:rPr>
        <w:t>ju</w:t>
      </w:r>
      <w:r w:rsidR="009321CA">
        <w:rPr>
          <w:rFonts w:ascii="Arial" w:hAnsi="Arial" w:cs="Arial"/>
          <w:sz w:val="24"/>
          <w:szCs w:val="24"/>
        </w:rPr>
        <w:t>l</w:t>
      </w:r>
      <w:r w:rsidR="006403EE" w:rsidRPr="00400B02">
        <w:rPr>
          <w:rFonts w:ascii="Arial" w:hAnsi="Arial" w:cs="Arial"/>
          <w:sz w:val="24"/>
          <w:szCs w:val="24"/>
        </w:rPr>
        <w:t xml:space="preserve">ho </w:t>
      </w:r>
      <w:r w:rsidRPr="00400B02">
        <w:rPr>
          <w:rFonts w:ascii="Arial" w:hAnsi="Arial" w:cs="Arial"/>
          <w:sz w:val="24"/>
          <w:szCs w:val="24"/>
        </w:rPr>
        <w:t>de 2017.</w:t>
      </w:r>
    </w:p>
    <w:sectPr w:rsidR="006264C0" w:rsidRPr="00400B02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F99" w:rsidRDefault="004F3F99" w:rsidP="00E007F4">
      <w:pPr>
        <w:spacing w:after="0" w:line="240" w:lineRule="auto"/>
      </w:pPr>
      <w:r>
        <w:separator/>
      </w:r>
    </w:p>
  </w:endnote>
  <w:endnote w:type="continuationSeparator" w:id="0">
    <w:p w:rsidR="004F3F99" w:rsidRDefault="004F3F99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60C" w:rsidRDefault="0018360C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C978B7" w:rsidRPr="009710CB" w:rsidRDefault="0018360C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</w:t>
    </w:r>
    <w:r w:rsidR="007A306C" w:rsidRPr="009710CB">
      <w:rPr>
        <w:rFonts w:ascii="Swis721 Cn BT" w:hAnsi="Swis721 Cn BT"/>
        <w:b/>
        <w:caps/>
        <w:sz w:val="18"/>
        <w:szCs w:val="18"/>
      </w:rPr>
      <w:t>, centro</w:t>
    </w:r>
    <w:r w:rsidR="009710CB">
      <w:rPr>
        <w:rFonts w:ascii="Swis721 Cn BT" w:hAnsi="Swis721 Cn BT"/>
        <w:b/>
        <w:caps/>
        <w:sz w:val="18"/>
        <w:szCs w:val="18"/>
      </w:rPr>
      <w:t xml:space="preserve">            </w:t>
    </w:r>
    <w:r w:rsidR="00C978B7" w:rsidRPr="009710CB">
      <w:rPr>
        <w:rFonts w:ascii="Swis721 Cn BT" w:hAnsi="Swis721 Cn BT"/>
        <w:b/>
        <w:caps/>
        <w:sz w:val="18"/>
        <w:szCs w:val="18"/>
      </w:rPr>
      <w:t>CEP: 89.545-000</w:t>
    </w:r>
    <w:r w:rsidR="009710CB"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="00C978B7" w:rsidRPr="009710CB">
      <w:rPr>
        <w:rFonts w:ascii="Swis721 Cn BT" w:hAnsi="Swis721 Cn BT"/>
        <w:b/>
        <w:caps/>
        <w:sz w:val="18"/>
        <w:szCs w:val="18"/>
      </w:rPr>
      <w:t>Timbó Grande</w:t>
    </w:r>
    <w:r w:rsidR="007A306C" w:rsidRPr="009710CB">
      <w:rPr>
        <w:rFonts w:ascii="Swis721 Cn BT" w:hAnsi="Swis721 Cn BT"/>
        <w:b/>
        <w:caps/>
        <w:sz w:val="18"/>
        <w:szCs w:val="18"/>
      </w:rPr>
      <w:t>-</w:t>
    </w:r>
    <w:r w:rsidR="00C978B7" w:rsidRPr="009710CB">
      <w:rPr>
        <w:rFonts w:ascii="Swis721 Cn BT" w:hAnsi="Swis721 Cn BT"/>
        <w:b/>
        <w:caps/>
        <w:sz w:val="18"/>
        <w:szCs w:val="18"/>
      </w:rPr>
      <w:t>Santa Catarina</w:t>
    </w:r>
  </w:p>
  <w:p w:rsidR="009710CB" w:rsidRPr="009710CB" w:rsidRDefault="00C978B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F99" w:rsidRDefault="004F3F99" w:rsidP="00E007F4">
      <w:pPr>
        <w:spacing w:after="0" w:line="240" w:lineRule="auto"/>
      </w:pPr>
      <w:r>
        <w:separator/>
      </w:r>
    </w:p>
  </w:footnote>
  <w:footnote w:type="continuationSeparator" w:id="0">
    <w:p w:rsidR="004F3F99" w:rsidRDefault="004F3F99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E007F4" w:rsidTr="00F36EE9">
      <w:tc>
        <w:tcPr>
          <w:tcW w:w="1560" w:type="dxa"/>
        </w:tcPr>
        <w:p w:rsidR="00E007F4" w:rsidRDefault="004F3F99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C0537">
            <w:rPr>
              <w:noProof/>
              <w:lang w:eastAsia="pt-BR"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E007F4" w:rsidRPr="00EE22CA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7E53F8" w:rsidRPr="00EE22CA" w:rsidRDefault="00E007F4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EE22CA">
            <w:rPr>
              <w:rFonts w:ascii="Swis721 Cn BT" w:hAnsi="Swis721 Cn BT" w:cs="Estrangelo Edessa"/>
              <w:b/>
              <w:sz w:val="32"/>
              <w:szCs w:val="32"/>
            </w:rPr>
            <w:t>UNICÍPIO DE TIMBÓ GRANDE</w:t>
          </w:r>
        </w:p>
        <w:p w:rsidR="001C0537" w:rsidRPr="00042F72" w:rsidRDefault="000602B2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E007F4" w:rsidRDefault="00011CB7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CB7" w:rsidRPr="00011CB7" w:rsidRDefault="00011CB7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82B75" w:rsidRPr="00382B75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011CB7" w:rsidRPr="00011CB7" w:rsidRDefault="00011CB7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382B75" w:rsidRPr="00382B75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3E9241C"/>
    <w:multiLevelType w:val="hybridMultilevel"/>
    <w:tmpl w:val="DF24F61C"/>
    <w:lvl w:ilvl="0" w:tplc="4080021C">
      <w:start w:val="1"/>
      <w:numFmt w:val="upperRoman"/>
      <w:lvlText w:val="%1 - "/>
      <w:lvlJc w:val="right"/>
      <w:pPr>
        <w:tabs>
          <w:tab w:val="num" w:pos="1701"/>
        </w:tabs>
        <w:ind w:left="1701" w:hanging="3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35708"/>
    <w:multiLevelType w:val="singleLevel"/>
    <w:tmpl w:val="87206F04"/>
    <w:lvl w:ilvl="0">
      <w:start w:val="1"/>
      <w:numFmt w:val="upperRoman"/>
      <w:lvlText w:val="%1 -"/>
      <w:lvlJc w:val="right"/>
      <w:pPr>
        <w:tabs>
          <w:tab w:val="num" w:pos="1701"/>
        </w:tabs>
        <w:ind w:left="1701" w:hanging="335"/>
      </w:pPr>
      <w:rPr>
        <w:b w:val="0"/>
        <w:i w:val="0"/>
      </w:rPr>
    </w:lvl>
  </w:abstractNum>
  <w:abstractNum w:abstractNumId="7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2"/>
  </w:num>
  <w:num w:numId="5">
    <w:abstractNumId w:val="3"/>
  </w:num>
  <w:num w:numId="6">
    <w:abstractNumId w:val="7"/>
  </w:num>
  <w:num w:numId="7">
    <w:abstractNumId w:val="11"/>
  </w:num>
  <w:num w:numId="8">
    <w:abstractNumId w:val="15"/>
  </w:num>
  <w:num w:numId="9">
    <w:abstractNumId w:val="0"/>
  </w:num>
  <w:num w:numId="10">
    <w:abstractNumId w:val="2"/>
  </w:num>
  <w:num w:numId="11">
    <w:abstractNumId w:val="10"/>
  </w:num>
  <w:num w:numId="12">
    <w:abstractNumId w:val="1"/>
  </w:num>
  <w:num w:numId="13">
    <w:abstractNumId w:val="8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11CB7"/>
    <w:rsid w:val="00026A6A"/>
    <w:rsid w:val="00042F72"/>
    <w:rsid w:val="000602B2"/>
    <w:rsid w:val="0006662B"/>
    <w:rsid w:val="00084700"/>
    <w:rsid w:val="00090B90"/>
    <w:rsid w:val="00091319"/>
    <w:rsid w:val="00096DB4"/>
    <w:rsid w:val="0010664F"/>
    <w:rsid w:val="00107EE6"/>
    <w:rsid w:val="0012076F"/>
    <w:rsid w:val="00157A83"/>
    <w:rsid w:val="00157B05"/>
    <w:rsid w:val="00161772"/>
    <w:rsid w:val="0018360C"/>
    <w:rsid w:val="0018544A"/>
    <w:rsid w:val="00194994"/>
    <w:rsid w:val="001A5676"/>
    <w:rsid w:val="001B03DA"/>
    <w:rsid w:val="001B1DA4"/>
    <w:rsid w:val="001B58E9"/>
    <w:rsid w:val="001C0537"/>
    <w:rsid w:val="001D33DE"/>
    <w:rsid w:val="001D34F6"/>
    <w:rsid w:val="001E33E3"/>
    <w:rsid w:val="00206008"/>
    <w:rsid w:val="002135A0"/>
    <w:rsid w:val="0022414E"/>
    <w:rsid w:val="00226077"/>
    <w:rsid w:val="002307C3"/>
    <w:rsid w:val="00240115"/>
    <w:rsid w:val="0024366A"/>
    <w:rsid w:val="0024721D"/>
    <w:rsid w:val="0026482A"/>
    <w:rsid w:val="00273185"/>
    <w:rsid w:val="00274D3C"/>
    <w:rsid w:val="002D00F3"/>
    <w:rsid w:val="002D2D8F"/>
    <w:rsid w:val="002D5C60"/>
    <w:rsid w:val="002E59E9"/>
    <w:rsid w:val="002F764E"/>
    <w:rsid w:val="00304BE2"/>
    <w:rsid w:val="003247C2"/>
    <w:rsid w:val="00333FFD"/>
    <w:rsid w:val="00341D31"/>
    <w:rsid w:val="00367354"/>
    <w:rsid w:val="00367DDE"/>
    <w:rsid w:val="00382B75"/>
    <w:rsid w:val="00394AC3"/>
    <w:rsid w:val="003A1BE1"/>
    <w:rsid w:val="003C20AB"/>
    <w:rsid w:val="003E0B70"/>
    <w:rsid w:val="003F1103"/>
    <w:rsid w:val="00400B02"/>
    <w:rsid w:val="00403706"/>
    <w:rsid w:val="00404732"/>
    <w:rsid w:val="00430A6D"/>
    <w:rsid w:val="00436F4F"/>
    <w:rsid w:val="004539DA"/>
    <w:rsid w:val="00462CF0"/>
    <w:rsid w:val="00464616"/>
    <w:rsid w:val="00465B56"/>
    <w:rsid w:val="004B7308"/>
    <w:rsid w:val="004D0981"/>
    <w:rsid w:val="004F3F99"/>
    <w:rsid w:val="00507102"/>
    <w:rsid w:val="00510323"/>
    <w:rsid w:val="00514343"/>
    <w:rsid w:val="00522250"/>
    <w:rsid w:val="0054785F"/>
    <w:rsid w:val="00550461"/>
    <w:rsid w:val="005511F6"/>
    <w:rsid w:val="00570F97"/>
    <w:rsid w:val="00575EA7"/>
    <w:rsid w:val="00582B05"/>
    <w:rsid w:val="00592804"/>
    <w:rsid w:val="005C0C34"/>
    <w:rsid w:val="005C3F66"/>
    <w:rsid w:val="005C668D"/>
    <w:rsid w:val="005E22B9"/>
    <w:rsid w:val="00613EE6"/>
    <w:rsid w:val="0061497B"/>
    <w:rsid w:val="006264C0"/>
    <w:rsid w:val="00626B95"/>
    <w:rsid w:val="006319AA"/>
    <w:rsid w:val="006403EE"/>
    <w:rsid w:val="00641CDC"/>
    <w:rsid w:val="006627E2"/>
    <w:rsid w:val="00681371"/>
    <w:rsid w:val="006A4302"/>
    <w:rsid w:val="006D4F8A"/>
    <w:rsid w:val="006F2683"/>
    <w:rsid w:val="00716B23"/>
    <w:rsid w:val="00725EF4"/>
    <w:rsid w:val="00727068"/>
    <w:rsid w:val="00734756"/>
    <w:rsid w:val="00742244"/>
    <w:rsid w:val="00742606"/>
    <w:rsid w:val="00750267"/>
    <w:rsid w:val="00752C2A"/>
    <w:rsid w:val="007719C6"/>
    <w:rsid w:val="007849DB"/>
    <w:rsid w:val="007A306C"/>
    <w:rsid w:val="007B6086"/>
    <w:rsid w:val="007B7262"/>
    <w:rsid w:val="007C2BC1"/>
    <w:rsid w:val="007C6A88"/>
    <w:rsid w:val="007E53F8"/>
    <w:rsid w:val="007F2C8D"/>
    <w:rsid w:val="007F6C97"/>
    <w:rsid w:val="00805D79"/>
    <w:rsid w:val="00813B66"/>
    <w:rsid w:val="0081646B"/>
    <w:rsid w:val="0081743F"/>
    <w:rsid w:val="008218C8"/>
    <w:rsid w:val="00855E0A"/>
    <w:rsid w:val="0086546A"/>
    <w:rsid w:val="00886BF2"/>
    <w:rsid w:val="0089231A"/>
    <w:rsid w:val="00895A59"/>
    <w:rsid w:val="008B6BDF"/>
    <w:rsid w:val="008C6234"/>
    <w:rsid w:val="008D2A74"/>
    <w:rsid w:val="008E29D7"/>
    <w:rsid w:val="00906EFD"/>
    <w:rsid w:val="009171BB"/>
    <w:rsid w:val="00921972"/>
    <w:rsid w:val="00927723"/>
    <w:rsid w:val="009321CA"/>
    <w:rsid w:val="009325A3"/>
    <w:rsid w:val="00946940"/>
    <w:rsid w:val="00955B9B"/>
    <w:rsid w:val="009622F0"/>
    <w:rsid w:val="00970D5D"/>
    <w:rsid w:val="009710CB"/>
    <w:rsid w:val="00995A4F"/>
    <w:rsid w:val="009A2D7F"/>
    <w:rsid w:val="009E1D2D"/>
    <w:rsid w:val="009F19E4"/>
    <w:rsid w:val="00A20A33"/>
    <w:rsid w:val="00A22B3F"/>
    <w:rsid w:val="00A525BA"/>
    <w:rsid w:val="00A538C8"/>
    <w:rsid w:val="00A70AB3"/>
    <w:rsid w:val="00A858A3"/>
    <w:rsid w:val="00A94E0B"/>
    <w:rsid w:val="00AA08A3"/>
    <w:rsid w:val="00AB5456"/>
    <w:rsid w:val="00AC2CEC"/>
    <w:rsid w:val="00AD0514"/>
    <w:rsid w:val="00AE58BD"/>
    <w:rsid w:val="00B00E18"/>
    <w:rsid w:val="00B1519D"/>
    <w:rsid w:val="00B15221"/>
    <w:rsid w:val="00B27DD6"/>
    <w:rsid w:val="00B35094"/>
    <w:rsid w:val="00B431DF"/>
    <w:rsid w:val="00BB11DC"/>
    <w:rsid w:val="00BB35C3"/>
    <w:rsid w:val="00BF6AD8"/>
    <w:rsid w:val="00C0213C"/>
    <w:rsid w:val="00C12501"/>
    <w:rsid w:val="00C2798E"/>
    <w:rsid w:val="00C31980"/>
    <w:rsid w:val="00C53D41"/>
    <w:rsid w:val="00C56CB0"/>
    <w:rsid w:val="00C578F5"/>
    <w:rsid w:val="00C76655"/>
    <w:rsid w:val="00C76EA2"/>
    <w:rsid w:val="00C978B7"/>
    <w:rsid w:val="00CA7B4F"/>
    <w:rsid w:val="00CA7E29"/>
    <w:rsid w:val="00D02D6C"/>
    <w:rsid w:val="00D14308"/>
    <w:rsid w:val="00D97BBC"/>
    <w:rsid w:val="00DC60DF"/>
    <w:rsid w:val="00DF722A"/>
    <w:rsid w:val="00E007F4"/>
    <w:rsid w:val="00E15B55"/>
    <w:rsid w:val="00E268E0"/>
    <w:rsid w:val="00E513E9"/>
    <w:rsid w:val="00E52741"/>
    <w:rsid w:val="00E54B00"/>
    <w:rsid w:val="00E6687B"/>
    <w:rsid w:val="00E838DB"/>
    <w:rsid w:val="00E94A6F"/>
    <w:rsid w:val="00ED0E5E"/>
    <w:rsid w:val="00ED3F6E"/>
    <w:rsid w:val="00EE22CA"/>
    <w:rsid w:val="00EE27F4"/>
    <w:rsid w:val="00F059B9"/>
    <w:rsid w:val="00F36EE9"/>
    <w:rsid w:val="00F41B59"/>
    <w:rsid w:val="00F43E1B"/>
    <w:rsid w:val="00F47F76"/>
    <w:rsid w:val="00F94F23"/>
    <w:rsid w:val="00FB3720"/>
    <w:rsid w:val="00FC04FF"/>
    <w:rsid w:val="00FC481B"/>
    <w:rsid w:val="00FC7E01"/>
    <w:rsid w:val="00FD4200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4D3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74D3C"/>
  </w:style>
  <w:style w:type="paragraph" w:customStyle="1" w:styleId="Recuodecorpodetexto31">
    <w:name w:val="Recuo de corpo de texto 31"/>
    <w:basedOn w:val="Normal"/>
    <w:rsid w:val="00750267"/>
    <w:pPr>
      <w:widowControl w:val="0"/>
      <w:overflowPunct w:val="0"/>
      <w:autoSpaceDE w:val="0"/>
      <w:autoSpaceDN w:val="0"/>
      <w:adjustRightInd w:val="0"/>
      <w:spacing w:after="0" w:line="240" w:lineRule="auto"/>
      <w:ind w:left="1701" w:hanging="1134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1646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1646B"/>
    <w:rPr>
      <w:sz w:val="16"/>
      <w:szCs w:val="16"/>
    </w:rPr>
  </w:style>
  <w:style w:type="character" w:customStyle="1" w:styleId="fontstyle01">
    <w:name w:val="fontstyle01"/>
    <w:basedOn w:val="Fontepargpadro"/>
    <w:rsid w:val="0008470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47990-02A4-4864-AC50-85296DFC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5</cp:revision>
  <cp:lastPrinted>2017-07-24T15:06:00Z</cp:lastPrinted>
  <dcterms:created xsi:type="dcterms:W3CDTF">2017-07-24T14:55:00Z</dcterms:created>
  <dcterms:modified xsi:type="dcterms:W3CDTF">2017-07-24T15:07:00Z</dcterms:modified>
</cp:coreProperties>
</file>