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03/2022</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sidR="00782A02">
        <w:rPr>
          <w:sz w:val="24"/>
        </w:rPr>
        <w:t>14:00</w:t>
      </w:r>
      <w:r w:rsidR="007E3D86">
        <w:rPr>
          <w:b/>
          <w:bCs/>
          <w:sz w:val="24"/>
        </w:rPr>
        <w:t xml:space="preserve"> do dia </w:t>
      </w:r>
      <w:r>
        <w:rPr>
          <w:sz w:val="24"/>
        </w:rPr>
        <w:t>27/01/2022</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782A02">
        <w:rPr>
          <w:b/>
          <w:bCs/>
          <w:sz w:val="24"/>
        </w:rPr>
        <w:t xml:space="preserve"> 14:00</w:t>
      </w:r>
      <w:r w:rsidR="0085085D">
        <w:rPr>
          <w:b/>
          <w:bCs/>
          <w:sz w:val="24"/>
        </w:rPr>
        <w:t xml:space="preserve"> do dia</w:t>
      </w:r>
      <w:r>
        <w:rPr>
          <w:b/>
          <w:bCs/>
          <w:sz w:val="24"/>
        </w:rPr>
        <w:t xml:space="preserve"> </w:t>
      </w:r>
      <w:r>
        <w:rPr>
          <w:sz w:val="24"/>
        </w:rPr>
        <w:t>27/01/2022</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Aquisição de gêneros alimentícios necessários para a merenda escolar.</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99"/>
        <w:gridCol w:w="4334"/>
        <w:gridCol w:w="900"/>
        <w:gridCol w:w="900"/>
        <w:gridCol w:w="905"/>
        <w:gridCol w:w="1116"/>
      </w:tblGrid>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rPr>
                <w:b/>
              </w:rPr>
              <w:t>Item</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DE1EF7" w:rsidRDefault="00782A02">
            <w:r>
              <w:rPr>
                <w:b/>
              </w:rPr>
              <w:t>Unid. medida</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rPr>
                <w:b/>
              </w:rPr>
              <w:t>Valor total (R$)</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33078 - Achocolatado em pó instantâneo, em pó </w:t>
            </w:r>
            <w:proofErr w:type="spellStart"/>
            <w:r>
              <w:t>homogeneo</w:t>
            </w:r>
            <w:proofErr w:type="spellEnd"/>
            <w:r>
              <w:t xml:space="preserve">, cor marrom claro escuro. Enriquecido com vitamina embalagem primária, própria, fechada a vácuo, constatando identificação do produto.  Inclusive classificação e a marca, modo de preparo, data de fabricação, validade e lote </w:t>
            </w:r>
            <w:proofErr w:type="spellStart"/>
            <w:r>
              <w:t>visiveis</w:t>
            </w:r>
            <w:proofErr w:type="spellEnd"/>
            <w:r>
              <w:t>.</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370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8,75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3.237,50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28286 - </w:t>
            </w:r>
            <w:proofErr w:type="spellStart"/>
            <w:r>
              <w:t>Açucar</w:t>
            </w:r>
            <w:proofErr w:type="spellEnd"/>
            <w:r>
              <w:t xml:space="preserve"> refinado De primeira qualidade, cristalino, pacote com 1Kg cada, produto obtido de </w:t>
            </w:r>
            <w:proofErr w:type="spellStart"/>
            <w:r>
              <w:t>açúcaar</w:t>
            </w:r>
            <w:proofErr w:type="spellEnd"/>
            <w:r>
              <w:t xml:space="preserve"> de cana, purificado por processo tecnológico adequado, classificado como açúcar de primeira. Deverá ser fabricado isento de fermentações, matéria </w:t>
            </w:r>
            <w:proofErr w:type="gramStart"/>
            <w:r>
              <w:t>terrosas ,</w:t>
            </w:r>
            <w:proofErr w:type="gramEnd"/>
            <w:r>
              <w:t xml:space="preserve"> parasitas e detritos animais ou vegetais, apresentando cor, odor e aspecto próprio do açúcar. Validade mínima de 12 meses, a partir da data de entrega. Embalagem: sacos de polietileno atóxico, </w:t>
            </w:r>
            <w:proofErr w:type="spellStart"/>
            <w:r>
              <w:t>reembalados</w:t>
            </w:r>
            <w:proofErr w:type="spellEnd"/>
            <w:r>
              <w:t xml:space="preserve"> em fardos de papel </w:t>
            </w:r>
            <w:proofErr w:type="spellStart"/>
            <w:r>
              <w:t>multifolhado</w:t>
            </w:r>
            <w:proofErr w:type="spellEnd"/>
            <w:r>
              <w:t>.</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2.000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4,59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9.180,00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31051 - </w:t>
            </w:r>
            <w:proofErr w:type="gramStart"/>
            <w:r>
              <w:t>AMENDOIM  Grãos</w:t>
            </w:r>
            <w:proofErr w:type="gramEnd"/>
            <w:r>
              <w:t xml:space="preserve"> limpos, rigorosamente selecionados para uso em culinária. Isento de fermentações, parasitas, materiais terrosos e detritos de vegetais e animais e oriundo de safras recentes. Embalado em pacote plástico atóxico, transparente, </w:t>
            </w:r>
            <w:proofErr w:type="spellStart"/>
            <w:r>
              <w:t>termossoldado</w:t>
            </w:r>
            <w:proofErr w:type="spellEnd"/>
            <w:r>
              <w:t xml:space="preserve">, resistente, com peso </w:t>
            </w:r>
            <w:proofErr w:type="spellStart"/>
            <w:r>
              <w:t>liquido</w:t>
            </w:r>
            <w:proofErr w:type="spellEnd"/>
            <w:r>
              <w:t xml:space="preserve"> de 500gramas, com prazo de validade mínima de 5 meses após a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 xml:space="preserve">PCT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5,90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236,00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37227 - Alho in natura, </w:t>
            </w:r>
            <w:proofErr w:type="spellStart"/>
            <w:r>
              <w:t>graúdodo</w:t>
            </w:r>
            <w:proofErr w:type="spellEnd"/>
            <w:r>
              <w:t xml:space="preserve"> tipo comum, cabeça inteira, fisiologicamente desenvolvido, com bulbos curados, sem </w:t>
            </w:r>
            <w:proofErr w:type="spellStart"/>
            <w:r>
              <w:t>chocamento</w:t>
            </w:r>
            <w:proofErr w:type="spellEnd"/>
            <w:r>
              <w:t xml:space="preserve">, danos mecânicos ou causados por </w:t>
            </w:r>
            <w:proofErr w:type="gramStart"/>
            <w:r>
              <w:t xml:space="preserve">pragas.  </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125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24,75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3.093,75</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5</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31052 - AMIDO DE MILHO com 200 gramas; </w:t>
            </w:r>
            <w:r>
              <w:lastRenderedPageBreak/>
              <w:t xml:space="preserve">produto de boa qualidade em embalagem de caixa de papelão fino, </w:t>
            </w:r>
            <w:proofErr w:type="spellStart"/>
            <w:r>
              <w:t>acondionado</w:t>
            </w:r>
            <w:proofErr w:type="spellEnd"/>
            <w:r>
              <w:t xml:space="preserve"> internamente em saco de papel, </w:t>
            </w:r>
            <w:proofErr w:type="spellStart"/>
            <w:r>
              <w:t>impermeavel</w:t>
            </w:r>
            <w:proofErr w:type="spellEnd"/>
            <w:r>
              <w:t xml:space="preserve"> u saco de polietileno </w:t>
            </w:r>
            <w:proofErr w:type="spellStart"/>
            <w:r>
              <w:t>atoxico</w:t>
            </w:r>
            <w:proofErr w:type="spellEnd"/>
            <w:r>
              <w:t xml:space="preserve">, resistente </w:t>
            </w:r>
            <w:proofErr w:type="gramStart"/>
            <w:r>
              <w:t xml:space="preserve">e  </w:t>
            </w:r>
            <w:proofErr w:type="spellStart"/>
            <w:r>
              <w:t>termossoldado</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spellStart"/>
            <w:proofErr w:type="gramStart"/>
            <w:r>
              <w:lastRenderedPageBreak/>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120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2,75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330,00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6</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28288 - Arroz </w:t>
            </w:r>
            <w:proofErr w:type="spellStart"/>
            <w:r>
              <w:t>parboilizado</w:t>
            </w:r>
            <w:proofErr w:type="spellEnd"/>
            <w:r>
              <w:t xml:space="preserve"> Tipo 1 Característica: </w:t>
            </w:r>
            <w:proofErr w:type="spellStart"/>
            <w:r>
              <w:t>Parbolizado</w:t>
            </w:r>
            <w:proofErr w:type="spellEnd"/>
            <w:r>
              <w:t xml:space="preserve"> tipo 1. Características: longo, fino. O produto não deve apresentar grãos disformes, percentual de impureza acima de 5% (grãos queimados, </w:t>
            </w:r>
            <w:proofErr w:type="spellStart"/>
            <w:proofErr w:type="gramStart"/>
            <w:r>
              <w:t>pedras,cascas</w:t>
            </w:r>
            <w:proofErr w:type="spellEnd"/>
            <w:proofErr w:type="gramEnd"/>
            <w:r>
              <w:t xml:space="preserve"> e carunchos), cheiro forte, intenso e não característico, preparação dietética final inadequada. Embalagem: deve estar intacta, acondicionamento em pacote de 1 kg, em polietileno transparente. Fabricação: máximo de 30 dias. Validade: mínimo de 6 meses.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4.000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17.960,00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7</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37228 - Banana da terra Banana branca (grupo II), tipo especial, com grau médio de amadurecimento. Deve apresentar características do cultivar bem formadas, limpas, com colorações próprias, livres de danos mecânicos, fisiológicos, pragas e doenças e estar em perfeitas condições de conservação e maturação. Embalagem plástica contendo etiqueta com identificação e peso do produto. </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5.970,00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8</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37229 - Batata Inglesa Características: Batata inglesa nova, lavada, grupo I ou II, classe 2, tipo especial (de 45 a 85 mm de diâmetro transversal), pesando entre 100 e 300 gramas a unidade. Devem apresentar as características do cultivar bem definidas, estarem fisiologicamente desenvolvidas, bem formadas, com coloração própria, livre de danos mecânicos, fisiológicos, pragas e doenças e estarem em perfeitas condições de conservação e maturação. Embalagem plástica contendo etiqueta com a identificação e peso do produto</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1.500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2,25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3.375,00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9</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33082 - Bebida láctea fermentada 1.000 ml, iogurte, cremoso, tipo cremoso, tipo integral e/ou leite integral </w:t>
            </w:r>
            <w:proofErr w:type="spellStart"/>
            <w:r>
              <w:t>reconstituido</w:t>
            </w:r>
            <w:proofErr w:type="spellEnd"/>
            <w:r>
              <w:t xml:space="preserve">, polpa de frutas, amido modificado, fermento lácteo, estabilizante gelatina e acidulante ácido cítrico. Isento de sujidade e parasitas. Apresentação em embalagens plásticas de polietileno atóxico. </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2.000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9.980,00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10</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37230 - Biscoito Cream Cracker composto de farinha de trigo enriquecida com ferro e ácido fólico, gordura vegetal hidrogenada, estabilizante de lecitina de soja. Embalagem com 740 gramas. Validade mínima de 06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PCT</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700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6.293,00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11</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28914 - Biscoito cream cracker com 400 gramas; composto de farinha de </w:t>
            </w:r>
            <w:proofErr w:type="spellStart"/>
            <w:r>
              <w:t>de</w:t>
            </w:r>
            <w:proofErr w:type="spellEnd"/>
            <w:r>
              <w:t xml:space="preserve"> trigo </w:t>
            </w:r>
            <w:proofErr w:type="spellStart"/>
            <w:r>
              <w:t>enrriquecida</w:t>
            </w:r>
            <w:proofErr w:type="spellEnd"/>
            <w:r>
              <w:t xml:space="preserve"> com ferro e ácido fólico, gordura vegetal hidrogenada, estabilizante de lecitina de soja e aromatizantes.  Com dupla embalagem para preservação do produto. Validade mínima de 06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 xml:space="preserve">PCT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1.497,00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12</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33083 - Biscoito de leite com 750 gramas, biscoito em perfeito estado de conservação e de caracteres organolépticos normais. Não podendo apresentar </w:t>
            </w:r>
            <w:r>
              <w:lastRenderedPageBreak/>
              <w:t>biscoito quebradiço em excesso. Validade mínima de 06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9,49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4.270,50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13</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2321 - Biscoito doce de chocolate tipo </w:t>
            </w:r>
            <w:proofErr w:type="spellStart"/>
            <w:r>
              <w:t>maria</w:t>
            </w:r>
            <w:proofErr w:type="spellEnd"/>
            <w:r>
              <w:t xml:space="preserve"> com 400 </w:t>
            </w:r>
            <w:proofErr w:type="gramStart"/>
            <w:r>
              <w:t>gramas  O</w:t>
            </w:r>
            <w:proofErr w:type="gramEnd"/>
            <w:r>
              <w:t xml:space="preserve"> produto deve apresentar-se integro, com sabor e odor agradável. Embalagem de polietileno transparente. Prazo de validade mínimo de 6 meses, prazo máximo de 30 trinta dia após a fabricação para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700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5,49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3.843,00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14</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28939 - Canela em pau com 10 gramas, isento de mofo, odores estranhos ou qualquer substância nociva, prazo de validade mínimo de 6 meses a partir da entrega. </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2,25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112,50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15</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33085 - Canela em pó com 50 gramas sem umidade, odor </w:t>
            </w:r>
            <w:proofErr w:type="spellStart"/>
            <w:r>
              <w:t>desagradavel</w:t>
            </w:r>
            <w:proofErr w:type="spellEnd"/>
            <w:r>
              <w:t>, bolor e sujidade.</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1,75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87,50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16</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37231 - Carne de Frango Coxa e Sobrecoxa Características: congelada, sem tempero. A coxa e sobrecoxa de frango deve ter contornos definidos, firmes e sem manchas, peça lisa e coloração clara, aderente e sem odores. Embalagem: primária deve estar intacta, acondicionada em sacos de polietileno resistente ou bandejas de isopor revestidas de polietileno, com até 2 kg. No rótulo da embalagem primária deve constar peso, data de processamento, procedência, prazo de validade e certificado de Inspeção Federal (SIF) ou Estadual (SIE). Fabricação: máximo de 30 dias. Validade: mínimo de 10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7.157</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7,59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54.321,63</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17</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37232 - Carne de peito de frango sem osso. Características: congelado, sem tempero. O peito de frango deve ter contornos definidos, firmes e sem manchas, peça lisa e coloração clara, aderente e sem odores. Embalagem: primária deve estar intacta, acondicionada em sacos de polietileno resistente ou bandejas de isopor revestidas de polietileno, com até 2 kg. No rótulo da embalagem primária deve constar peso, data de processamento, procedência, prazo de validade e certificado de Inspeção Federal (SIF) ou Estadual (SIE). Fabricação: máximo de 30</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1.000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13,49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13.490,00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18</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37233 - Carne bovina medalhão magra, de primeira qualidade, resfriada, com aspecto firme, cor vermelho vivo, com odor característico sem escurecimento ou manchas esverdeadas, cheiro e sabor próprio, com ausência de sujidades, parasitas e larvas. Apresentação em embalagens de polietileno. Fabricação: máximo de 30. </w:t>
            </w:r>
            <w:proofErr w:type="gramStart"/>
            <w:r>
              <w:t>dias</w:t>
            </w:r>
            <w:proofErr w:type="gramEnd"/>
            <w:r>
              <w:t>. Validade: mínimo de 6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2.000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27,90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55.800,00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19</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37234 - Carne bovina moída Características: de primeira, congelada, sem tempero, sem gordura, sem cartilagem e nervos, com coloração vermelha brilhante. Fechada a vácuo não injetada. Embalagem: primária deve estar intacta, </w:t>
            </w:r>
            <w:r>
              <w:lastRenderedPageBreak/>
              <w:t>acondicionada em pacotes de polietileno reforçado, com até 2 kg. No rótulo da embalagem deve constar peso, data de processamento, procedência, prazo de validade e certificado de Inspeção Federal (SIF) ou Estadual (SIE). Fabricação: máximo de 30 dias. Validade: mínimo de 6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2.000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22,99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45.980,00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20</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37235 - Carne suína </w:t>
            </w:r>
            <w:proofErr w:type="gramStart"/>
            <w:r>
              <w:t>pernil  Resfriada</w:t>
            </w:r>
            <w:proofErr w:type="gramEnd"/>
            <w:r>
              <w:t>, fatiada, sem gordura aparente, em conformidade com os padrões microbiológicos estabelecidos pela ANVISA. Embalagem filme PVC ou saco plástico transparente, contendo 2Kg (dois quilogramas). Identificação do produto, prazo de validade, marca e carimbos oficiais SIM e SIF. Deverá ser transportado na temperatura exigida pela legislação até o momento da entrega. Cortada em cubos de 30 a 50 gramas, com sabor, odor e cor características de produto de boa qualidade, congelado ou resfriado</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2.500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13,90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34.750,00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21</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37236 - Chá </w:t>
            </w:r>
            <w:proofErr w:type="gramStart"/>
            <w:r>
              <w:t>mate  Isento</w:t>
            </w:r>
            <w:proofErr w:type="gramEnd"/>
            <w:r>
              <w:t xml:space="preserve"> de Sujidades, Fragmentos de Insetos e Outros Materiais Estranhos ; Embalagem Primaria Sache individual ; Embalagem Secundaria Caixa de Papel </w:t>
            </w:r>
            <w:proofErr w:type="spellStart"/>
            <w:r>
              <w:t>Cartao</w:t>
            </w:r>
            <w:proofErr w:type="spellEnd"/>
            <w:r>
              <w:t xml:space="preserve"> ; Com Validade Mínima de 20 meses Na Data Da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spellStart"/>
            <w:r>
              <w:t>Cx</w:t>
            </w:r>
            <w:proofErr w:type="spellEnd"/>
            <w:r>
              <w:t xml:space="preserve">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1.995,00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22</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2054 - Cebola branca, sem brotos, sem danos fisiológicos ou mecânicos e firme, sem defeitos, suficientemente desenvolvidas, com aspecto, </w:t>
            </w:r>
            <w:proofErr w:type="spellStart"/>
            <w:r>
              <w:t>arroma</w:t>
            </w:r>
            <w:proofErr w:type="spellEnd"/>
            <w:r>
              <w:t xml:space="preserve"> e sabor típico da variedade, uniformidade no tamanho e cor.</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1.495,00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23</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37237 - Coco </w:t>
            </w:r>
            <w:proofErr w:type="gramStart"/>
            <w:r>
              <w:t>Ralado  Produto</w:t>
            </w:r>
            <w:proofErr w:type="gramEnd"/>
            <w:r>
              <w:t xml:space="preserve"> alimentício desidratado contendo entre os ingredientes: polpa de coco desidratada e parcialmente desengordurara, sem açúcar. Deve apresentar cor, cheiro e sabor característico. Ausente de sujidades, parasitas. Embalagem: plástica, integra, atóxica, contendo 100g do produto. Prazo de validade mínimo 12 meses a contar a partir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PCT</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2,95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147,50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24</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2436 - CRAVO DA INDIA </w:t>
            </w:r>
            <w:proofErr w:type="spellStart"/>
            <w:r>
              <w:t>un</w:t>
            </w:r>
            <w:proofErr w:type="spellEnd"/>
            <w:r>
              <w:t xml:space="preserve"> mínima 10 gramas O produto deve ser </w:t>
            </w:r>
            <w:proofErr w:type="spellStart"/>
            <w:r>
              <w:t>constituido</w:t>
            </w:r>
            <w:proofErr w:type="spellEnd"/>
            <w:r>
              <w:t xml:space="preserve"> por botões florais de espécimes vegetais </w:t>
            </w:r>
            <w:proofErr w:type="spellStart"/>
            <w:r>
              <w:t>genuinos</w:t>
            </w:r>
            <w:proofErr w:type="spellEnd"/>
            <w:r>
              <w:t xml:space="preserve">, sã e limpo, com cor e aspecto </w:t>
            </w:r>
            <w:proofErr w:type="spellStart"/>
            <w:r>
              <w:t>caracteristicos</w:t>
            </w:r>
            <w:proofErr w:type="spellEnd"/>
            <w:r>
              <w:t xml:space="preserve">, cheiro fortemente </w:t>
            </w:r>
            <w:proofErr w:type="spellStart"/>
            <w:r>
              <w:t>arromatizado</w:t>
            </w:r>
            <w:proofErr w:type="spellEnd"/>
            <w:r>
              <w:t xml:space="preserve"> característico do cravo da </w:t>
            </w:r>
            <w:proofErr w:type="spellStart"/>
            <w:r>
              <w:t>india</w:t>
            </w:r>
            <w:proofErr w:type="spellEnd"/>
            <w:r>
              <w:t xml:space="preserve"> e sabor </w:t>
            </w:r>
            <w:proofErr w:type="spellStart"/>
            <w:r>
              <w:t>pugente</w:t>
            </w:r>
            <w:proofErr w:type="spellEnd"/>
            <w:r>
              <w:t xml:space="preserve">. Ausente de sujidade, parasitas ou larvas. Embalagem plástica </w:t>
            </w:r>
            <w:proofErr w:type="spellStart"/>
            <w:r>
              <w:t>interga</w:t>
            </w:r>
            <w:proofErr w:type="spellEnd"/>
            <w:r>
              <w:t xml:space="preserve"> e atóxica. Rotulo com indicação do fabricante, produto, peso, ingredientes, data de fabricação, prazo de validade e demais especificações exigidas na legislação vigente e com registro no </w:t>
            </w:r>
            <w:proofErr w:type="spellStart"/>
            <w:r>
              <w:t>orgão</w:t>
            </w:r>
            <w:proofErr w:type="spellEnd"/>
            <w:r>
              <w:t xml:space="preserve"> </w:t>
            </w:r>
            <w:proofErr w:type="gramStart"/>
            <w:r>
              <w:t xml:space="preserve">competente.  </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2,49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174,30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25</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2285 - CREME DE LEITE, elaborado com </w:t>
            </w:r>
            <w:proofErr w:type="spellStart"/>
            <w:r>
              <w:t>gorudura</w:t>
            </w:r>
            <w:proofErr w:type="spellEnd"/>
            <w:r>
              <w:t xml:space="preserve"> láctea, contendo 25% a 30% de gordura, fabricado a partir de </w:t>
            </w:r>
            <w:proofErr w:type="spellStart"/>
            <w:r>
              <w:t>máteria</w:t>
            </w:r>
            <w:proofErr w:type="spellEnd"/>
            <w:r>
              <w:t xml:space="preserve"> prima selecionada, validade mínima de 3 meses após a entrega e com embalagem tetra pack Produto </w:t>
            </w:r>
            <w:proofErr w:type="spellStart"/>
            <w:r>
              <w:t>lacteo</w:t>
            </w:r>
            <w:proofErr w:type="spellEnd"/>
            <w:r>
              <w:t xml:space="preserve"> relativamente </w:t>
            </w:r>
            <w:r>
              <w:lastRenderedPageBreak/>
              <w:t xml:space="preserve">rico em gordura retirada do leite por procedimento </w:t>
            </w:r>
            <w:proofErr w:type="spellStart"/>
            <w:r>
              <w:t>tecnologico</w:t>
            </w:r>
            <w:proofErr w:type="spellEnd"/>
            <w:r>
              <w:t xml:space="preserve"> adequado, produzido com </w:t>
            </w:r>
            <w:proofErr w:type="spellStart"/>
            <w:r>
              <w:t>máteria</w:t>
            </w:r>
            <w:proofErr w:type="spellEnd"/>
            <w:r>
              <w:t xml:space="preserve"> prima sã e limpa, isenta de terrosa, parasitas e detritos animais e vegetais. </w:t>
            </w:r>
            <w:proofErr w:type="gramStart"/>
            <w:r>
              <w:t>com</w:t>
            </w:r>
            <w:proofErr w:type="gramEnd"/>
            <w:r>
              <w:t xml:space="preserve"> embalagem min. 200 gramas.</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170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2,88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489,60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26</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28926 - Doce cremoso de leite: produzido a partir de </w:t>
            </w:r>
            <w:proofErr w:type="spellStart"/>
            <w:r>
              <w:t>máteria</w:t>
            </w:r>
            <w:proofErr w:type="spellEnd"/>
            <w:r>
              <w:t xml:space="preserve"> </w:t>
            </w:r>
            <w:proofErr w:type="spellStart"/>
            <w:r>
              <w:t>sâs</w:t>
            </w:r>
            <w:proofErr w:type="spellEnd"/>
            <w:r>
              <w:t xml:space="preserve"> e limpas, isento de </w:t>
            </w:r>
            <w:proofErr w:type="spellStart"/>
            <w:r>
              <w:t>materia</w:t>
            </w:r>
            <w:proofErr w:type="spellEnd"/>
            <w:r>
              <w:t xml:space="preserve"> terrosa </w:t>
            </w:r>
            <w:proofErr w:type="spellStart"/>
            <w:r>
              <w:t>parsita</w:t>
            </w:r>
            <w:proofErr w:type="spellEnd"/>
            <w:r>
              <w:t xml:space="preserve"> e detritos de animais e vegetais, embalagem com 1 kg, com 6 meses de validade após a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17,98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539,40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27</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28942 - Doce de fruta cremoso, feito com a polpa da fruta, </w:t>
            </w:r>
            <w:proofErr w:type="spellStart"/>
            <w:r>
              <w:t>açucar</w:t>
            </w:r>
            <w:proofErr w:type="spellEnd"/>
            <w:r>
              <w:t>, nos sabores de morango, pêssego e uva. Embalagem de 1 kg. Validade mínima de 8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90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8,95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805,50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28</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37238 - </w:t>
            </w:r>
            <w:proofErr w:type="spellStart"/>
            <w:r>
              <w:t>Emustab</w:t>
            </w:r>
            <w:proofErr w:type="spellEnd"/>
            <w:r>
              <w:t xml:space="preserve"> de 200g. Características: Ingredientes básicos: Água e emulsificantes (</w:t>
            </w:r>
            <w:proofErr w:type="spellStart"/>
            <w:r>
              <w:t>monoglicerídeos</w:t>
            </w:r>
            <w:proofErr w:type="spellEnd"/>
            <w:r>
              <w:t xml:space="preserve"> de ácidos graxos destilados, sal de ácidos graxos, </w:t>
            </w:r>
            <w:proofErr w:type="spellStart"/>
            <w:r>
              <w:t>monoestearato</w:t>
            </w:r>
            <w:proofErr w:type="spellEnd"/>
            <w:r>
              <w:t xml:space="preserve"> de </w:t>
            </w:r>
            <w:proofErr w:type="spellStart"/>
            <w:r>
              <w:t>sorbitana</w:t>
            </w:r>
            <w:proofErr w:type="spellEnd"/>
            <w:r>
              <w:t xml:space="preserve"> e </w:t>
            </w:r>
            <w:proofErr w:type="spellStart"/>
            <w:r>
              <w:t>polioxietileno</w:t>
            </w:r>
            <w:proofErr w:type="spellEnd"/>
            <w:r>
              <w:t xml:space="preserve"> de </w:t>
            </w:r>
            <w:proofErr w:type="spellStart"/>
            <w:r>
              <w:t>monoestearato</w:t>
            </w:r>
            <w:proofErr w:type="spellEnd"/>
            <w:r>
              <w:t xml:space="preserve"> de </w:t>
            </w:r>
            <w:proofErr w:type="spellStart"/>
            <w:r>
              <w:t>sorbitana</w:t>
            </w:r>
            <w:proofErr w:type="spellEnd"/>
            <w:r>
              <w:t>) Embalagem intacta com identificação completa do produto, data de fabricação e validade. Prazo de validade de no mínimo 6 meses a partir da entrega do produto.</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 xml:space="preserve">PT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319,60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29</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37239 - Farinha de </w:t>
            </w:r>
            <w:proofErr w:type="gramStart"/>
            <w:r>
              <w:t>Trigo  Características</w:t>
            </w:r>
            <w:proofErr w:type="gramEnd"/>
            <w:r>
              <w:t>: classificação farinha de trigo especial. Especificidade de uso: preparo de pães caseiros diversos, bolos e biscoitos. Rendimento satisfatório. Não deverá apresentar cor escura ou mistura com outras farinhas, formação de grumos (umidade), resíduos ou impurezas. Embalagem: intacta, acondicionada em pacotes de polietileno transparente, contendo 1Kg de peso líquido. Fabricação: máximo de 30 dias. Validade: mínimo de 4 meses.</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3,75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1.500,00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30</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28943 - Extrato de tomate; simples concentrado, produto resultante da concentração da polpa do tomate por processo tecnológico, preparados com frutos maduros sem pele, sem sementes e corantes artificiais. Isento de sujidade e fermentação; validade mínima de 10 meses a contar da </w:t>
            </w:r>
            <w:proofErr w:type="spellStart"/>
            <w:r>
              <w:t>dara</w:t>
            </w:r>
            <w:proofErr w:type="spellEnd"/>
            <w:r>
              <w:t xml:space="preserve"> de entrega acondicionado em unidade de 840 gramas.</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8,50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2.550,00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31</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37240 - Feijão Preto Características: feijão classe preto, novo, tipo 1, grupo 1 não torrado. Não poderá apresentar grãos disformes e ou torrados, coloração dos grãos com nuances diferentes (grãos partidos ou pedras), bolor, mofo, caruncho, rendimento inadequado. Embalagem: intacta, acondicionadas em pacotes de polietileno transparente contendo 1Kg de peso liquido. Fabricação: máximo de 30 dias. Validade: mínimo de 05 meses.</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1.610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6,95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11.189,50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32</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37241 - Fermento </w:t>
            </w:r>
            <w:proofErr w:type="gramStart"/>
            <w:r>
              <w:t>biológico  Características</w:t>
            </w:r>
            <w:proofErr w:type="gramEnd"/>
            <w:r>
              <w:t xml:space="preserve">: Seco instantâneo para pão. Ingredientes:  </w:t>
            </w:r>
            <w:proofErr w:type="spellStart"/>
            <w:r>
              <w:t>usilli</w:t>
            </w:r>
            <w:proofErr w:type="spellEnd"/>
            <w:r>
              <w:t xml:space="preserve"> </w:t>
            </w:r>
            <w:proofErr w:type="spellStart"/>
            <w:r>
              <w:t>myces</w:t>
            </w:r>
            <w:proofErr w:type="spellEnd"/>
            <w:r>
              <w:t xml:space="preserve"> </w:t>
            </w:r>
            <w:proofErr w:type="spellStart"/>
            <w:r>
              <w:t>cerevisias</w:t>
            </w:r>
            <w:proofErr w:type="spellEnd"/>
            <w:r>
              <w:t xml:space="preserve"> e agente de reidratação. Embalagem a vácuo, contendo 500g de peso liquido. Não deverá possuir cheiro a mofo e sabor amargo. Prazo de validade: mínimo de 12 meses.</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639,20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33</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37242 - Fermento </w:t>
            </w:r>
            <w:proofErr w:type="spellStart"/>
            <w:r>
              <w:t>Quimico</w:t>
            </w:r>
            <w:proofErr w:type="spellEnd"/>
            <w:r>
              <w:t xml:space="preserve"> Características: fermento químico, em pó, para elaboração de </w:t>
            </w:r>
            <w:proofErr w:type="gramStart"/>
            <w:r>
              <w:t>bolos .</w:t>
            </w:r>
            <w:proofErr w:type="gramEnd"/>
            <w:r>
              <w:t xml:space="preserve"> Embalagem: intacta, condicionadas em latas ou pacotes resistentes de 250g peso liquido. Fabricação: máximo de 60 dias. Validade: mínimo de 8 meses.</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480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2,95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1.416,00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34</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28945 - Fubá pré-cozido: enriquecido com ferro e ácido fólico, cor amarelo, com aspecto, cor, cheiro e sabor próprio, com ausência de umidade, sujidades, fermentação e ranço. Embalagem de 1kg. Validade mínima de 6 meses a contar da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2,98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1.341,00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35</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2334 - laranja pera Características: Laranja pera, grupo I, classe 2 a 4 (de 85 a 92 mm) tipo especial. Deve apresentar as características do cultivar bem formadas, limpas, com colorações próprias, livres de danos mecânicos, fisiológicos, pragas e doenças e estar em perfeitas condições de conservação e maturação. Embalagem plástica contendo etiqueta com a identificação e peso do produto.</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1.500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2,69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4.035,00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36</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1757 - LEITE INTEGRAL </w:t>
            </w:r>
            <w:proofErr w:type="spellStart"/>
            <w:r>
              <w:t>liquilo</w:t>
            </w:r>
            <w:proofErr w:type="spellEnd"/>
            <w:r>
              <w:t xml:space="preserve"> de boa qualidade contendo um litro. Prazo de até 6 meses. Deverá constar registro no Ministério da Agricultura. Data de fabricação máximo de 30 antes da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3,49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1.745,00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37</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37244 - Leite sem lactose produto deve estar de acordo com a legislação. Ingredientes: leite integral ou semidesnatado, enzima </w:t>
            </w:r>
            <w:proofErr w:type="spellStart"/>
            <w:r>
              <w:t>lactase</w:t>
            </w:r>
            <w:proofErr w:type="spellEnd"/>
            <w:r>
              <w:t>. Características: cor, odor. Deverá constar registro no Ministério da Agricultura. Data de fabricação máximo de 30 antes da entrega.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spellStart"/>
            <w:proofErr w:type="gramStart"/>
            <w:r>
              <w:t>lt</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4,29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429,00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38</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37246 - Macarrão espaguete   massa seca tipo espaguete, com ovo, vitaminado, composto de matéria prima de primeira qualidade, sã e limpa e isenta de material terroso e parasitas, embalado em saco de polietileno de 500g ou 1 kg com validade mínima de 9 meses e fabricação de no máximo 30 dias antes da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 xml:space="preserve">PCT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5,98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1.794,00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39</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37248 - Maçã </w:t>
            </w:r>
            <w:proofErr w:type="gramStart"/>
            <w:r>
              <w:t>Fuji  Características</w:t>
            </w:r>
            <w:proofErr w:type="gramEnd"/>
            <w:r>
              <w:t xml:space="preserve">: Maçã Fuji de 1ª qualidade, grupo rajada, classe de 70 a 80 mm, tipo 02. Deve apresentar as características do cultivar bem formadas, limpas, com colorações próprias, livres de danos mecânicos, fisiológicos, pragas e doenças e estar em perfeitas condições de conservação e maturação. Embalagem plástica contendo etiqueta com a identificação e peso do produto. </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700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6,48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4.536,00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40</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37249 - Mamão Formosa Características: Mamão-formosa, de 1º qualidade, grau médio de amadurecimento, pesando de 1,5 a 2 kg, não apresentando mofo, bolor, amassados e aspectos de deterioração.</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Kg</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5,90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590,00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41</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28952 - Milho de canjica branca: tipo I, classe branca, subgrupo </w:t>
            </w:r>
            <w:proofErr w:type="spellStart"/>
            <w:r>
              <w:t>despeliculada</w:t>
            </w:r>
            <w:proofErr w:type="spellEnd"/>
            <w:r>
              <w:t xml:space="preserve">, grupo misturada, novo </w:t>
            </w:r>
            <w:proofErr w:type="spellStart"/>
            <w:r>
              <w:t>constituido</w:t>
            </w:r>
            <w:proofErr w:type="spellEnd"/>
            <w:r>
              <w:t xml:space="preserve"> de grãos sãos e sem mofo. </w:t>
            </w:r>
            <w:r>
              <w:lastRenderedPageBreak/>
              <w:t>Apresentar certificado de classificação.  Embalagem plástica, resistente de 500 gramas.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 xml:space="preserve">PCT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3,25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975,00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42</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25939 - Milho Verde embalagem com 200 gramas Preparado grãos de milho inteiros selecionados e produzidos em conformidade com a legislação vigente, sem sinais de alteração (</w:t>
            </w:r>
            <w:proofErr w:type="spellStart"/>
            <w:r>
              <w:t>estufamento</w:t>
            </w:r>
            <w:proofErr w:type="spellEnd"/>
            <w:r>
              <w:t xml:space="preserve">), vazamento, corrosões internas (amassamento), bem como qualquer alteração de natureza física, </w:t>
            </w:r>
            <w:proofErr w:type="spellStart"/>
            <w:r>
              <w:t>quimica</w:t>
            </w:r>
            <w:proofErr w:type="spellEnd"/>
            <w:r>
              <w:t xml:space="preserve"> ou organoléptica do produto com validade mínima de 12 meses e data de fabricação com o máximo 60 dias antes da entrega. </w:t>
            </w:r>
            <w:proofErr w:type="gramStart"/>
            <w:r>
              <w:t>tamanho</w:t>
            </w:r>
            <w:proofErr w:type="gramEnd"/>
            <w:r>
              <w:t xml:space="preserve"> mín. 200 gramas</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spellStart"/>
            <w:proofErr w:type="gramStart"/>
            <w: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2,88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864,00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43</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37250 - Óleo soja Características: óleo de soja refinado, 100% natural, não deve apresentar cheiro forte e intenso, volume insatisfatório, mistura de outros óleos. Embalagem: intacta, acondicionadas em embalagens plásticas 900 ml de peso liquido. Fabricação: máximo de 60 dias. Validade: mínimo de 10 meses</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700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8,95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6.265,00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44</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1775 - OVOS Características: Ovos vermelhos ou brancos de galinha, fresco, tamanho médio ou superior, pesando no mínimo 55 g por unidade, conforme Decreto Lei 3748, de 12/07/93. Embalagem: Deve estar embalado em bandeja descartável, com capacidade para 12 ovos, com identificação do produtor e prazo de validade. Embalagem secundária: caixa de papelão reforçada, devidamente lacrada com fita adesiva e identificada com rótulo e etiqueta, conforme legislação vigente. Deve ter certificado de Inspeção Estadual (SIE) Ou Federal (SIF). Validade: mínimo 30 dias da data de entrega. </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 xml:space="preserve">DZ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7,29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2.187,00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45</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22427 - CAFE PÓ PARA CAFÉ Selo de pureza ABIC. Com tolerância de 1% de impurezas como cascas, paus, </w:t>
            </w:r>
            <w:proofErr w:type="spellStart"/>
            <w:r>
              <w:t>etc</w:t>
            </w:r>
            <w:proofErr w:type="spellEnd"/>
            <w:r>
              <w:t>, com ausência de larvas, parasitas e substâncias estranhas. Rendimento mínimo de 6,25 litros de café pronto, com cada pacote de 500g (quinhentas gramas). Sem glúten. Características sensoriais (organolépticas): aspecto de pó homogêneo fino, cor castanho; sabor e odor próprios. Embalagem com 1KG gramas, com dupla proteção, sendo a embalagem interna em alto vácuo e a externa de caixa de papelão. Prazo de validade mínimo de 12 meses a partir da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13,49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674,50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46</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30667 - Poncã de boa qualidade, </w:t>
            </w:r>
            <w:proofErr w:type="spellStart"/>
            <w:r>
              <w:t>graú</w:t>
            </w:r>
            <w:proofErr w:type="spellEnd"/>
            <w:r>
              <w:t xml:space="preserve"> médio de amadurecimento, firme e sem manchas</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4,38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2.190,00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47</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1893 - Quirera de milho amarela, fino tipo I, com aspecto cor, cheiro e sabor próprios, sem umidade, ranço. Embalagem em plástico transparente.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4,29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1.930,50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48</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28949 - Sagu; classe pérola, tipo I, </w:t>
            </w:r>
            <w:proofErr w:type="spellStart"/>
            <w:r>
              <w:t>prod</w:t>
            </w:r>
            <w:proofErr w:type="spellEnd"/>
            <w:r>
              <w:t xml:space="preserve"> </w:t>
            </w:r>
            <w:proofErr w:type="spellStart"/>
            <w:r>
              <w:t>amiláceo</w:t>
            </w:r>
            <w:proofErr w:type="spellEnd"/>
            <w:r>
              <w:t xml:space="preserve"> derivado da </w:t>
            </w:r>
            <w:proofErr w:type="spellStart"/>
            <w:r>
              <w:t>rais</w:t>
            </w:r>
            <w:proofErr w:type="spellEnd"/>
            <w:r>
              <w:t xml:space="preserve"> de mandioca sob forma de grânulos esféricos. Limpos, secos e isento de </w:t>
            </w:r>
            <w:r>
              <w:lastRenderedPageBreak/>
              <w:t xml:space="preserve">odores estranho, impróprios ao produto, com no máximo 15% de </w:t>
            </w:r>
            <w:proofErr w:type="spellStart"/>
            <w:r>
              <w:t>umidad</w:t>
            </w:r>
            <w:proofErr w:type="spellEnd"/>
            <w:r>
              <w:t>.  Cor branca, aspecto, odor e sabor próprios. Embalagem polietileno contendo 500 gramas.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 xml:space="preserve">PCT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200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4,95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990,00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lastRenderedPageBreak/>
              <w:t>49</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28291 - Sal refinado iodado para consumo doméstico Acondicionado em sacos polietileno, resistente e vedado, peso de 1 kg. Validade mínima de 23 meses a contar da data de entrega.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200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1,38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276,00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50</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1794 - TOMATE De boa qualidade, sem manchas ou amassados, tamanho comercial, grau médio de amadurecimento, integras e firmes, livre de rachadura, aspecto globoso, coloração vermelha mista com verde, superfície lisa, sem sujeira, parasitas e larvas.</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4,49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1.796,00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51</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1754 - </w:t>
            </w:r>
            <w:proofErr w:type="gramStart"/>
            <w:r>
              <w:t xml:space="preserve">TRIGO  </w:t>
            </w:r>
            <w:proofErr w:type="spellStart"/>
            <w:r>
              <w:t>Trigo</w:t>
            </w:r>
            <w:proofErr w:type="spellEnd"/>
            <w:proofErr w:type="gramEnd"/>
            <w:r>
              <w:t xml:space="preserve"> para </w:t>
            </w:r>
            <w:proofErr w:type="spellStart"/>
            <w:r>
              <w:t>Kibe</w:t>
            </w:r>
            <w:proofErr w:type="spellEnd"/>
            <w:r>
              <w:t xml:space="preserve"> contém trigo, contendo 500g no pacote com data de validade estampada na embalagem, de Excelente Qualidade. Validade mínima de 06 meses a partir da data da entrega do produto.</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 xml:space="preserve">PCT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100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4,59</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459,00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52</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28950 - Vinagre de </w:t>
            </w:r>
            <w:proofErr w:type="spellStart"/>
            <w:r>
              <w:t>alcool</w:t>
            </w:r>
            <w:proofErr w:type="spellEnd"/>
            <w:r>
              <w:t xml:space="preserve"> 900 ml; o produto deve conter entre 4% e 6% de </w:t>
            </w:r>
            <w:proofErr w:type="spellStart"/>
            <w:r>
              <w:t>acido</w:t>
            </w:r>
            <w:proofErr w:type="spellEnd"/>
            <w:r>
              <w:t xml:space="preserve"> </w:t>
            </w:r>
            <w:proofErr w:type="gramStart"/>
            <w:r>
              <w:t>acético  Isento</w:t>
            </w:r>
            <w:proofErr w:type="gramEnd"/>
            <w:r>
              <w:t xml:space="preserve"> de corantes artificiais, ácidos orgânicos e minerais estranhos: livre de sujidades, material terroso, detritos de animais e vegetais. Validade mínima de 10 meses a contar da data de entrega. </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UND</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1,95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780,00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53</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1894 - FARINHA DE MILHO Obtido pela ligeira torração do grão de milho, de flocos íntegros, previamente macerado, socado e peneirado; não poderá estar rançoso ou úmido. Umidade máxima de 14% p/p; com acidez máxima de 2% p/p e no mínimo 6,0% de protídeos. Livre de sujidades, materiais terrosos, parasitos e larvas. Embalagem primária: plástica, indelével, atóxica, resistente, termo soldada, de até 01 kg. Embalagem secundária: sacos </w:t>
            </w:r>
            <w:proofErr w:type="spellStart"/>
            <w:r>
              <w:t>multifolhados</w:t>
            </w:r>
            <w:proofErr w:type="spellEnd"/>
            <w:r>
              <w:t xml:space="preserve"> de papel Kraft, reforçados e resistentes, contendo informações sobre o produto como data de fabricação, número do lote e condições de armazenagem, pesando no máximo 10 quilos. Validade de 06 meses após data de fabricação.</w:t>
            </w:r>
          </w:p>
        </w:tc>
        <w:tc>
          <w:tcPr>
            <w:tcW w:w="900" w:type="dxa"/>
            <w:tcBorders>
              <w:top w:val="single" w:sz="4" w:space="0" w:color="auto"/>
              <w:left w:val="single" w:sz="4" w:space="0" w:color="auto"/>
              <w:bottom w:val="single" w:sz="4" w:space="0" w:color="auto"/>
              <w:right w:val="single" w:sz="4" w:space="0" w:color="auto"/>
            </w:tcBorders>
          </w:tcPr>
          <w:p w:rsidR="00DE1EF7" w:rsidRDefault="00782A02">
            <w:proofErr w:type="gramStart"/>
            <w:r>
              <w:t>kg</w:t>
            </w:r>
            <w:proofErr w:type="gramEnd"/>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7,95</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397,50</w:t>
            </w:r>
          </w:p>
        </w:tc>
      </w:tr>
      <w:tr w:rsidR="00DE1EF7">
        <w:tc>
          <w:tcPr>
            <w:tcW w:w="900" w:type="dxa"/>
            <w:tcBorders>
              <w:top w:val="single" w:sz="4" w:space="0" w:color="auto"/>
              <w:left w:val="single" w:sz="4" w:space="0" w:color="auto"/>
              <w:bottom w:val="single" w:sz="4" w:space="0" w:color="auto"/>
              <w:right w:val="single" w:sz="4" w:space="0" w:color="auto"/>
            </w:tcBorders>
          </w:tcPr>
          <w:p w:rsidR="00DE1EF7" w:rsidRDefault="00782A02">
            <w:r>
              <w:t>54</w:t>
            </w:r>
          </w:p>
        </w:tc>
        <w:tc>
          <w:tcPr>
            <w:tcW w:w="4338" w:type="dxa"/>
            <w:tcBorders>
              <w:top w:val="single" w:sz="4" w:space="0" w:color="auto"/>
              <w:left w:val="single" w:sz="4" w:space="0" w:color="auto"/>
              <w:bottom w:val="single" w:sz="4" w:space="0" w:color="auto"/>
              <w:right w:val="single" w:sz="4" w:space="0" w:color="auto"/>
            </w:tcBorders>
          </w:tcPr>
          <w:p w:rsidR="00DE1EF7" w:rsidRDefault="00782A02">
            <w:r>
              <w:t xml:space="preserve">37247 - Macarrão Parafuso com ovos. Características: macarrão tipo parafuso </w:t>
            </w:r>
            <w:proofErr w:type="gramStart"/>
            <w:r>
              <w:t xml:space="preserve">( </w:t>
            </w:r>
            <w:proofErr w:type="spellStart"/>
            <w:r>
              <w:t>usilli</w:t>
            </w:r>
            <w:proofErr w:type="spellEnd"/>
            <w:proofErr w:type="gramEnd"/>
            <w:r>
              <w:t xml:space="preserve">) com ovos. Não deverá apresentar sujidade, bolor, manchas ou fragilidade à pressão dos dedos. Embalagem: plástica, transparente, resistente, bem vedada, contendo 500g, isento de qualquer substância estranha ou nociva. A rotulagem deve conter no </w:t>
            </w:r>
            <w:proofErr w:type="spellStart"/>
            <w:r>
              <w:t>mnimo</w:t>
            </w:r>
            <w:proofErr w:type="spellEnd"/>
            <w:r>
              <w:t xml:space="preserve"> as seguintes informações: nome e/ou marca, ingredientes, data de validade, lote e informações nutricionais. Fabricação: máximo de 60 dias. Validade: mínimo de 10 meses.</w:t>
            </w:r>
          </w:p>
        </w:tc>
        <w:tc>
          <w:tcPr>
            <w:tcW w:w="900" w:type="dxa"/>
            <w:tcBorders>
              <w:top w:val="single" w:sz="4" w:space="0" w:color="auto"/>
              <w:left w:val="single" w:sz="4" w:space="0" w:color="auto"/>
              <w:bottom w:val="single" w:sz="4" w:space="0" w:color="auto"/>
              <w:right w:val="single" w:sz="4" w:space="0" w:color="auto"/>
            </w:tcBorders>
          </w:tcPr>
          <w:p w:rsidR="00DE1EF7" w:rsidRDefault="00782A02">
            <w:r>
              <w:t xml:space="preserve">PCT  </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5,98</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t xml:space="preserve"> 1.794,00</w:t>
            </w:r>
          </w:p>
        </w:tc>
      </w:tr>
      <w:tr w:rsidR="00DE1EF7">
        <w:tc>
          <w:tcPr>
            <w:tcW w:w="900" w:type="dxa"/>
            <w:gridSpan w:val="5"/>
            <w:tcBorders>
              <w:top w:val="single" w:sz="4" w:space="0" w:color="auto"/>
              <w:left w:val="single" w:sz="4" w:space="0" w:color="auto"/>
              <w:bottom w:val="single" w:sz="4" w:space="0" w:color="auto"/>
              <w:right w:val="single" w:sz="4" w:space="0" w:color="auto"/>
            </w:tcBorders>
          </w:tcPr>
          <w:p w:rsidR="00DE1EF7" w:rsidRDefault="00782A02">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DE1EF7" w:rsidRDefault="00782A02">
            <w:pPr>
              <w:jc w:val="right"/>
            </w:pPr>
            <w:r>
              <w:rPr>
                <w:b/>
              </w:rPr>
              <w:t xml:space="preserve"> 333.116,48</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lastRenderedPageBreak/>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03/2022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13:40</w:t>
      </w:r>
      <w:r w:rsidR="007E3D86">
        <w:rPr>
          <w:b/>
          <w:bCs/>
          <w:sz w:val="24"/>
        </w:rPr>
        <w:t xml:space="preserve"> do dia </w:t>
      </w:r>
      <w:r>
        <w:rPr>
          <w:sz w:val="24"/>
        </w:rPr>
        <w:t>27/01/2022,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lastRenderedPageBreak/>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lastRenderedPageBreak/>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lastRenderedPageBreak/>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lastRenderedPageBreak/>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lastRenderedPageBreak/>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lastRenderedPageBreak/>
        <w:t xml:space="preserve">As despesas decorrentes do presente Processo </w:t>
      </w:r>
      <w:r w:rsidR="00A02073">
        <w:rPr>
          <w:sz w:val="24"/>
        </w:rPr>
        <w:t>Licitatório</w:t>
      </w:r>
      <w:r>
        <w:rPr>
          <w:sz w:val="24"/>
        </w:rPr>
        <w:t xml:space="preserve"> correrão à conta do Orçamento Municipa</w:t>
      </w:r>
      <w:r w:rsidR="003B2775">
        <w:rPr>
          <w:sz w:val="24"/>
        </w:rPr>
        <w:t>l para o exercício de 2022</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3B2775" w:rsidP="007F60D6">
      <w:pPr>
        <w:rPr>
          <w:bCs/>
          <w:sz w:val="24"/>
        </w:rPr>
      </w:pPr>
      <w:r>
        <w:rPr>
          <w:bCs/>
          <w:sz w:val="24"/>
        </w:rPr>
        <w:t>13.1</w:t>
      </w:r>
      <w:r w:rsidR="007F60D6">
        <w:rPr>
          <w:bCs/>
          <w:sz w:val="24"/>
        </w:rPr>
        <w:t xml:space="preserve"> – A empresa se obriga a manter a habilitação durante todo o contrato sendo requisito para assinatura do contrato.</w:t>
      </w:r>
    </w:p>
    <w:p w:rsidR="007F60D6" w:rsidRDefault="003B2775" w:rsidP="007F60D6">
      <w:pPr>
        <w:jc w:val="both"/>
        <w:rPr>
          <w:bCs/>
          <w:sz w:val="24"/>
        </w:rPr>
      </w:pPr>
      <w:r>
        <w:rPr>
          <w:bCs/>
          <w:sz w:val="24"/>
        </w:rPr>
        <w:t>13.2</w:t>
      </w:r>
      <w:r w:rsidR="007F60D6">
        <w:rPr>
          <w:bCs/>
          <w:sz w:val="24"/>
        </w:rPr>
        <w:t xml:space="preserve"> – A adjudicatária deve</w:t>
      </w:r>
      <w:r w:rsidR="003E51C4">
        <w:rPr>
          <w:bCs/>
          <w:sz w:val="24"/>
        </w:rPr>
        <w:t>rá, no prazo de 02 (dois) dias corrido</w:t>
      </w:r>
      <w:r w:rsidR="007F60D6">
        <w:rPr>
          <w:bCs/>
          <w:sz w:val="24"/>
        </w:rPr>
        <w:t xml:space="preserve"> contando da data da homologação, comparecer com a devida documentação no departamento de compra da Prefeitura Municipal de Timbó Grande – SC com endereço indicado no </w:t>
      </w:r>
      <w:proofErr w:type="spellStart"/>
      <w:r w:rsidR="007F60D6">
        <w:rPr>
          <w:bCs/>
          <w:i/>
          <w:sz w:val="24"/>
        </w:rPr>
        <w:t>cuptu</w:t>
      </w:r>
      <w:proofErr w:type="spellEnd"/>
      <w:r w:rsidR="007F60D6">
        <w:rPr>
          <w:bCs/>
          <w:i/>
          <w:sz w:val="24"/>
        </w:rPr>
        <w:t xml:space="preserve"> </w:t>
      </w:r>
      <w:r w:rsidR="007F60D6">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sidR="007F60D6">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3B2775" w:rsidP="007F60D6">
      <w:pPr>
        <w:jc w:val="both"/>
        <w:rPr>
          <w:bCs/>
          <w:sz w:val="24"/>
        </w:rPr>
      </w:pPr>
      <w:r>
        <w:rPr>
          <w:bCs/>
          <w:sz w:val="24"/>
        </w:rPr>
        <w:t>13.3</w:t>
      </w:r>
      <w:r w:rsidR="007F60D6">
        <w:rPr>
          <w:bCs/>
          <w:sz w:val="24"/>
        </w:rPr>
        <w:t xml:space="preserve"> – A contratação será celebrada após a data da assinatura até </w:t>
      </w:r>
      <w:r>
        <w:rPr>
          <w:bCs/>
          <w:sz w:val="24"/>
        </w:rPr>
        <w:t>31 de dezembro de 2022</w:t>
      </w:r>
      <w:r w:rsidR="007F60D6">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 xml:space="preserve">16.1 - O não cumprimento ou cumprimento irregular das cláusulas e condições estabelecidas neste Edital e no Contrato, por parte da licitante vencedora, assegura ao </w:t>
      </w:r>
      <w:r>
        <w:rPr>
          <w:bCs/>
          <w:sz w:val="24"/>
        </w:rPr>
        <w:lastRenderedPageBreak/>
        <w:t>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lastRenderedPageBreak/>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lastRenderedPageBreak/>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12/01/2022</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3B2775" w:rsidP="009C4D2E">
      <w:pPr>
        <w:ind w:left="360"/>
        <w:rPr>
          <w:rFonts w:ascii="Arial" w:hAnsi="Arial" w:cs="Arial"/>
          <w:sz w:val="24"/>
        </w:rPr>
      </w:pPr>
      <w:r>
        <w:rPr>
          <w:rFonts w:ascii="Arial" w:hAnsi="Arial" w:cs="Arial"/>
          <w:sz w:val="24"/>
        </w:rPr>
        <w:t>Valdir Cardoso dos Santos</w:t>
      </w:r>
      <w:r w:rsidR="009C4D2E">
        <w:rPr>
          <w:rFonts w:ascii="Arial" w:hAnsi="Arial" w:cs="Arial"/>
          <w:sz w:val="24"/>
        </w:rPr>
        <w:t xml:space="preserve">                      </w:t>
      </w:r>
      <w:r>
        <w:rPr>
          <w:rFonts w:ascii="Arial" w:hAnsi="Arial" w:cs="Arial"/>
          <w:sz w:val="24"/>
        </w:rPr>
        <w:t xml:space="preserve">            Caio Pompeu </w:t>
      </w:r>
      <w:proofErr w:type="spellStart"/>
      <w:r>
        <w:rPr>
          <w:rFonts w:ascii="Arial" w:hAnsi="Arial" w:cs="Arial"/>
          <w:sz w:val="24"/>
        </w:rPr>
        <w:t>Francio</w:t>
      </w:r>
      <w:proofErr w:type="spellEnd"/>
      <w:r>
        <w:rPr>
          <w:rFonts w:ascii="Arial" w:hAnsi="Arial" w:cs="Arial"/>
          <w:sz w:val="24"/>
        </w:rPr>
        <w:t xml:space="preserve"> Rocha</w:t>
      </w:r>
    </w:p>
    <w:p w:rsidR="007F60D6" w:rsidRDefault="003B2775"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 OAB/SC 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C1CD4"/>
    <w:rsid w:val="002C41EE"/>
    <w:rsid w:val="002E6205"/>
    <w:rsid w:val="0035322B"/>
    <w:rsid w:val="003B2775"/>
    <w:rsid w:val="003E51C4"/>
    <w:rsid w:val="003E5AD6"/>
    <w:rsid w:val="00450D94"/>
    <w:rsid w:val="004702F9"/>
    <w:rsid w:val="004A7681"/>
    <w:rsid w:val="004E5201"/>
    <w:rsid w:val="00533474"/>
    <w:rsid w:val="00545CFD"/>
    <w:rsid w:val="005E54D7"/>
    <w:rsid w:val="0060304A"/>
    <w:rsid w:val="0068092B"/>
    <w:rsid w:val="00782A02"/>
    <w:rsid w:val="007D138B"/>
    <w:rsid w:val="007E3D86"/>
    <w:rsid w:val="007F60D6"/>
    <w:rsid w:val="00844D1E"/>
    <w:rsid w:val="0085085D"/>
    <w:rsid w:val="00880CBF"/>
    <w:rsid w:val="0089516C"/>
    <w:rsid w:val="008B2E7B"/>
    <w:rsid w:val="008C0D4F"/>
    <w:rsid w:val="009A1686"/>
    <w:rsid w:val="009C1DF5"/>
    <w:rsid w:val="009C4D2E"/>
    <w:rsid w:val="00A02073"/>
    <w:rsid w:val="00A33F38"/>
    <w:rsid w:val="00AA69C6"/>
    <w:rsid w:val="00B1319B"/>
    <w:rsid w:val="00B17E2F"/>
    <w:rsid w:val="00C4633A"/>
    <w:rsid w:val="00C73AC6"/>
    <w:rsid w:val="00D7407D"/>
    <w:rsid w:val="00D815AD"/>
    <w:rsid w:val="00DD31D1"/>
    <w:rsid w:val="00DE1EF7"/>
    <w:rsid w:val="00E6404C"/>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55E4E3-B17B-4E63-AAAE-6100B76F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3B2775"/>
    <w:rPr>
      <w:rFonts w:ascii="Segoe UI" w:hAnsi="Segoe UI" w:cs="Segoe UI"/>
      <w:sz w:val="18"/>
      <w:szCs w:val="18"/>
    </w:rPr>
  </w:style>
  <w:style w:type="character" w:customStyle="1" w:styleId="TextodebaloChar">
    <w:name w:val="Texto de balão Char"/>
    <w:basedOn w:val="Fontepargpadro"/>
    <w:link w:val="Textodebalo"/>
    <w:uiPriority w:val="99"/>
    <w:semiHidden/>
    <w:rsid w:val="003B27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7908</Words>
  <Characters>42707</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2022-01-17T13:04:00Z</cp:lastPrinted>
  <dcterms:created xsi:type="dcterms:W3CDTF">2022-01-19T16:45:00Z</dcterms:created>
  <dcterms:modified xsi:type="dcterms:W3CDTF">2022-01-19T16:45:00Z</dcterms:modified>
</cp:coreProperties>
</file>