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14" w:rsidRPr="00A83B14" w:rsidRDefault="00A83B14" w:rsidP="00A83B14">
      <w:pPr>
        <w:jc w:val="center"/>
        <w:rPr>
          <w:rFonts w:ascii="Arial" w:hAnsi="Arial" w:cs="Arial"/>
          <w:b/>
          <w:sz w:val="24"/>
          <w:szCs w:val="24"/>
        </w:rPr>
      </w:pPr>
      <w:r w:rsidRPr="00A83B14">
        <w:rPr>
          <w:rFonts w:ascii="Arial" w:hAnsi="Arial" w:cs="Arial"/>
          <w:b/>
          <w:sz w:val="24"/>
          <w:szCs w:val="24"/>
        </w:rPr>
        <w:t>SOLICITAÇÃO DE RETIR</w:t>
      </w:r>
      <w:r w:rsidR="00673C9C">
        <w:rPr>
          <w:rFonts w:ascii="Arial" w:hAnsi="Arial" w:cs="Arial"/>
          <w:b/>
          <w:sz w:val="24"/>
          <w:szCs w:val="24"/>
        </w:rPr>
        <w:t>A</w:t>
      </w:r>
      <w:r w:rsidRPr="00A83B14">
        <w:rPr>
          <w:rFonts w:ascii="Arial" w:hAnsi="Arial" w:cs="Arial"/>
          <w:b/>
          <w:sz w:val="24"/>
          <w:szCs w:val="24"/>
        </w:rPr>
        <w:t>DA DE EDITAL – FMS</w:t>
      </w:r>
    </w:p>
    <w:p w:rsidR="00A83B14" w:rsidRDefault="00A83B14" w:rsidP="00A83B14">
      <w:pPr>
        <w:jc w:val="both"/>
        <w:rPr>
          <w:rFonts w:ascii="Arial" w:hAnsi="Arial" w:cs="Arial"/>
          <w:sz w:val="24"/>
          <w:szCs w:val="24"/>
        </w:rPr>
      </w:pPr>
      <w:bookmarkStart w:id="0" w:name="_GoBack"/>
      <w:bookmarkEnd w:id="0"/>
    </w:p>
    <w:p w:rsidR="00A83B14" w:rsidRPr="00A83B14" w:rsidRDefault="00A83B14" w:rsidP="002C32C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sz w:val="24"/>
          <w:szCs w:val="24"/>
        </w:rPr>
      </w:pPr>
      <w:r w:rsidRPr="00A83B14">
        <w:rPr>
          <w:rFonts w:ascii="Arial" w:hAnsi="Arial" w:cs="Arial"/>
          <w:sz w:val="24"/>
          <w:szCs w:val="24"/>
        </w:rPr>
        <w:t>Razão Social/Nome:</w:t>
      </w:r>
    </w:p>
    <w:p w:rsidR="00A83B14" w:rsidRPr="00A83B14" w:rsidRDefault="00A83B14" w:rsidP="002C32C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sz w:val="24"/>
          <w:szCs w:val="24"/>
        </w:rPr>
      </w:pPr>
      <w:r w:rsidRPr="00A83B14">
        <w:rPr>
          <w:rFonts w:ascii="Arial" w:hAnsi="Arial" w:cs="Arial"/>
          <w:sz w:val="24"/>
          <w:szCs w:val="24"/>
        </w:rPr>
        <w:t>CNPJ/CPF:</w:t>
      </w:r>
    </w:p>
    <w:p w:rsidR="00A83B14" w:rsidRPr="00A83B14" w:rsidRDefault="00A83B14" w:rsidP="002C32C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sz w:val="24"/>
          <w:szCs w:val="24"/>
        </w:rPr>
      </w:pPr>
      <w:r w:rsidRPr="00A83B14">
        <w:rPr>
          <w:rFonts w:ascii="Arial" w:hAnsi="Arial" w:cs="Arial"/>
          <w:sz w:val="24"/>
          <w:szCs w:val="24"/>
        </w:rPr>
        <w:t>Endereço:</w:t>
      </w:r>
    </w:p>
    <w:p w:rsidR="00A83B14" w:rsidRPr="00A83B14" w:rsidRDefault="00A83B14" w:rsidP="002C32C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sz w:val="24"/>
          <w:szCs w:val="24"/>
        </w:rPr>
      </w:pPr>
      <w:r w:rsidRPr="00A83B14">
        <w:rPr>
          <w:rFonts w:ascii="Arial" w:hAnsi="Arial" w:cs="Arial"/>
          <w:sz w:val="24"/>
          <w:szCs w:val="24"/>
        </w:rPr>
        <w:t>E-mail:</w:t>
      </w:r>
    </w:p>
    <w:p w:rsidR="00A83B14" w:rsidRPr="00A83B14" w:rsidRDefault="00A83B14" w:rsidP="002C32C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sz w:val="24"/>
          <w:szCs w:val="24"/>
        </w:rPr>
      </w:pPr>
      <w:proofErr w:type="gramStart"/>
      <w:r w:rsidRPr="00A83B14">
        <w:rPr>
          <w:rFonts w:ascii="Arial" w:hAnsi="Arial" w:cs="Arial"/>
          <w:sz w:val="24"/>
          <w:szCs w:val="24"/>
        </w:rPr>
        <w:t>Cidade:</w:t>
      </w:r>
      <w:r w:rsidRPr="00A83B14">
        <w:rPr>
          <w:rFonts w:ascii="Arial" w:hAnsi="Arial" w:cs="Arial"/>
          <w:sz w:val="24"/>
          <w:szCs w:val="24"/>
        </w:rPr>
        <w:tab/>
      </w:r>
      <w:proofErr w:type="gramEnd"/>
      <w:r>
        <w:rPr>
          <w:rFonts w:ascii="Arial" w:hAnsi="Arial" w:cs="Arial"/>
          <w:sz w:val="24"/>
          <w:szCs w:val="24"/>
        </w:rPr>
        <w:t xml:space="preserve">                                                   </w:t>
      </w:r>
      <w:r w:rsidRPr="00A83B14">
        <w:rPr>
          <w:rFonts w:ascii="Arial" w:hAnsi="Arial" w:cs="Arial"/>
          <w:sz w:val="24"/>
          <w:szCs w:val="24"/>
        </w:rPr>
        <w:t>Estado:</w:t>
      </w:r>
      <w:r w:rsidRPr="00A83B14">
        <w:rPr>
          <w:rFonts w:ascii="Arial" w:hAnsi="Arial" w:cs="Arial"/>
          <w:sz w:val="24"/>
          <w:szCs w:val="24"/>
        </w:rPr>
        <w:tab/>
      </w:r>
      <w:r>
        <w:rPr>
          <w:rFonts w:ascii="Arial" w:hAnsi="Arial" w:cs="Arial"/>
          <w:sz w:val="24"/>
          <w:szCs w:val="24"/>
        </w:rPr>
        <w:t xml:space="preserve">       </w:t>
      </w:r>
      <w:r w:rsidR="002C32C8">
        <w:rPr>
          <w:rFonts w:ascii="Arial" w:hAnsi="Arial" w:cs="Arial"/>
          <w:sz w:val="24"/>
          <w:szCs w:val="24"/>
        </w:rPr>
        <w:t xml:space="preserve">  </w:t>
      </w:r>
      <w:r>
        <w:rPr>
          <w:rFonts w:ascii="Arial" w:hAnsi="Arial" w:cs="Arial"/>
          <w:sz w:val="24"/>
          <w:szCs w:val="24"/>
        </w:rPr>
        <w:t xml:space="preserve"> </w:t>
      </w:r>
      <w:r w:rsidR="002C32C8">
        <w:rPr>
          <w:rFonts w:ascii="Arial" w:hAnsi="Arial" w:cs="Arial"/>
          <w:sz w:val="24"/>
          <w:szCs w:val="24"/>
        </w:rPr>
        <w:t xml:space="preserve">    </w:t>
      </w:r>
      <w:r>
        <w:rPr>
          <w:rFonts w:ascii="Arial" w:hAnsi="Arial" w:cs="Arial"/>
          <w:sz w:val="24"/>
          <w:szCs w:val="24"/>
        </w:rPr>
        <w:t xml:space="preserve">      </w:t>
      </w:r>
      <w:r w:rsidRPr="00A83B14">
        <w:rPr>
          <w:rFonts w:ascii="Arial" w:hAnsi="Arial" w:cs="Arial"/>
          <w:sz w:val="24"/>
          <w:szCs w:val="24"/>
        </w:rPr>
        <w:t>CEP:</w:t>
      </w:r>
    </w:p>
    <w:p w:rsidR="00A83B14" w:rsidRPr="00A83B14" w:rsidRDefault="00A83B14" w:rsidP="002C32C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sz w:val="24"/>
          <w:szCs w:val="24"/>
        </w:rPr>
      </w:pPr>
      <w:proofErr w:type="gramStart"/>
      <w:r>
        <w:rPr>
          <w:rFonts w:ascii="Arial" w:hAnsi="Arial" w:cs="Arial"/>
          <w:sz w:val="24"/>
          <w:szCs w:val="24"/>
        </w:rPr>
        <w:t>Telefone:</w:t>
      </w:r>
      <w:r>
        <w:rPr>
          <w:rFonts w:ascii="Arial" w:hAnsi="Arial" w:cs="Arial"/>
          <w:sz w:val="24"/>
          <w:szCs w:val="24"/>
        </w:rPr>
        <w:tab/>
      </w:r>
      <w:proofErr w:type="gramEnd"/>
      <w:r>
        <w:rPr>
          <w:rFonts w:ascii="Arial" w:hAnsi="Arial" w:cs="Arial"/>
          <w:sz w:val="24"/>
          <w:szCs w:val="24"/>
        </w:rPr>
        <w:t xml:space="preserve">                                           Fax:</w:t>
      </w:r>
    </w:p>
    <w:p w:rsidR="00A83B14" w:rsidRPr="00A83B14" w:rsidRDefault="00A83B14" w:rsidP="002C32C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sz w:val="24"/>
          <w:szCs w:val="24"/>
        </w:rPr>
      </w:pPr>
      <w:r>
        <w:rPr>
          <w:rFonts w:ascii="Arial" w:hAnsi="Arial" w:cs="Arial"/>
          <w:sz w:val="24"/>
          <w:szCs w:val="24"/>
        </w:rPr>
        <w:t>Pessoa que recebeu:</w:t>
      </w:r>
    </w:p>
    <w:p w:rsidR="00A83B14" w:rsidRPr="00A83B14" w:rsidRDefault="00A83B14" w:rsidP="002C32C8">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4"/>
          <w:szCs w:val="24"/>
        </w:rPr>
      </w:pPr>
      <w:r w:rsidRPr="00A83B14">
        <w:rPr>
          <w:rFonts w:ascii="Arial" w:hAnsi="Arial" w:cs="Arial"/>
          <w:sz w:val="24"/>
          <w:szCs w:val="24"/>
        </w:rPr>
        <w:t>Retiramos nesta data có</w:t>
      </w:r>
      <w:r>
        <w:rPr>
          <w:rFonts w:ascii="Arial" w:hAnsi="Arial" w:cs="Arial"/>
          <w:sz w:val="24"/>
          <w:szCs w:val="24"/>
        </w:rPr>
        <w:t>pia do Edital na modalidade de:</w:t>
      </w:r>
    </w:p>
    <w:p w:rsidR="00A83B14" w:rsidRPr="00A83B14" w:rsidRDefault="00A83B14" w:rsidP="002C32C8">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4"/>
          <w:szCs w:val="24"/>
        </w:rPr>
      </w:pPr>
      <w:proofErr w:type="gramStart"/>
      <w:r>
        <w:rPr>
          <w:rFonts w:ascii="Arial" w:hAnsi="Arial" w:cs="Arial"/>
          <w:sz w:val="24"/>
          <w:szCs w:val="24"/>
        </w:rPr>
        <w:t>(</w:t>
      </w:r>
      <w:r w:rsidR="002C32C8">
        <w:rPr>
          <w:rFonts w:ascii="Arial" w:hAnsi="Arial" w:cs="Arial"/>
          <w:sz w:val="24"/>
          <w:szCs w:val="24"/>
        </w:rPr>
        <w:t xml:space="preserve">  </w:t>
      </w:r>
      <w:proofErr w:type="gramEnd"/>
      <w:r w:rsidR="002C32C8">
        <w:rPr>
          <w:rFonts w:ascii="Arial" w:hAnsi="Arial" w:cs="Arial"/>
          <w:sz w:val="24"/>
          <w:szCs w:val="24"/>
        </w:rPr>
        <w:t xml:space="preserve">  ) </w:t>
      </w:r>
      <w:r w:rsidR="00796E5A">
        <w:rPr>
          <w:rFonts w:ascii="Arial" w:hAnsi="Arial" w:cs="Arial"/>
          <w:sz w:val="24"/>
          <w:szCs w:val="24"/>
        </w:rPr>
        <w:t>Pregão presencial</w:t>
      </w:r>
    </w:p>
    <w:p w:rsidR="00A83B14" w:rsidRPr="00A83B14" w:rsidRDefault="00A83B14" w:rsidP="002C32C8">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4"/>
          <w:szCs w:val="24"/>
        </w:rPr>
      </w:pPr>
      <w:proofErr w:type="gramStart"/>
      <w:r>
        <w:rPr>
          <w:rFonts w:ascii="Arial" w:hAnsi="Arial" w:cs="Arial"/>
          <w:sz w:val="24"/>
          <w:szCs w:val="24"/>
        </w:rPr>
        <w:t>(</w:t>
      </w:r>
      <w:r w:rsidR="002C32C8">
        <w:rPr>
          <w:rFonts w:ascii="Arial" w:hAnsi="Arial" w:cs="Arial"/>
          <w:sz w:val="24"/>
          <w:szCs w:val="24"/>
        </w:rPr>
        <w:t xml:space="preserve">  </w:t>
      </w:r>
      <w:proofErr w:type="gramEnd"/>
      <w:r w:rsidR="002C32C8">
        <w:rPr>
          <w:rFonts w:ascii="Arial" w:hAnsi="Arial" w:cs="Arial"/>
          <w:sz w:val="24"/>
          <w:szCs w:val="24"/>
        </w:rPr>
        <w:t xml:space="preserve">  </w:t>
      </w:r>
      <w:r w:rsidR="00796E5A">
        <w:rPr>
          <w:rFonts w:ascii="Arial" w:hAnsi="Arial" w:cs="Arial"/>
          <w:sz w:val="24"/>
          <w:szCs w:val="24"/>
        </w:rPr>
        <w:t>) Concorrência</w:t>
      </w:r>
    </w:p>
    <w:p w:rsidR="00A83B14" w:rsidRPr="00A83B14" w:rsidRDefault="00A83B14" w:rsidP="002C32C8">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4"/>
          <w:szCs w:val="24"/>
        </w:rPr>
      </w:pPr>
      <w:proofErr w:type="gramStart"/>
      <w:r>
        <w:rPr>
          <w:rFonts w:ascii="Arial" w:hAnsi="Arial" w:cs="Arial"/>
          <w:sz w:val="24"/>
          <w:szCs w:val="24"/>
        </w:rPr>
        <w:t>(</w:t>
      </w:r>
      <w:r w:rsidR="002C32C8">
        <w:rPr>
          <w:rFonts w:ascii="Arial" w:hAnsi="Arial" w:cs="Arial"/>
          <w:sz w:val="24"/>
          <w:szCs w:val="24"/>
        </w:rPr>
        <w:t xml:space="preserve">  </w:t>
      </w:r>
      <w:proofErr w:type="gramEnd"/>
      <w:r w:rsidR="002C32C8">
        <w:rPr>
          <w:rFonts w:ascii="Arial" w:hAnsi="Arial" w:cs="Arial"/>
          <w:sz w:val="24"/>
          <w:szCs w:val="24"/>
        </w:rPr>
        <w:t xml:space="preserve">  </w:t>
      </w:r>
      <w:r w:rsidR="00796E5A">
        <w:rPr>
          <w:rFonts w:ascii="Arial" w:hAnsi="Arial" w:cs="Arial"/>
          <w:sz w:val="24"/>
          <w:szCs w:val="24"/>
        </w:rPr>
        <w:t>) Tomada de Preços</w:t>
      </w:r>
    </w:p>
    <w:p w:rsidR="00A83B14" w:rsidRDefault="00A83B14" w:rsidP="002C32C8">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4"/>
          <w:szCs w:val="24"/>
        </w:rPr>
      </w:pPr>
      <w:proofErr w:type="gramStart"/>
      <w:r w:rsidRPr="00A83B14">
        <w:rPr>
          <w:rFonts w:ascii="Arial" w:hAnsi="Arial" w:cs="Arial"/>
          <w:sz w:val="24"/>
          <w:szCs w:val="24"/>
        </w:rPr>
        <w:t>(</w:t>
      </w:r>
      <w:r w:rsidR="002C32C8">
        <w:rPr>
          <w:rFonts w:ascii="Arial" w:hAnsi="Arial" w:cs="Arial"/>
          <w:sz w:val="24"/>
          <w:szCs w:val="24"/>
        </w:rPr>
        <w:t xml:space="preserve">  </w:t>
      </w:r>
      <w:proofErr w:type="gramEnd"/>
      <w:r w:rsidR="002C32C8">
        <w:rPr>
          <w:rFonts w:ascii="Arial" w:hAnsi="Arial" w:cs="Arial"/>
          <w:sz w:val="24"/>
          <w:szCs w:val="24"/>
        </w:rPr>
        <w:t xml:space="preserve"> </w:t>
      </w:r>
      <w:r w:rsidR="00796E5A">
        <w:rPr>
          <w:rFonts w:ascii="Arial" w:hAnsi="Arial" w:cs="Arial"/>
          <w:sz w:val="24"/>
          <w:szCs w:val="24"/>
        </w:rPr>
        <w:t xml:space="preserve"> ) Credenciamento</w:t>
      </w:r>
    </w:p>
    <w:p w:rsidR="00645EE2" w:rsidRDefault="00A83B14" w:rsidP="002C32C8">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4"/>
          <w:szCs w:val="24"/>
        </w:rPr>
      </w:pPr>
      <w:proofErr w:type="gramStart"/>
      <w:r w:rsidRPr="00A83B14">
        <w:rPr>
          <w:rFonts w:ascii="Arial" w:hAnsi="Arial" w:cs="Arial"/>
          <w:sz w:val="24"/>
          <w:szCs w:val="24"/>
        </w:rPr>
        <w:t xml:space="preserve">( </w:t>
      </w:r>
      <w:r w:rsidR="002C32C8">
        <w:rPr>
          <w:rFonts w:ascii="Arial" w:hAnsi="Arial" w:cs="Arial"/>
          <w:sz w:val="24"/>
          <w:szCs w:val="24"/>
        </w:rPr>
        <w:t xml:space="preserve"> </w:t>
      </w:r>
      <w:proofErr w:type="gramEnd"/>
      <w:r w:rsidR="002C32C8">
        <w:rPr>
          <w:rFonts w:ascii="Arial" w:hAnsi="Arial" w:cs="Arial"/>
          <w:sz w:val="24"/>
          <w:szCs w:val="24"/>
        </w:rPr>
        <w:t xml:space="preserve">  </w:t>
      </w:r>
      <w:r w:rsidRPr="00A83B14">
        <w:rPr>
          <w:rFonts w:ascii="Arial" w:hAnsi="Arial" w:cs="Arial"/>
          <w:sz w:val="24"/>
          <w:szCs w:val="24"/>
        </w:rPr>
        <w:t>) Convite</w:t>
      </w:r>
    </w:p>
    <w:p w:rsidR="00A83B14" w:rsidRDefault="00A83B14" w:rsidP="002C32C8">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4"/>
          <w:szCs w:val="24"/>
        </w:rPr>
      </w:pPr>
      <w:r w:rsidRPr="00A83B14">
        <w:rPr>
          <w:rFonts w:ascii="Arial" w:hAnsi="Arial" w:cs="Arial"/>
          <w:sz w:val="24"/>
          <w:szCs w:val="24"/>
        </w:rPr>
        <w:t xml:space="preserve">Número: </w:t>
      </w:r>
      <w:r w:rsidR="002C32C8">
        <w:rPr>
          <w:rFonts w:ascii="Arial" w:hAnsi="Arial" w:cs="Arial"/>
          <w:sz w:val="24"/>
          <w:szCs w:val="24"/>
        </w:rPr>
        <w:t xml:space="preserve">      </w:t>
      </w:r>
      <w:r w:rsidRPr="00A83B14">
        <w:rPr>
          <w:rFonts w:ascii="Arial" w:hAnsi="Arial" w:cs="Arial"/>
          <w:sz w:val="24"/>
          <w:szCs w:val="24"/>
        </w:rPr>
        <w:t>/2017</w:t>
      </w:r>
    </w:p>
    <w:p w:rsidR="00A83B14" w:rsidRPr="002C32C8" w:rsidRDefault="00A83B14" w:rsidP="002C32C8">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4"/>
          <w:szCs w:val="24"/>
        </w:rPr>
      </w:pPr>
      <w:r>
        <w:rPr>
          <w:rFonts w:ascii="Arial" w:hAnsi="Arial" w:cs="Arial"/>
          <w:sz w:val="24"/>
          <w:szCs w:val="24"/>
        </w:rPr>
        <w:t xml:space="preserve">Entidade: </w:t>
      </w:r>
      <w:r w:rsidRPr="002C32C8">
        <w:rPr>
          <w:rFonts w:ascii="Arial" w:hAnsi="Arial" w:cs="Arial"/>
          <w:b/>
          <w:sz w:val="24"/>
          <w:szCs w:val="24"/>
        </w:rPr>
        <w:t>Fundo Municipal de Saúde</w:t>
      </w:r>
      <w:r w:rsidR="00570A59">
        <w:rPr>
          <w:rFonts w:ascii="Arial" w:hAnsi="Arial" w:cs="Arial"/>
          <w:b/>
          <w:sz w:val="24"/>
          <w:szCs w:val="24"/>
        </w:rPr>
        <w:t xml:space="preserve"> de Timbó Grande</w:t>
      </w:r>
    </w:p>
    <w:p w:rsidR="002C32C8" w:rsidRPr="00A83B14" w:rsidRDefault="002C32C8" w:rsidP="002C32C8">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4"/>
          <w:szCs w:val="24"/>
        </w:rPr>
      </w:pPr>
      <w:r>
        <w:rPr>
          <w:rFonts w:ascii="Arial" w:hAnsi="Arial" w:cs="Arial"/>
          <w:sz w:val="24"/>
          <w:szCs w:val="24"/>
        </w:rPr>
        <w:t>Data:</w:t>
      </w:r>
    </w:p>
    <w:p w:rsidR="00635168" w:rsidRDefault="00A83B14" w:rsidP="00635168">
      <w:pPr>
        <w:ind w:firstLine="851"/>
        <w:jc w:val="both"/>
        <w:rPr>
          <w:rFonts w:ascii="Arial" w:hAnsi="Arial" w:cs="Arial"/>
          <w:sz w:val="24"/>
          <w:szCs w:val="24"/>
        </w:rPr>
      </w:pPr>
      <w:r w:rsidRPr="00A83B14">
        <w:rPr>
          <w:rFonts w:ascii="Arial" w:hAnsi="Arial" w:cs="Arial"/>
          <w:sz w:val="24"/>
          <w:szCs w:val="24"/>
        </w:rPr>
        <w:t>Senhor licitante,</w:t>
      </w:r>
    </w:p>
    <w:p w:rsidR="00635168" w:rsidRDefault="00A83B14" w:rsidP="00635168">
      <w:pPr>
        <w:ind w:firstLine="851"/>
        <w:jc w:val="both"/>
        <w:rPr>
          <w:rFonts w:ascii="Arial" w:hAnsi="Arial" w:cs="Arial"/>
          <w:sz w:val="24"/>
          <w:szCs w:val="24"/>
        </w:rPr>
      </w:pPr>
      <w:r w:rsidRPr="00A83B14">
        <w:rPr>
          <w:rFonts w:ascii="Arial" w:hAnsi="Arial" w:cs="Arial"/>
          <w:sz w:val="24"/>
          <w:szCs w:val="24"/>
        </w:rPr>
        <w:t>Visand</w:t>
      </w:r>
      <w:r w:rsidR="002C32C8">
        <w:rPr>
          <w:rFonts w:ascii="Arial" w:hAnsi="Arial" w:cs="Arial"/>
          <w:sz w:val="24"/>
          <w:szCs w:val="24"/>
        </w:rPr>
        <w:t xml:space="preserve">o </w:t>
      </w:r>
      <w:r w:rsidR="006B0B8A">
        <w:rPr>
          <w:rFonts w:ascii="Arial" w:hAnsi="Arial" w:cs="Arial"/>
          <w:sz w:val="24"/>
          <w:szCs w:val="24"/>
        </w:rPr>
        <w:t>a</w:t>
      </w:r>
      <w:r w:rsidR="002C32C8">
        <w:rPr>
          <w:rFonts w:ascii="Arial" w:hAnsi="Arial" w:cs="Arial"/>
          <w:sz w:val="24"/>
          <w:szCs w:val="24"/>
        </w:rPr>
        <w:t xml:space="preserve"> comunicação futura com essa </w:t>
      </w:r>
      <w:r w:rsidRPr="00A83B14">
        <w:rPr>
          <w:rFonts w:ascii="Arial" w:hAnsi="Arial" w:cs="Arial"/>
          <w:sz w:val="24"/>
          <w:szCs w:val="24"/>
        </w:rPr>
        <w:t>empresa, solicit</w:t>
      </w:r>
      <w:r w:rsidR="002C32C8">
        <w:rPr>
          <w:rFonts w:ascii="Arial" w:hAnsi="Arial" w:cs="Arial"/>
          <w:sz w:val="24"/>
          <w:szCs w:val="24"/>
        </w:rPr>
        <w:t>amos</w:t>
      </w:r>
      <w:r w:rsidRPr="00A83B14">
        <w:rPr>
          <w:rFonts w:ascii="Arial" w:hAnsi="Arial" w:cs="Arial"/>
          <w:sz w:val="24"/>
          <w:szCs w:val="24"/>
        </w:rPr>
        <w:t xml:space="preserve"> </w:t>
      </w:r>
      <w:r w:rsidR="002C32C8">
        <w:rPr>
          <w:rFonts w:ascii="Arial" w:hAnsi="Arial" w:cs="Arial"/>
          <w:sz w:val="24"/>
          <w:szCs w:val="24"/>
        </w:rPr>
        <w:t xml:space="preserve">a </w:t>
      </w:r>
      <w:r w:rsidRPr="00A83B14">
        <w:rPr>
          <w:rFonts w:ascii="Arial" w:hAnsi="Arial" w:cs="Arial"/>
          <w:sz w:val="24"/>
          <w:szCs w:val="24"/>
        </w:rPr>
        <w:t xml:space="preserve">Vossa Senhoria </w:t>
      </w:r>
      <w:r w:rsidR="002C32C8">
        <w:rPr>
          <w:rFonts w:ascii="Arial" w:hAnsi="Arial" w:cs="Arial"/>
          <w:sz w:val="24"/>
          <w:szCs w:val="24"/>
        </w:rPr>
        <w:t xml:space="preserve">que </w:t>
      </w:r>
      <w:r w:rsidRPr="00A83B14">
        <w:rPr>
          <w:rFonts w:ascii="Arial" w:hAnsi="Arial" w:cs="Arial"/>
          <w:sz w:val="24"/>
          <w:szCs w:val="24"/>
        </w:rPr>
        <w:t>preench</w:t>
      </w:r>
      <w:r w:rsidR="002C32C8">
        <w:rPr>
          <w:rFonts w:ascii="Arial" w:hAnsi="Arial" w:cs="Arial"/>
          <w:sz w:val="24"/>
          <w:szCs w:val="24"/>
        </w:rPr>
        <w:t>a</w:t>
      </w:r>
      <w:r w:rsidRPr="00A83B14">
        <w:rPr>
          <w:rFonts w:ascii="Arial" w:hAnsi="Arial" w:cs="Arial"/>
          <w:sz w:val="24"/>
          <w:szCs w:val="24"/>
        </w:rPr>
        <w:t xml:space="preserve"> a solicitação de entrega do Edital e remeter por </w:t>
      </w:r>
      <w:r w:rsidR="002C32C8">
        <w:rPr>
          <w:rFonts w:ascii="Arial" w:hAnsi="Arial" w:cs="Arial"/>
          <w:sz w:val="24"/>
          <w:szCs w:val="24"/>
        </w:rPr>
        <w:t>e</w:t>
      </w:r>
      <w:r w:rsidR="00280EB0">
        <w:rPr>
          <w:rFonts w:ascii="Arial" w:hAnsi="Arial" w:cs="Arial"/>
          <w:sz w:val="24"/>
          <w:szCs w:val="24"/>
        </w:rPr>
        <w:t>-</w:t>
      </w:r>
      <w:r w:rsidR="002C32C8">
        <w:rPr>
          <w:rFonts w:ascii="Arial" w:hAnsi="Arial" w:cs="Arial"/>
          <w:sz w:val="24"/>
          <w:szCs w:val="24"/>
        </w:rPr>
        <w:t>mail</w:t>
      </w:r>
      <w:r w:rsidR="00280EB0">
        <w:rPr>
          <w:rFonts w:ascii="Arial" w:hAnsi="Arial" w:cs="Arial"/>
          <w:sz w:val="24"/>
          <w:szCs w:val="24"/>
        </w:rPr>
        <w:t xml:space="preserve"> para: </w:t>
      </w:r>
      <w:r w:rsidR="008E225D">
        <w:rPr>
          <w:rFonts w:ascii="Arial" w:hAnsi="Arial" w:cs="Arial"/>
          <w:sz w:val="24"/>
          <w:szCs w:val="24"/>
        </w:rPr>
        <w:t xml:space="preserve">cml@timbogrande.sc.gov.br </w:t>
      </w:r>
    </w:p>
    <w:p w:rsidR="00A83B14" w:rsidRPr="002C32C8" w:rsidRDefault="00A83B14" w:rsidP="00635168">
      <w:pPr>
        <w:ind w:firstLine="851"/>
        <w:jc w:val="both"/>
        <w:rPr>
          <w:rFonts w:ascii="Arial" w:hAnsi="Arial" w:cs="Arial"/>
          <w:b/>
          <w:sz w:val="24"/>
          <w:szCs w:val="24"/>
        </w:rPr>
      </w:pPr>
      <w:r w:rsidRPr="002C32C8">
        <w:rPr>
          <w:rFonts w:ascii="Arial" w:hAnsi="Arial" w:cs="Arial"/>
          <w:b/>
          <w:sz w:val="24"/>
          <w:szCs w:val="24"/>
        </w:rPr>
        <w:t xml:space="preserve">A não remessa do recibo exime a Coordenadoria de Licitações e Contratos do Fundo Municipal de Saúde de </w:t>
      </w:r>
      <w:r w:rsidR="00807C5F">
        <w:rPr>
          <w:rFonts w:ascii="Arial" w:hAnsi="Arial" w:cs="Arial"/>
          <w:b/>
          <w:sz w:val="24"/>
          <w:szCs w:val="24"/>
        </w:rPr>
        <w:t>Timbó Grande</w:t>
      </w:r>
      <w:r w:rsidRPr="002C32C8">
        <w:rPr>
          <w:rFonts w:ascii="Arial" w:hAnsi="Arial" w:cs="Arial"/>
          <w:b/>
          <w:sz w:val="24"/>
          <w:szCs w:val="24"/>
        </w:rPr>
        <w:t xml:space="preserve"> da comunicação de eventuais retificações ocorridas no instrumento convocatório e de quaisquer informações adicionais.</w:t>
      </w:r>
    </w:p>
    <w:p w:rsidR="008C4A98" w:rsidRDefault="008C4A98" w:rsidP="002C32C8">
      <w:pPr>
        <w:jc w:val="center"/>
        <w:rPr>
          <w:rFonts w:ascii="Arial" w:hAnsi="Arial" w:cs="Arial"/>
          <w:b/>
          <w:sz w:val="24"/>
          <w:szCs w:val="24"/>
        </w:rPr>
      </w:pPr>
    </w:p>
    <w:p w:rsidR="00E15958" w:rsidRDefault="00E15958" w:rsidP="002C32C8">
      <w:pPr>
        <w:jc w:val="center"/>
        <w:rPr>
          <w:rFonts w:ascii="Arial" w:hAnsi="Arial" w:cs="Arial"/>
          <w:b/>
          <w:sz w:val="24"/>
          <w:szCs w:val="24"/>
        </w:rPr>
      </w:pPr>
    </w:p>
    <w:p w:rsidR="00A83B14" w:rsidRPr="002C32C8" w:rsidRDefault="00A83B14" w:rsidP="002C32C8">
      <w:pPr>
        <w:jc w:val="center"/>
        <w:rPr>
          <w:rFonts w:ascii="Arial" w:hAnsi="Arial" w:cs="Arial"/>
          <w:b/>
          <w:sz w:val="24"/>
          <w:szCs w:val="24"/>
        </w:rPr>
      </w:pPr>
      <w:r w:rsidRPr="002C32C8">
        <w:rPr>
          <w:rFonts w:ascii="Arial" w:hAnsi="Arial" w:cs="Arial"/>
          <w:b/>
          <w:sz w:val="24"/>
          <w:szCs w:val="24"/>
        </w:rPr>
        <w:t xml:space="preserve">Fundo Municipal de Saúde de </w:t>
      </w:r>
      <w:r w:rsidR="00807C5F">
        <w:rPr>
          <w:rFonts w:ascii="Arial" w:hAnsi="Arial" w:cs="Arial"/>
          <w:b/>
          <w:sz w:val="24"/>
          <w:szCs w:val="24"/>
        </w:rPr>
        <w:t>Timbó Grande</w:t>
      </w:r>
    </w:p>
    <w:p w:rsidR="00A83B14" w:rsidRPr="00805636" w:rsidRDefault="00A83B14" w:rsidP="00805636">
      <w:pPr>
        <w:jc w:val="center"/>
        <w:rPr>
          <w:rFonts w:ascii="Arial" w:hAnsi="Arial" w:cs="Arial"/>
          <w:b/>
          <w:sz w:val="24"/>
          <w:szCs w:val="24"/>
        </w:rPr>
      </w:pPr>
      <w:r w:rsidRPr="00805636">
        <w:rPr>
          <w:rFonts w:ascii="Arial" w:hAnsi="Arial" w:cs="Arial"/>
          <w:b/>
          <w:sz w:val="24"/>
          <w:szCs w:val="24"/>
        </w:rPr>
        <w:lastRenderedPageBreak/>
        <w:t xml:space="preserve">PROCESSO LICITATÓRIO Nº </w:t>
      </w:r>
      <w:r w:rsidR="004E502D">
        <w:rPr>
          <w:rFonts w:ascii="Arial" w:hAnsi="Arial" w:cs="Arial"/>
          <w:b/>
          <w:sz w:val="24"/>
          <w:szCs w:val="24"/>
        </w:rPr>
        <w:t>005/</w:t>
      </w:r>
      <w:r w:rsidRPr="00805636">
        <w:rPr>
          <w:rFonts w:ascii="Arial" w:hAnsi="Arial" w:cs="Arial"/>
          <w:b/>
          <w:sz w:val="24"/>
          <w:szCs w:val="24"/>
        </w:rPr>
        <w:t>2017 - FMS</w:t>
      </w:r>
    </w:p>
    <w:p w:rsidR="00A83B14" w:rsidRPr="00805636" w:rsidRDefault="00A83B14" w:rsidP="00805636">
      <w:pPr>
        <w:jc w:val="center"/>
        <w:rPr>
          <w:rFonts w:ascii="Arial" w:hAnsi="Arial" w:cs="Arial"/>
          <w:b/>
          <w:sz w:val="24"/>
          <w:szCs w:val="24"/>
        </w:rPr>
      </w:pPr>
      <w:r w:rsidRPr="00805636">
        <w:rPr>
          <w:rFonts w:ascii="Arial" w:hAnsi="Arial" w:cs="Arial"/>
          <w:b/>
          <w:sz w:val="24"/>
          <w:szCs w:val="24"/>
        </w:rPr>
        <w:t xml:space="preserve">EDITAL DE CREDENCIAMENTO Nº </w:t>
      </w:r>
      <w:r w:rsidR="00E15958">
        <w:rPr>
          <w:rFonts w:ascii="Arial" w:hAnsi="Arial" w:cs="Arial"/>
          <w:b/>
          <w:sz w:val="24"/>
          <w:szCs w:val="24"/>
        </w:rPr>
        <w:t>001</w:t>
      </w:r>
      <w:r w:rsidRPr="00805636">
        <w:rPr>
          <w:rFonts w:ascii="Arial" w:hAnsi="Arial" w:cs="Arial"/>
          <w:b/>
          <w:sz w:val="24"/>
          <w:szCs w:val="24"/>
        </w:rPr>
        <w:t>/2017</w:t>
      </w:r>
    </w:p>
    <w:p w:rsidR="00A83B14" w:rsidRPr="00805636" w:rsidRDefault="00A83B14" w:rsidP="00805636">
      <w:pPr>
        <w:jc w:val="center"/>
        <w:rPr>
          <w:rFonts w:ascii="Arial" w:hAnsi="Arial" w:cs="Arial"/>
          <w:b/>
          <w:sz w:val="24"/>
          <w:szCs w:val="24"/>
        </w:rPr>
      </w:pPr>
      <w:r w:rsidRPr="00805636">
        <w:rPr>
          <w:rFonts w:ascii="Arial" w:hAnsi="Arial" w:cs="Arial"/>
          <w:b/>
          <w:sz w:val="24"/>
          <w:szCs w:val="24"/>
        </w:rPr>
        <w:t>CR</w:t>
      </w:r>
      <w:r w:rsidR="00805636" w:rsidRPr="00805636">
        <w:rPr>
          <w:rFonts w:ascii="Arial" w:hAnsi="Arial" w:cs="Arial"/>
          <w:b/>
          <w:sz w:val="24"/>
          <w:szCs w:val="24"/>
        </w:rPr>
        <w:t xml:space="preserve">EDENCIAMENTO DE PESSOAS </w:t>
      </w:r>
      <w:r w:rsidR="006B0B8A">
        <w:rPr>
          <w:rFonts w:ascii="Arial" w:hAnsi="Arial" w:cs="Arial"/>
          <w:b/>
          <w:sz w:val="24"/>
          <w:szCs w:val="24"/>
        </w:rPr>
        <w:t xml:space="preserve">FÍSICAS E </w:t>
      </w:r>
      <w:r w:rsidR="00805636" w:rsidRPr="00805636">
        <w:rPr>
          <w:rFonts w:ascii="Arial" w:hAnsi="Arial" w:cs="Arial"/>
          <w:b/>
          <w:sz w:val="24"/>
          <w:szCs w:val="24"/>
        </w:rPr>
        <w:t xml:space="preserve">JURÍDICAS </w:t>
      </w:r>
      <w:r w:rsidRPr="00805636">
        <w:rPr>
          <w:rFonts w:ascii="Arial" w:hAnsi="Arial" w:cs="Arial"/>
          <w:b/>
          <w:sz w:val="24"/>
          <w:szCs w:val="24"/>
        </w:rPr>
        <w:t>PARA PRESTAÇÃO DE SERVIÇOS DE PLANTÕES</w:t>
      </w:r>
      <w:r w:rsidR="00805636" w:rsidRPr="00805636">
        <w:rPr>
          <w:rFonts w:ascii="Arial" w:hAnsi="Arial" w:cs="Arial"/>
          <w:b/>
          <w:sz w:val="24"/>
          <w:szCs w:val="24"/>
        </w:rPr>
        <w:t xml:space="preserve"> </w:t>
      </w:r>
      <w:r w:rsidRPr="00805636">
        <w:rPr>
          <w:rFonts w:ascii="Arial" w:hAnsi="Arial" w:cs="Arial"/>
          <w:b/>
          <w:sz w:val="24"/>
          <w:szCs w:val="24"/>
        </w:rPr>
        <w:t>MÉDICOS NO PRONTO ATENDIMENTO MUNICIPAL</w:t>
      </w:r>
    </w:p>
    <w:p w:rsidR="00A45D94" w:rsidRDefault="00A45D94" w:rsidP="00635168">
      <w:pPr>
        <w:spacing w:before="120" w:after="120" w:line="240" w:lineRule="auto"/>
        <w:ind w:firstLine="851"/>
        <w:jc w:val="both"/>
        <w:rPr>
          <w:rFonts w:ascii="Arial" w:hAnsi="Arial" w:cs="Arial"/>
          <w:sz w:val="24"/>
          <w:szCs w:val="24"/>
        </w:rPr>
      </w:pPr>
    </w:p>
    <w:p w:rsidR="00635168" w:rsidRDefault="00A83B14" w:rsidP="00635168">
      <w:pPr>
        <w:spacing w:before="120" w:after="120" w:line="240" w:lineRule="auto"/>
        <w:ind w:firstLine="851"/>
        <w:jc w:val="both"/>
        <w:rPr>
          <w:rFonts w:ascii="Arial" w:hAnsi="Arial" w:cs="Arial"/>
          <w:sz w:val="24"/>
          <w:szCs w:val="24"/>
        </w:rPr>
      </w:pPr>
      <w:r w:rsidRPr="00A83B14">
        <w:rPr>
          <w:rFonts w:ascii="Arial" w:hAnsi="Arial" w:cs="Arial"/>
          <w:sz w:val="24"/>
          <w:szCs w:val="24"/>
        </w:rPr>
        <w:t>O Fundo Municipal de Saúde</w:t>
      </w:r>
      <w:r w:rsidR="00570A59">
        <w:rPr>
          <w:rFonts w:ascii="Arial" w:hAnsi="Arial" w:cs="Arial"/>
          <w:sz w:val="24"/>
          <w:szCs w:val="24"/>
        </w:rPr>
        <w:t xml:space="preserve"> (FMS) de</w:t>
      </w:r>
      <w:r w:rsidR="00805636">
        <w:rPr>
          <w:rFonts w:ascii="Arial" w:hAnsi="Arial" w:cs="Arial"/>
          <w:sz w:val="24"/>
          <w:szCs w:val="24"/>
        </w:rPr>
        <w:t xml:space="preserve"> Timbó Grande</w:t>
      </w:r>
      <w:r w:rsidRPr="00A83B14">
        <w:rPr>
          <w:rFonts w:ascii="Arial" w:hAnsi="Arial" w:cs="Arial"/>
          <w:sz w:val="24"/>
          <w:szCs w:val="24"/>
        </w:rPr>
        <w:t>, Estado de Santa Catarina, torna público para conhecimento dos interessados que se encontra aberto Edital de Credenciamento.</w:t>
      </w:r>
    </w:p>
    <w:p w:rsidR="00635168" w:rsidRDefault="00635168" w:rsidP="00635168">
      <w:pPr>
        <w:spacing w:before="120" w:after="120" w:line="240" w:lineRule="auto"/>
        <w:ind w:firstLine="851"/>
        <w:jc w:val="both"/>
        <w:rPr>
          <w:rFonts w:ascii="Arial" w:hAnsi="Arial" w:cs="Arial"/>
          <w:sz w:val="24"/>
          <w:szCs w:val="24"/>
        </w:rPr>
      </w:pPr>
    </w:p>
    <w:p w:rsidR="00635168" w:rsidRDefault="00A83B14" w:rsidP="00635168">
      <w:pPr>
        <w:spacing w:before="120" w:after="120" w:line="240" w:lineRule="auto"/>
        <w:ind w:firstLine="851"/>
        <w:jc w:val="both"/>
        <w:rPr>
          <w:rFonts w:ascii="Arial" w:hAnsi="Arial" w:cs="Arial"/>
          <w:sz w:val="24"/>
          <w:szCs w:val="24"/>
        </w:rPr>
      </w:pPr>
      <w:r w:rsidRPr="00A83B14">
        <w:rPr>
          <w:rFonts w:ascii="Arial" w:hAnsi="Arial" w:cs="Arial"/>
          <w:sz w:val="24"/>
          <w:szCs w:val="24"/>
        </w:rPr>
        <w:t>1</w:t>
      </w:r>
      <w:r w:rsidR="006F7E2F">
        <w:rPr>
          <w:rFonts w:ascii="Arial" w:hAnsi="Arial" w:cs="Arial"/>
          <w:sz w:val="24"/>
          <w:szCs w:val="24"/>
        </w:rPr>
        <w:t xml:space="preserve">. </w:t>
      </w:r>
      <w:r w:rsidRPr="00A83B14">
        <w:rPr>
          <w:rFonts w:ascii="Arial" w:hAnsi="Arial" w:cs="Arial"/>
          <w:sz w:val="24"/>
          <w:szCs w:val="24"/>
        </w:rPr>
        <w:t>DO OBJETO</w:t>
      </w:r>
    </w:p>
    <w:p w:rsidR="00635168" w:rsidRDefault="00A83B14" w:rsidP="00635168">
      <w:pPr>
        <w:spacing w:before="120" w:after="120" w:line="240" w:lineRule="auto"/>
        <w:ind w:firstLine="851"/>
        <w:jc w:val="both"/>
        <w:rPr>
          <w:rFonts w:ascii="Arial" w:hAnsi="Arial" w:cs="Arial"/>
          <w:sz w:val="24"/>
          <w:szCs w:val="24"/>
        </w:rPr>
      </w:pPr>
      <w:r w:rsidRPr="00A83B14">
        <w:rPr>
          <w:rFonts w:ascii="Arial" w:hAnsi="Arial" w:cs="Arial"/>
          <w:sz w:val="24"/>
          <w:szCs w:val="24"/>
        </w:rPr>
        <w:t>1.1</w:t>
      </w:r>
      <w:r w:rsidR="006F7E2F">
        <w:rPr>
          <w:rFonts w:ascii="Arial" w:hAnsi="Arial" w:cs="Arial"/>
          <w:sz w:val="24"/>
          <w:szCs w:val="24"/>
        </w:rPr>
        <w:t xml:space="preserve">. </w:t>
      </w:r>
      <w:r w:rsidRPr="00A83B14">
        <w:rPr>
          <w:rFonts w:ascii="Arial" w:hAnsi="Arial" w:cs="Arial"/>
          <w:sz w:val="24"/>
          <w:szCs w:val="24"/>
        </w:rPr>
        <w:t xml:space="preserve">O presente edital tem por objeto credenciar pessoas </w:t>
      </w:r>
      <w:r w:rsidR="006B0B8A">
        <w:rPr>
          <w:rFonts w:ascii="Arial" w:hAnsi="Arial" w:cs="Arial"/>
          <w:sz w:val="24"/>
          <w:szCs w:val="24"/>
        </w:rPr>
        <w:t xml:space="preserve">físicas e </w:t>
      </w:r>
      <w:r w:rsidR="00854D3A">
        <w:rPr>
          <w:rFonts w:ascii="Arial" w:hAnsi="Arial" w:cs="Arial"/>
          <w:sz w:val="24"/>
          <w:szCs w:val="24"/>
        </w:rPr>
        <w:t>jurídicas</w:t>
      </w:r>
      <w:r w:rsidRPr="00A83B14">
        <w:rPr>
          <w:rFonts w:ascii="Arial" w:hAnsi="Arial" w:cs="Arial"/>
          <w:sz w:val="24"/>
          <w:szCs w:val="24"/>
        </w:rPr>
        <w:t xml:space="preserve"> para prestação de serviços de plantões médicos em horários estipulados por escala de plantões a serem prestados no Pronto Atendimento Municipal.</w:t>
      </w:r>
    </w:p>
    <w:p w:rsidR="00635168" w:rsidRDefault="00A83B14" w:rsidP="00635168">
      <w:pPr>
        <w:spacing w:before="120" w:after="120" w:line="240" w:lineRule="auto"/>
        <w:ind w:firstLine="851"/>
        <w:jc w:val="both"/>
        <w:rPr>
          <w:rFonts w:ascii="Arial" w:hAnsi="Arial" w:cs="Arial"/>
          <w:sz w:val="24"/>
          <w:szCs w:val="24"/>
        </w:rPr>
      </w:pPr>
      <w:r w:rsidRPr="00A83B14">
        <w:rPr>
          <w:rFonts w:ascii="Arial" w:hAnsi="Arial" w:cs="Arial"/>
          <w:sz w:val="24"/>
          <w:szCs w:val="24"/>
        </w:rPr>
        <w:t>1.2</w:t>
      </w:r>
      <w:r w:rsidR="006F7E2F">
        <w:rPr>
          <w:rFonts w:ascii="Arial" w:hAnsi="Arial" w:cs="Arial"/>
          <w:sz w:val="24"/>
          <w:szCs w:val="24"/>
        </w:rPr>
        <w:t xml:space="preserve">. </w:t>
      </w:r>
      <w:r w:rsidRPr="00A83B14">
        <w:rPr>
          <w:rFonts w:ascii="Arial" w:hAnsi="Arial" w:cs="Arial"/>
          <w:sz w:val="24"/>
          <w:szCs w:val="24"/>
        </w:rPr>
        <w:t>Condições para participação:</w:t>
      </w:r>
    </w:p>
    <w:p w:rsidR="00635168" w:rsidRDefault="006F7E2F" w:rsidP="00635168">
      <w:pPr>
        <w:spacing w:before="120" w:after="120" w:line="240" w:lineRule="auto"/>
        <w:ind w:firstLine="851"/>
        <w:jc w:val="both"/>
        <w:rPr>
          <w:rFonts w:ascii="Arial" w:hAnsi="Arial" w:cs="Arial"/>
          <w:sz w:val="24"/>
          <w:szCs w:val="24"/>
        </w:rPr>
      </w:pPr>
      <w:r>
        <w:rPr>
          <w:rFonts w:ascii="Arial" w:hAnsi="Arial" w:cs="Arial"/>
          <w:sz w:val="24"/>
          <w:szCs w:val="24"/>
        </w:rPr>
        <w:t xml:space="preserve">a) </w:t>
      </w:r>
      <w:r w:rsidR="00A83B14" w:rsidRPr="00A83B14">
        <w:rPr>
          <w:rFonts w:ascii="Arial" w:hAnsi="Arial" w:cs="Arial"/>
          <w:sz w:val="24"/>
          <w:szCs w:val="24"/>
        </w:rPr>
        <w:t>O profissional</w:t>
      </w:r>
      <w:r w:rsidR="006B0B8A">
        <w:rPr>
          <w:rFonts w:ascii="Arial" w:hAnsi="Arial" w:cs="Arial"/>
          <w:sz w:val="24"/>
          <w:szCs w:val="24"/>
        </w:rPr>
        <w:t>, através de pessoa física ou através de pessoa jurídica,</w:t>
      </w:r>
      <w:r w:rsidR="00A83B14" w:rsidRPr="00A83B14">
        <w:rPr>
          <w:rFonts w:ascii="Arial" w:hAnsi="Arial" w:cs="Arial"/>
          <w:sz w:val="24"/>
          <w:szCs w:val="24"/>
        </w:rPr>
        <w:t xml:space="preserve"> deverá iniciar os serviços imediatamente após emissão da autorização de fornecimento no Pronto Atendimento Municipal, localizado na Rua </w:t>
      </w:r>
      <w:r w:rsidR="0054750A">
        <w:rPr>
          <w:rFonts w:ascii="Arial" w:hAnsi="Arial" w:cs="Arial"/>
          <w:sz w:val="24"/>
          <w:szCs w:val="24"/>
        </w:rPr>
        <w:t>José Arcelino de Souza, SN, Bairro Boa Vista</w:t>
      </w:r>
      <w:r w:rsidR="00A83B14" w:rsidRPr="00A83B14">
        <w:rPr>
          <w:rFonts w:ascii="Arial" w:hAnsi="Arial" w:cs="Arial"/>
          <w:sz w:val="24"/>
          <w:szCs w:val="24"/>
        </w:rPr>
        <w:t xml:space="preserve">, </w:t>
      </w:r>
      <w:r w:rsidR="00B724CB">
        <w:rPr>
          <w:rFonts w:ascii="Arial" w:hAnsi="Arial" w:cs="Arial"/>
          <w:sz w:val="24"/>
          <w:szCs w:val="24"/>
        </w:rPr>
        <w:t>Timbó Grande</w:t>
      </w:r>
      <w:r w:rsidR="00A83B14" w:rsidRPr="00A83B14">
        <w:rPr>
          <w:rFonts w:ascii="Arial" w:hAnsi="Arial" w:cs="Arial"/>
          <w:sz w:val="24"/>
          <w:szCs w:val="24"/>
        </w:rPr>
        <w:t>/SC;</w:t>
      </w:r>
    </w:p>
    <w:p w:rsidR="00635168" w:rsidRDefault="006F7E2F" w:rsidP="00635168">
      <w:pPr>
        <w:spacing w:before="120" w:after="120" w:line="240" w:lineRule="auto"/>
        <w:ind w:firstLine="851"/>
        <w:jc w:val="both"/>
        <w:rPr>
          <w:rFonts w:ascii="Arial" w:hAnsi="Arial" w:cs="Arial"/>
          <w:sz w:val="24"/>
          <w:szCs w:val="24"/>
        </w:rPr>
      </w:pPr>
      <w:r>
        <w:rPr>
          <w:rFonts w:ascii="Arial" w:hAnsi="Arial" w:cs="Arial"/>
          <w:sz w:val="24"/>
          <w:szCs w:val="24"/>
        </w:rPr>
        <w:t xml:space="preserve">b) </w:t>
      </w:r>
      <w:r w:rsidR="006B0B8A">
        <w:rPr>
          <w:rFonts w:ascii="Arial" w:hAnsi="Arial" w:cs="Arial"/>
          <w:sz w:val="24"/>
          <w:szCs w:val="24"/>
        </w:rPr>
        <w:t>O profissional, através de pessoa física ou através de pessoa jurídica,</w:t>
      </w:r>
      <w:r w:rsidR="006B0B8A" w:rsidRPr="00A83B14">
        <w:rPr>
          <w:rFonts w:ascii="Arial" w:hAnsi="Arial" w:cs="Arial"/>
          <w:sz w:val="24"/>
          <w:szCs w:val="24"/>
        </w:rPr>
        <w:t xml:space="preserve"> </w:t>
      </w:r>
      <w:r w:rsidR="00A83B14" w:rsidRPr="00A83B14">
        <w:rPr>
          <w:rFonts w:ascii="Arial" w:hAnsi="Arial" w:cs="Arial"/>
          <w:sz w:val="24"/>
          <w:szCs w:val="24"/>
        </w:rPr>
        <w:t>desempenhará os serviços em horários estipulados por escalas de plantões de acordo com a ética médica;</w:t>
      </w:r>
    </w:p>
    <w:p w:rsidR="00635168" w:rsidRDefault="006F7E2F" w:rsidP="00635168">
      <w:pPr>
        <w:spacing w:before="120" w:after="120" w:line="240" w:lineRule="auto"/>
        <w:ind w:firstLine="851"/>
        <w:jc w:val="both"/>
        <w:rPr>
          <w:rFonts w:ascii="Arial" w:hAnsi="Arial" w:cs="Arial"/>
          <w:sz w:val="24"/>
          <w:szCs w:val="24"/>
        </w:rPr>
      </w:pPr>
      <w:r>
        <w:rPr>
          <w:rFonts w:ascii="Arial" w:hAnsi="Arial" w:cs="Arial"/>
          <w:sz w:val="24"/>
          <w:szCs w:val="24"/>
        </w:rPr>
        <w:t xml:space="preserve">c) </w:t>
      </w:r>
      <w:r w:rsidR="00A83B14" w:rsidRPr="00A83B14">
        <w:rPr>
          <w:rFonts w:ascii="Arial" w:hAnsi="Arial" w:cs="Arial"/>
          <w:sz w:val="24"/>
          <w:szCs w:val="24"/>
        </w:rPr>
        <w:t>Todas as despesas com deslocamento, transporte, estadia e alimentação do profissional correrão por conta do profissional</w:t>
      </w:r>
      <w:r w:rsidR="006B0B8A">
        <w:rPr>
          <w:rFonts w:ascii="Arial" w:hAnsi="Arial" w:cs="Arial"/>
          <w:sz w:val="24"/>
          <w:szCs w:val="24"/>
        </w:rPr>
        <w:t>, através de pessoa física ou através de pessoa jurídica;</w:t>
      </w:r>
    </w:p>
    <w:p w:rsidR="00635168" w:rsidRDefault="006F7E2F" w:rsidP="00635168">
      <w:pPr>
        <w:spacing w:before="120" w:after="120" w:line="240" w:lineRule="auto"/>
        <w:ind w:firstLine="851"/>
        <w:jc w:val="both"/>
        <w:rPr>
          <w:rFonts w:ascii="Arial" w:hAnsi="Arial" w:cs="Arial"/>
          <w:sz w:val="24"/>
          <w:szCs w:val="24"/>
        </w:rPr>
      </w:pPr>
      <w:r>
        <w:rPr>
          <w:rFonts w:ascii="Arial" w:hAnsi="Arial" w:cs="Arial"/>
          <w:sz w:val="24"/>
          <w:szCs w:val="24"/>
        </w:rPr>
        <w:t xml:space="preserve">d) </w:t>
      </w:r>
      <w:r w:rsidR="00A83B14" w:rsidRPr="00A83B14">
        <w:rPr>
          <w:rFonts w:ascii="Arial" w:hAnsi="Arial" w:cs="Arial"/>
          <w:sz w:val="24"/>
          <w:szCs w:val="24"/>
        </w:rPr>
        <w:t>A presente contratação não gerará nenhum vínculo empregatício do FMS perante o contratado e seus subordinados, sendo de sua responsabilidade todas as despesas com deslocamento, transporte, estadia e alimentação dos profissionais que prestarão os serviços, pagamento de impostos, encargos e tributos que incidirem sobre a contratação;</w:t>
      </w:r>
    </w:p>
    <w:p w:rsidR="00635168" w:rsidRDefault="00A83B14" w:rsidP="00635168">
      <w:pPr>
        <w:spacing w:before="120" w:after="120" w:line="240" w:lineRule="auto"/>
        <w:ind w:firstLine="851"/>
        <w:jc w:val="both"/>
        <w:rPr>
          <w:rFonts w:ascii="Arial" w:hAnsi="Arial" w:cs="Arial"/>
          <w:sz w:val="24"/>
          <w:szCs w:val="24"/>
        </w:rPr>
      </w:pPr>
      <w:r w:rsidRPr="00A83B14">
        <w:rPr>
          <w:rFonts w:ascii="Arial" w:hAnsi="Arial" w:cs="Arial"/>
          <w:sz w:val="24"/>
          <w:szCs w:val="24"/>
        </w:rPr>
        <w:t>e)</w:t>
      </w:r>
      <w:r w:rsidR="006F7E2F">
        <w:rPr>
          <w:rFonts w:ascii="Arial" w:hAnsi="Arial" w:cs="Arial"/>
          <w:sz w:val="24"/>
          <w:szCs w:val="24"/>
        </w:rPr>
        <w:t xml:space="preserve"> </w:t>
      </w:r>
      <w:r w:rsidRPr="00A83B14">
        <w:rPr>
          <w:rFonts w:ascii="Arial" w:hAnsi="Arial" w:cs="Arial"/>
          <w:sz w:val="24"/>
          <w:szCs w:val="24"/>
        </w:rPr>
        <w:t>Não poderá ser cobrada nenhuma taxa, contribuição ou encargos dos pacientes</w:t>
      </w:r>
      <w:r w:rsidR="00E15958">
        <w:rPr>
          <w:rFonts w:ascii="Arial" w:hAnsi="Arial" w:cs="Arial"/>
          <w:sz w:val="24"/>
          <w:szCs w:val="24"/>
        </w:rPr>
        <w:t>,</w:t>
      </w:r>
      <w:r w:rsidRPr="00A83B14">
        <w:rPr>
          <w:rFonts w:ascii="Arial" w:hAnsi="Arial" w:cs="Arial"/>
          <w:sz w:val="24"/>
          <w:szCs w:val="24"/>
        </w:rPr>
        <w:t xml:space="preserve"> não podendo os mesmos sofrer qualquer tipo de constrangimento;</w:t>
      </w:r>
    </w:p>
    <w:p w:rsidR="00635168" w:rsidRDefault="006F7E2F" w:rsidP="00635168">
      <w:pPr>
        <w:spacing w:before="120" w:after="120" w:line="240" w:lineRule="auto"/>
        <w:ind w:firstLine="851"/>
        <w:jc w:val="both"/>
        <w:rPr>
          <w:rFonts w:ascii="Arial" w:hAnsi="Arial" w:cs="Arial"/>
          <w:sz w:val="24"/>
          <w:szCs w:val="24"/>
        </w:rPr>
      </w:pPr>
      <w:r>
        <w:rPr>
          <w:rFonts w:ascii="Arial" w:hAnsi="Arial" w:cs="Arial"/>
          <w:sz w:val="24"/>
          <w:szCs w:val="24"/>
        </w:rPr>
        <w:t xml:space="preserve">f) </w:t>
      </w:r>
      <w:r w:rsidR="00A83B14" w:rsidRPr="00A83B14">
        <w:rPr>
          <w:rFonts w:ascii="Arial" w:hAnsi="Arial" w:cs="Arial"/>
          <w:sz w:val="24"/>
          <w:szCs w:val="24"/>
        </w:rPr>
        <w:t>O profissional</w:t>
      </w:r>
      <w:r w:rsidR="006B0B8A">
        <w:rPr>
          <w:rFonts w:ascii="Arial" w:hAnsi="Arial" w:cs="Arial"/>
          <w:sz w:val="24"/>
          <w:szCs w:val="24"/>
        </w:rPr>
        <w:t>, através de pessoa física ou através de pessoa jurídica,</w:t>
      </w:r>
      <w:r w:rsidR="006B0B8A" w:rsidRPr="00A83B14">
        <w:rPr>
          <w:rFonts w:ascii="Arial" w:hAnsi="Arial" w:cs="Arial"/>
          <w:sz w:val="24"/>
          <w:szCs w:val="24"/>
        </w:rPr>
        <w:t xml:space="preserve"> </w:t>
      </w:r>
      <w:r w:rsidR="00A83B14" w:rsidRPr="00A83B14">
        <w:rPr>
          <w:rFonts w:ascii="Arial" w:hAnsi="Arial" w:cs="Arial"/>
          <w:sz w:val="24"/>
          <w:szCs w:val="24"/>
        </w:rPr>
        <w:t>ficará obrigado a registrar o ponto de trabalho</w:t>
      </w:r>
      <w:r w:rsidR="00570A59">
        <w:rPr>
          <w:rFonts w:ascii="Arial" w:hAnsi="Arial" w:cs="Arial"/>
          <w:sz w:val="24"/>
          <w:szCs w:val="24"/>
        </w:rPr>
        <w:t xml:space="preserve"> através do meio que o FMS vier a dispor</w:t>
      </w:r>
      <w:r w:rsidR="00A83B14" w:rsidRPr="00A83B14">
        <w:rPr>
          <w:rFonts w:ascii="Arial" w:hAnsi="Arial" w:cs="Arial"/>
          <w:sz w:val="24"/>
          <w:szCs w:val="24"/>
        </w:rPr>
        <w:t>;</w:t>
      </w:r>
    </w:p>
    <w:p w:rsidR="00635168" w:rsidRDefault="006F7E2F" w:rsidP="00635168">
      <w:pPr>
        <w:spacing w:before="120" w:after="120" w:line="240" w:lineRule="auto"/>
        <w:ind w:firstLine="851"/>
        <w:jc w:val="both"/>
        <w:rPr>
          <w:rFonts w:ascii="Arial" w:hAnsi="Arial" w:cs="Arial"/>
          <w:sz w:val="24"/>
          <w:szCs w:val="24"/>
        </w:rPr>
      </w:pPr>
      <w:r>
        <w:rPr>
          <w:rFonts w:ascii="Arial" w:hAnsi="Arial" w:cs="Arial"/>
          <w:sz w:val="24"/>
          <w:szCs w:val="24"/>
        </w:rPr>
        <w:t xml:space="preserve">g) </w:t>
      </w:r>
      <w:r w:rsidR="00A83B14" w:rsidRPr="00A83B14">
        <w:rPr>
          <w:rFonts w:ascii="Arial" w:hAnsi="Arial" w:cs="Arial"/>
          <w:sz w:val="24"/>
          <w:szCs w:val="24"/>
        </w:rPr>
        <w:t>O profissional</w:t>
      </w:r>
      <w:r w:rsidR="006B0B8A">
        <w:rPr>
          <w:rFonts w:ascii="Arial" w:hAnsi="Arial" w:cs="Arial"/>
          <w:sz w:val="24"/>
          <w:szCs w:val="24"/>
        </w:rPr>
        <w:t xml:space="preserve">, através de pessoa física ou através de pessoa </w:t>
      </w:r>
      <w:r>
        <w:rPr>
          <w:rFonts w:ascii="Arial" w:hAnsi="Arial" w:cs="Arial"/>
          <w:sz w:val="24"/>
          <w:szCs w:val="24"/>
        </w:rPr>
        <w:t xml:space="preserve">jurídica, </w:t>
      </w:r>
      <w:r w:rsidRPr="00A83B14">
        <w:rPr>
          <w:rFonts w:ascii="Arial" w:hAnsi="Arial" w:cs="Arial"/>
          <w:sz w:val="24"/>
          <w:szCs w:val="24"/>
        </w:rPr>
        <w:t>ficará</w:t>
      </w:r>
      <w:r w:rsidR="00A83B14" w:rsidRPr="00A83B14">
        <w:rPr>
          <w:rFonts w:ascii="Arial" w:hAnsi="Arial" w:cs="Arial"/>
          <w:sz w:val="24"/>
          <w:szCs w:val="24"/>
        </w:rPr>
        <w:t xml:space="preserve"> obrigado a desempenhar as atribuições pertinentes ao cargo com utilização do sistema de informação que venha a ser adotado pela Secret</w:t>
      </w:r>
      <w:r w:rsidR="00B724CB">
        <w:rPr>
          <w:rFonts w:ascii="Arial" w:hAnsi="Arial" w:cs="Arial"/>
          <w:sz w:val="24"/>
          <w:szCs w:val="24"/>
        </w:rPr>
        <w:t>a</w:t>
      </w:r>
      <w:r w:rsidR="00A83B14" w:rsidRPr="00A83B14">
        <w:rPr>
          <w:rFonts w:ascii="Arial" w:hAnsi="Arial" w:cs="Arial"/>
          <w:sz w:val="24"/>
          <w:szCs w:val="24"/>
        </w:rPr>
        <w:t>ria Municipal de Saúde;</w:t>
      </w:r>
    </w:p>
    <w:p w:rsidR="00F65AF0" w:rsidRDefault="006F7E2F" w:rsidP="00635168">
      <w:pPr>
        <w:spacing w:before="120" w:after="120" w:line="240" w:lineRule="auto"/>
        <w:ind w:firstLine="851"/>
        <w:jc w:val="both"/>
        <w:rPr>
          <w:rFonts w:ascii="Arial" w:hAnsi="Arial" w:cs="Arial"/>
          <w:sz w:val="24"/>
          <w:szCs w:val="24"/>
        </w:rPr>
      </w:pPr>
      <w:r>
        <w:rPr>
          <w:rFonts w:ascii="Arial" w:hAnsi="Arial" w:cs="Arial"/>
          <w:sz w:val="24"/>
          <w:szCs w:val="24"/>
        </w:rPr>
        <w:lastRenderedPageBreak/>
        <w:t xml:space="preserve">h) </w:t>
      </w:r>
      <w:r w:rsidR="00A83B14" w:rsidRPr="00A83B14">
        <w:rPr>
          <w:rFonts w:ascii="Arial" w:hAnsi="Arial" w:cs="Arial"/>
          <w:sz w:val="24"/>
          <w:szCs w:val="24"/>
        </w:rPr>
        <w:t>O profissional</w:t>
      </w:r>
      <w:r w:rsidR="006B0B8A">
        <w:rPr>
          <w:rFonts w:ascii="Arial" w:hAnsi="Arial" w:cs="Arial"/>
          <w:sz w:val="24"/>
          <w:szCs w:val="24"/>
        </w:rPr>
        <w:t xml:space="preserve">, através de pessoa física ou através de pessoa </w:t>
      </w:r>
      <w:r>
        <w:rPr>
          <w:rFonts w:ascii="Arial" w:hAnsi="Arial" w:cs="Arial"/>
          <w:sz w:val="24"/>
          <w:szCs w:val="24"/>
        </w:rPr>
        <w:t>jurídica,</w:t>
      </w:r>
      <w:r w:rsidRPr="00A83B14">
        <w:rPr>
          <w:rFonts w:ascii="Arial" w:hAnsi="Arial" w:cs="Arial"/>
          <w:sz w:val="24"/>
          <w:szCs w:val="24"/>
        </w:rPr>
        <w:t xml:space="preserve"> seguirá</w:t>
      </w:r>
      <w:r w:rsidR="00A83B14" w:rsidRPr="00A83B14">
        <w:rPr>
          <w:rFonts w:ascii="Arial" w:hAnsi="Arial" w:cs="Arial"/>
          <w:sz w:val="24"/>
          <w:szCs w:val="24"/>
        </w:rPr>
        <w:t xml:space="preserve"> escala de plantão elaborada em conjunto com o representante da Administração Pública Municipal – </w:t>
      </w:r>
      <w:r w:rsidR="00B724CB">
        <w:rPr>
          <w:rFonts w:ascii="Arial" w:hAnsi="Arial" w:cs="Arial"/>
          <w:sz w:val="24"/>
          <w:szCs w:val="24"/>
        </w:rPr>
        <w:t>Gestor do Fundo Municipal de Saúde</w:t>
      </w:r>
      <w:r w:rsidR="00EF58ED">
        <w:rPr>
          <w:rFonts w:ascii="Arial" w:hAnsi="Arial" w:cs="Arial"/>
          <w:sz w:val="24"/>
          <w:szCs w:val="24"/>
        </w:rPr>
        <w:t>, para atender sob demanda livre</w:t>
      </w:r>
      <w:r w:rsidR="00F65AF0">
        <w:rPr>
          <w:rFonts w:ascii="Arial" w:hAnsi="Arial" w:cs="Arial"/>
          <w:sz w:val="24"/>
          <w:szCs w:val="24"/>
        </w:rPr>
        <w:t>;</w:t>
      </w:r>
    </w:p>
    <w:p w:rsidR="00635168" w:rsidRDefault="00033A65" w:rsidP="00635168">
      <w:pPr>
        <w:spacing w:before="120" w:after="120" w:line="240" w:lineRule="auto"/>
        <w:ind w:firstLine="851"/>
        <w:jc w:val="both"/>
        <w:rPr>
          <w:rFonts w:ascii="Arial" w:hAnsi="Arial" w:cs="Arial"/>
          <w:sz w:val="24"/>
          <w:szCs w:val="24"/>
        </w:rPr>
      </w:pPr>
      <w:r>
        <w:rPr>
          <w:rFonts w:ascii="Arial" w:hAnsi="Arial" w:cs="Arial"/>
          <w:sz w:val="24"/>
          <w:szCs w:val="24"/>
        </w:rPr>
        <w:t>i</w:t>
      </w:r>
      <w:r w:rsidR="006F7E2F">
        <w:rPr>
          <w:rFonts w:ascii="Arial" w:hAnsi="Arial" w:cs="Arial"/>
          <w:sz w:val="24"/>
          <w:szCs w:val="24"/>
        </w:rPr>
        <w:t xml:space="preserve">) </w:t>
      </w:r>
      <w:r w:rsidR="00A83B14" w:rsidRPr="00A83B14">
        <w:rPr>
          <w:rFonts w:ascii="Arial" w:hAnsi="Arial" w:cs="Arial"/>
          <w:sz w:val="24"/>
          <w:szCs w:val="24"/>
        </w:rPr>
        <w:t>O profissional</w:t>
      </w:r>
      <w:r w:rsidR="00160790">
        <w:rPr>
          <w:rFonts w:ascii="Arial" w:hAnsi="Arial" w:cs="Arial"/>
          <w:sz w:val="24"/>
          <w:szCs w:val="24"/>
        </w:rPr>
        <w:t xml:space="preserve">, através de pessoa física ou através de pessoa jurídica, </w:t>
      </w:r>
      <w:r w:rsidR="00A83B14" w:rsidRPr="00A83B14">
        <w:rPr>
          <w:rFonts w:ascii="Arial" w:hAnsi="Arial" w:cs="Arial"/>
          <w:sz w:val="24"/>
          <w:szCs w:val="24"/>
        </w:rPr>
        <w:t xml:space="preserve">que estiver escalado para o serviço e não puder comparecer deverá avisar com antecedência mínima de 24 (vinte e quatro) </w:t>
      </w:r>
      <w:r w:rsidR="00B724CB">
        <w:rPr>
          <w:rFonts w:ascii="Arial" w:hAnsi="Arial" w:cs="Arial"/>
          <w:sz w:val="24"/>
          <w:szCs w:val="24"/>
        </w:rPr>
        <w:t>horas, salvo casos excepcionais;</w:t>
      </w:r>
    </w:p>
    <w:p w:rsidR="00635168" w:rsidRDefault="00033A65" w:rsidP="00635168">
      <w:pPr>
        <w:spacing w:before="120" w:after="120" w:line="240" w:lineRule="auto"/>
        <w:ind w:firstLine="851"/>
        <w:jc w:val="both"/>
        <w:rPr>
          <w:rFonts w:ascii="Arial" w:hAnsi="Arial" w:cs="Arial"/>
          <w:sz w:val="24"/>
          <w:szCs w:val="24"/>
        </w:rPr>
      </w:pPr>
      <w:proofErr w:type="gramStart"/>
      <w:r>
        <w:rPr>
          <w:rFonts w:ascii="Arial" w:hAnsi="Arial" w:cs="Arial"/>
          <w:sz w:val="24"/>
          <w:szCs w:val="24"/>
        </w:rPr>
        <w:t>j</w:t>
      </w:r>
      <w:r w:rsidR="006F7E2F">
        <w:rPr>
          <w:rFonts w:ascii="Arial" w:hAnsi="Arial" w:cs="Arial"/>
          <w:sz w:val="24"/>
          <w:szCs w:val="24"/>
        </w:rPr>
        <w:t xml:space="preserve">) </w:t>
      </w:r>
      <w:r w:rsidR="00A83B14" w:rsidRPr="00A83B14">
        <w:rPr>
          <w:rFonts w:ascii="Arial" w:hAnsi="Arial" w:cs="Arial"/>
          <w:sz w:val="24"/>
          <w:szCs w:val="24"/>
        </w:rPr>
        <w:t>Os</w:t>
      </w:r>
      <w:proofErr w:type="gramEnd"/>
      <w:r w:rsidR="00A83B14" w:rsidRPr="00A83B14">
        <w:rPr>
          <w:rFonts w:ascii="Arial" w:hAnsi="Arial" w:cs="Arial"/>
          <w:sz w:val="24"/>
          <w:szCs w:val="24"/>
        </w:rPr>
        <w:t xml:space="preserve"> pagamentos serão efetuados mensalmente até </w:t>
      </w:r>
      <w:r w:rsidR="00B724CB">
        <w:rPr>
          <w:rFonts w:ascii="Arial" w:hAnsi="Arial" w:cs="Arial"/>
          <w:sz w:val="24"/>
          <w:szCs w:val="24"/>
        </w:rPr>
        <w:t xml:space="preserve">o </w:t>
      </w:r>
      <w:r w:rsidR="00160790">
        <w:rPr>
          <w:rFonts w:ascii="Arial" w:hAnsi="Arial" w:cs="Arial"/>
          <w:sz w:val="24"/>
          <w:szCs w:val="24"/>
        </w:rPr>
        <w:t>10º (décimo)</w:t>
      </w:r>
      <w:r w:rsidR="00B724CB">
        <w:rPr>
          <w:rFonts w:ascii="Arial" w:hAnsi="Arial" w:cs="Arial"/>
          <w:sz w:val="24"/>
          <w:szCs w:val="24"/>
        </w:rPr>
        <w:t xml:space="preserve"> dia útil do mês imediatamente subsequente ao da prestação de serviços, a</w:t>
      </w:r>
      <w:r w:rsidR="00A83B14" w:rsidRPr="00A83B14">
        <w:rPr>
          <w:rFonts w:ascii="Arial" w:hAnsi="Arial" w:cs="Arial"/>
          <w:sz w:val="24"/>
          <w:szCs w:val="24"/>
        </w:rPr>
        <w:t xml:space="preserve">pós a apresentação da nota fiscal </w:t>
      </w:r>
      <w:r w:rsidR="00B724CB" w:rsidRPr="00A83B14">
        <w:rPr>
          <w:rFonts w:ascii="Arial" w:hAnsi="Arial" w:cs="Arial"/>
          <w:sz w:val="24"/>
          <w:szCs w:val="24"/>
        </w:rPr>
        <w:t xml:space="preserve">no </w:t>
      </w:r>
      <w:r w:rsidR="00BB1A33">
        <w:rPr>
          <w:rFonts w:ascii="Arial" w:hAnsi="Arial" w:cs="Arial"/>
          <w:sz w:val="24"/>
          <w:szCs w:val="24"/>
        </w:rPr>
        <w:t>setor competente</w:t>
      </w:r>
      <w:r w:rsidR="00B724CB">
        <w:rPr>
          <w:rFonts w:ascii="Arial" w:hAnsi="Arial" w:cs="Arial"/>
          <w:sz w:val="24"/>
          <w:szCs w:val="24"/>
        </w:rPr>
        <w:t xml:space="preserve"> da Prefeitura Municipal de Timbó Grande, localizado na Rua Santa Cecília, 285, Centro, Timbó Grande/SC, </w:t>
      </w:r>
      <w:r w:rsidR="00A83B14" w:rsidRPr="00A83B14">
        <w:rPr>
          <w:rFonts w:ascii="Arial" w:hAnsi="Arial" w:cs="Arial"/>
          <w:sz w:val="24"/>
          <w:szCs w:val="24"/>
        </w:rPr>
        <w:t xml:space="preserve">devidamente assinada pelo </w:t>
      </w:r>
      <w:r w:rsidR="00B724CB">
        <w:rPr>
          <w:rFonts w:ascii="Arial" w:hAnsi="Arial" w:cs="Arial"/>
          <w:sz w:val="24"/>
          <w:szCs w:val="24"/>
        </w:rPr>
        <w:t>Gestor do Fundo Municipal de Saúde, no primeiro dia útil do mês imediatamente posterior ao da prestação de serviços</w:t>
      </w:r>
      <w:r w:rsidR="00A83B14" w:rsidRPr="00A83B14">
        <w:rPr>
          <w:rFonts w:ascii="Arial" w:hAnsi="Arial" w:cs="Arial"/>
          <w:sz w:val="24"/>
          <w:szCs w:val="24"/>
        </w:rPr>
        <w:t>.</w:t>
      </w:r>
    </w:p>
    <w:p w:rsidR="004E502D" w:rsidRDefault="00A83B14" w:rsidP="00033A65">
      <w:pPr>
        <w:spacing w:before="120" w:after="120" w:line="240" w:lineRule="auto"/>
        <w:ind w:firstLine="851"/>
        <w:jc w:val="both"/>
        <w:rPr>
          <w:rFonts w:ascii="Arial" w:hAnsi="Arial" w:cs="Arial"/>
          <w:sz w:val="24"/>
          <w:szCs w:val="24"/>
        </w:rPr>
      </w:pPr>
      <w:r w:rsidRPr="00A83B14">
        <w:rPr>
          <w:rFonts w:ascii="Arial" w:hAnsi="Arial" w:cs="Arial"/>
          <w:sz w:val="24"/>
          <w:szCs w:val="24"/>
        </w:rPr>
        <w:t>1.3</w:t>
      </w:r>
      <w:r w:rsidR="006F7E2F">
        <w:rPr>
          <w:rFonts w:ascii="Arial" w:hAnsi="Arial" w:cs="Arial"/>
          <w:sz w:val="24"/>
          <w:szCs w:val="24"/>
        </w:rPr>
        <w:t>.</w:t>
      </w:r>
      <w:r w:rsidRPr="00A83B14">
        <w:rPr>
          <w:rFonts w:ascii="Arial" w:hAnsi="Arial" w:cs="Arial"/>
          <w:sz w:val="24"/>
          <w:szCs w:val="24"/>
        </w:rPr>
        <w:tab/>
        <w:t xml:space="preserve">Após a aprovação dos credenciados </w:t>
      </w:r>
      <w:r w:rsidR="00BB1A33">
        <w:rPr>
          <w:rFonts w:ascii="Arial" w:hAnsi="Arial" w:cs="Arial"/>
          <w:sz w:val="24"/>
          <w:szCs w:val="24"/>
        </w:rPr>
        <w:t xml:space="preserve">o Fundo Municipal de Saúde de Timbó Grande/SC, </w:t>
      </w:r>
      <w:r w:rsidRPr="00A83B14">
        <w:rPr>
          <w:rFonts w:ascii="Arial" w:hAnsi="Arial" w:cs="Arial"/>
          <w:sz w:val="24"/>
          <w:szCs w:val="24"/>
        </w:rPr>
        <w:t>divulgará a escala de plantões, que será realizada pelos médicos plantonistas</w:t>
      </w:r>
      <w:r w:rsidR="00033A65">
        <w:rPr>
          <w:rFonts w:ascii="Arial" w:hAnsi="Arial" w:cs="Arial"/>
          <w:sz w:val="24"/>
          <w:szCs w:val="24"/>
        </w:rPr>
        <w:t>, levando em conta que a participação de pessoa jurídica na escala de plantões se dará com o número total de profissionais que constarem no credenciamento, somando-se aos profissionais credenciados como pessoa física</w:t>
      </w:r>
      <w:r w:rsidR="004E502D">
        <w:rPr>
          <w:rFonts w:ascii="Arial" w:hAnsi="Arial" w:cs="Arial"/>
          <w:sz w:val="24"/>
          <w:szCs w:val="24"/>
        </w:rPr>
        <w:t>.</w:t>
      </w:r>
    </w:p>
    <w:p w:rsidR="00033A65" w:rsidRDefault="004E502D" w:rsidP="00033A65">
      <w:pPr>
        <w:spacing w:before="120" w:after="120" w:line="240" w:lineRule="auto"/>
        <w:ind w:firstLine="851"/>
        <w:jc w:val="both"/>
        <w:rPr>
          <w:rFonts w:ascii="Arial" w:hAnsi="Arial" w:cs="Arial"/>
          <w:sz w:val="24"/>
          <w:szCs w:val="24"/>
        </w:rPr>
      </w:pPr>
      <w:r>
        <w:rPr>
          <w:rFonts w:ascii="Arial" w:hAnsi="Arial" w:cs="Arial"/>
          <w:sz w:val="24"/>
          <w:szCs w:val="24"/>
        </w:rPr>
        <w:t>1.4. Para efeito de escala de plantões, levar-se-á em conta a necessidade imediata de ter 1 (um) profissional médico durante 24 (vinte e quatro) horas, podendo aumentar</w:t>
      </w:r>
      <w:r w:rsidR="00A45D94">
        <w:rPr>
          <w:rFonts w:ascii="Arial" w:hAnsi="Arial" w:cs="Arial"/>
          <w:sz w:val="24"/>
          <w:szCs w:val="24"/>
        </w:rPr>
        <w:t>, à critério do FMS,</w:t>
      </w:r>
      <w:r>
        <w:rPr>
          <w:rFonts w:ascii="Arial" w:hAnsi="Arial" w:cs="Arial"/>
          <w:sz w:val="24"/>
          <w:szCs w:val="24"/>
        </w:rPr>
        <w:t xml:space="preserve"> se houver demanda.</w:t>
      </w:r>
    </w:p>
    <w:p w:rsidR="00635168" w:rsidRDefault="00A83B14" w:rsidP="00635168">
      <w:pPr>
        <w:spacing w:before="120" w:after="120" w:line="240" w:lineRule="auto"/>
        <w:ind w:firstLine="851"/>
        <w:jc w:val="both"/>
        <w:rPr>
          <w:rFonts w:ascii="Arial" w:hAnsi="Arial" w:cs="Arial"/>
          <w:sz w:val="24"/>
          <w:szCs w:val="24"/>
        </w:rPr>
      </w:pPr>
      <w:r w:rsidRPr="00A83B14">
        <w:rPr>
          <w:rFonts w:ascii="Arial" w:hAnsi="Arial" w:cs="Arial"/>
          <w:sz w:val="24"/>
          <w:szCs w:val="24"/>
        </w:rPr>
        <w:t>.</w:t>
      </w:r>
    </w:p>
    <w:p w:rsidR="00635168" w:rsidRDefault="00A83B14" w:rsidP="00635168">
      <w:pPr>
        <w:spacing w:before="120" w:after="120" w:line="240" w:lineRule="auto"/>
        <w:ind w:firstLine="851"/>
        <w:jc w:val="both"/>
        <w:rPr>
          <w:rFonts w:ascii="Arial" w:hAnsi="Arial" w:cs="Arial"/>
          <w:sz w:val="24"/>
          <w:szCs w:val="24"/>
        </w:rPr>
      </w:pPr>
      <w:r w:rsidRPr="00A83B14">
        <w:rPr>
          <w:rFonts w:ascii="Arial" w:hAnsi="Arial" w:cs="Arial"/>
          <w:sz w:val="24"/>
          <w:szCs w:val="24"/>
        </w:rPr>
        <w:t>2</w:t>
      </w:r>
      <w:r w:rsidR="006F7E2F">
        <w:rPr>
          <w:rFonts w:ascii="Arial" w:hAnsi="Arial" w:cs="Arial"/>
          <w:sz w:val="24"/>
          <w:szCs w:val="24"/>
        </w:rPr>
        <w:t xml:space="preserve">. </w:t>
      </w:r>
      <w:r w:rsidRPr="00A83B14">
        <w:rPr>
          <w:rFonts w:ascii="Arial" w:hAnsi="Arial" w:cs="Arial"/>
          <w:sz w:val="24"/>
          <w:szCs w:val="24"/>
        </w:rPr>
        <w:t>DA PROPOSTA</w:t>
      </w:r>
    </w:p>
    <w:p w:rsidR="00635168" w:rsidRDefault="00A83B14" w:rsidP="00635168">
      <w:pPr>
        <w:spacing w:before="120" w:after="120" w:line="240" w:lineRule="auto"/>
        <w:ind w:firstLine="851"/>
        <w:jc w:val="both"/>
        <w:rPr>
          <w:rFonts w:ascii="Arial" w:hAnsi="Arial" w:cs="Arial"/>
          <w:sz w:val="24"/>
          <w:szCs w:val="24"/>
        </w:rPr>
      </w:pPr>
      <w:r w:rsidRPr="00A83B14">
        <w:rPr>
          <w:rFonts w:ascii="Arial" w:hAnsi="Arial" w:cs="Arial"/>
          <w:sz w:val="24"/>
          <w:szCs w:val="24"/>
        </w:rPr>
        <w:t>2.1</w:t>
      </w:r>
      <w:r w:rsidR="006F7E2F">
        <w:rPr>
          <w:rFonts w:ascii="Arial" w:hAnsi="Arial" w:cs="Arial"/>
          <w:sz w:val="24"/>
          <w:szCs w:val="24"/>
        </w:rPr>
        <w:t>.</w:t>
      </w:r>
      <w:r w:rsidRPr="00A83B14">
        <w:rPr>
          <w:rFonts w:ascii="Arial" w:hAnsi="Arial" w:cs="Arial"/>
          <w:sz w:val="24"/>
          <w:szCs w:val="24"/>
        </w:rPr>
        <w:t xml:space="preserve"> O valor a ser pago está fixado em R$ </w:t>
      </w:r>
      <w:r w:rsidR="00A45D94">
        <w:rPr>
          <w:rFonts w:ascii="Arial" w:hAnsi="Arial" w:cs="Arial"/>
          <w:sz w:val="24"/>
          <w:szCs w:val="24"/>
        </w:rPr>
        <w:t>105</w:t>
      </w:r>
      <w:r w:rsidRPr="00A83B14">
        <w:rPr>
          <w:rFonts w:ascii="Arial" w:hAnsi="Arial" w:cs="Arial"/>
          <w:sz w:val="24"/>
          <w:szCs w:val="24"/>
        </w:rPr>
        <w:t>,</w:t>
      </w:r>
      <w:r w:rsidR="00A45D94">
        <w:rPr>
          <w:rFonts w:ascii="Arial" w:hAnsi="Arial" w:cs="Arial"/>
          <w:sz w:val="24"/>
          <w:szCs w:val="24"/>
        </w:rPr>
        <w:t>0</w:t>
      </w:r>
      <w:r w:rsidRPr="00A83B14">
        <w:rPr>
          <w:rFonts w:ascii="Arial" w:hAnsi="Arial" w:cs="Arial"/>
          <w:sz w:val="24"/>
          <w:szCs w:val="24"/>
        </w:rPr>
        <w:t>0 (</w:t>
      </w:r>
      <w:r w:rsidR="00A45D94">
        <w:rPr>
          <w:rFonts w:ascii="Arial" w:hAnsi="Arial" w:cs="Arial"/>
          <w:sz w:val="24"/>
          <w:szCs w:val="24"/>
        </w:rPr>
        <w:t>cento e cinco reais</w:t>
      </w:r>
      <w:r w:rsidRPr="00A83B14">
        <w:rPr>
          <w:rFonts w:ascii="Arial" w:hAnsi="Arial" w:cs="Arial"/>
          <w:sz w:val="24"/>
          <w:szCs w:val="24"/>
        </w:rPr>
        <w:t>) a hora/plantão.</w:t>
      </w:r>
    </w:p>
    <w:p w:rsidR="0074652B" w:rsidRDefault="0074652B" w:rsidP="00635168">
      <w:pPr>
        <w:spacing w:before="120" w:after="120" w:line="240" w:lineRule="auto"/>
        <w:ind w:firstLine="851"/>
        <w:jc w:val="both"/>
        <w:rPr>
          <w:rFonts w:ascii="Arial" w:hAnsi="Arial" w:cs="Arial"/>
          <w:sz w:val="24"/>
          <w:szCs w:val="24"/>
        </w:rPr>
      </w:pPr>
    </w:p>
    <w:p w:rsidR="00635168" w:rsidRPr="00CA6A30" w:rsidRDefault="00A83B14" w:rsidP="00635168">
      <w:pPr>
        <w:spacing w:before="120" w:after="120" w:line="240" w:lineRule="auto"/>
        <w:ind w:firstLine="851"/>
        <w:jc w:val="both"/>
        <w:rPr>
          <w:rFonts w:ascii="Arial" w:hAnsi="Arial" w:cs="Arial"/>
          <w:sz w:val="24"/>
          <w:szCs w:val="24"/>
        </w:rPr>
      </w:pPr>
      <w:r w:rsidRPr="00CA6A30">
        <w:rPr>
          <w:rFonts w:ascii="Arial" w:hAnsi="Arial" w:cs="Arial"/>
          <w:sz w:val="24"/>
          <w:szCs w:val="24"/>
        </w:rPr>
        <w:t>3</w:t>
      </w:r>
      <w:r w:rsidR="006F7E2F" w:rsidRPr="00CA6A30">
        <w:rPr>
          <w:rFonts w:ascii="Arial" w:hAnsi="Arial" w:cs="Arial"/>
          <w:sz w:val="24"/>
          <w:szCs w:val="24"/>
        </w:rPr>
        <w:t xml:space="preserve">. </w:t>
      </w:r>
      <w:r w:rsidRPr="00CA6A30">
        <w:rPr>
          <w:rFonts w:ascii="Arial" w:hAnsi="Arial" w:cs="Arial"/>
          <w:sz w:val="24"/>
          <w:szCs w:val="24"/>
        </w:rPr>
        <w:t>DAS INSCRIÇÕES</w:t>
      </w:r>
    </w:p>
    <w:p w:rsidR="00635168" w:rsidRPr="00CA6A30" w:rsidRDefault="00A83B14" w:rsidP="00635168">
      <w:pPr>
        <w:spacing w:before="120" w:after="120" w:line="240" w:lineRule="auto"/>
        <w:ind w:firstLine="851"/>
        <w:jc w:val="both"/>
        <w:rPr>
          <w:rFonts w:ascii="Arial" w:hAnsi="Arial" w:cs="Arial"/>
          <w:sz w:val="24"/>
          <w:szCs w:val="24"/>
        </w:rPr>
      </w:pPr>
      <w:r w:rsidRPr="00CA6A30">
        <w:rPr>
          <w:rFonts w:ascii="Arial" w:hAnsi="Arial" w:cs="Arial"/>
          <w:sz w:val="24"/>
          <w:szCs w:val="24"/>
        </w:rPr>
        <w:t>3.1</w:t>
      </w:r>
      <w:r w:rsidR="006F7E2F" w:rsidRPr="00CA6A30">
        <w:rPr>
          <w:rFonts w:ascii="Arial" w:hAnsi="Arial" w:cs="Arial"/>
          <w:sz w:val="24"/>
          <w:szCs w:val="24"/>
        </w:rPr>
        <w:t xml:space="preserve">. </w:t>
      </w:r>
      <w:r w:rsidRPr="00CA6A30">
        <w:rPr>
          <w:rFonts w:ascii="Arial" w:hAnsi="Arial" w:cs="Arial"/>
          <w:sz w:val="24"/>
          <w:szCs w:val="24"/>
        </w:rPr>
        <w:t xml:space="preserve">Os interessados ao credenciamento deverão apresentar junto </w:t>
      </w:r>
      <w:r w:rsidR="00E52475" w:rsidRPr="00CA6A30">
        <w:rPr>
          <w:rFonts w:ascii="Arial" w:hAnsi="Arial" w:cs="Arial"/>
          <w:sz w:val="24"/>
          <w:szCs w:val="24"/>
        </w:rPr>
        <w:t xml:space="preserve">ao </w:t>
      </w:r>
      <w:r w:rsidR="00B50905" w:rsidRPr="00CA6A30">
        <w:rPr>
          <w:rFonts w:ascii="Arial" w:hAnsi="Arial" w:cs="Arial"/>
          <w:sz w:val="24"/>
          <w:szCs w:val="24"/>
        </w:rPr>
        <w:t>Setor de Compras e Licitações da Prefeitura Municipal de Timbó Grande/SC</w:t>
      </w:r>
      <w:r w:rsidR="00E52475" w:rsidRPr="00CA6A30">
        <w:rPr>
          <w:rFonts w:ascii="Arial" w:hAnsi="Arial" w:cs="Arial"/>
          <w:sz w:val="24"/>
          <w:szCs w:val="24"/>
        </w:rPr>
        <w:t xml:space="preserve">, localizado na Rua </w:t>
      </w:r>
      <w:r w:rsidR="00B50905" w:rsidRPr="00CA6A30">
        <w:rPr>
          <w:rFonts w:ascii="Arial" w:hAnsi="Arial" w:cs="Arial"/>
          <w:sz w:val="24"/>
          <w:szCs w:val="24"/>
        </w:rPr>
        <w:t xml:space="preserve">Santa Cecília, 385, Centro, </w:t>
      </w:r>
      <w:r w:rsidR="00E52475" w:rsidRPr="00CA6A30">
        <w:rPr>
          <w:rFonts w:ascii="Arial" w:hAnsi="Arial" w:cs="Arial"/>
          <w:sz w:val="24"/>
          <w:szCs w:val="24"/>
        </w:rPr>
        <w:t xml:space="preserve">Timbó Grande/SC, </w:t>
      </w:r>
      <w:r w:rsidRPr="00CA6A30">
        <w:rPr>
          <w:rFonts w:ascii="Arial" w:hAnsi="Arial" w:cs="Arial"/>
          <w:sz w:val="24"/>
          <w:szCs w:val="24"/>
        </w:rPr>
        <w:t>os seguintes documentos dentro do prazo de validade (originais ou cópias devidamente autenticadas</w:t>
      </w:r>
      <w:r w:rsidR="00BB1A33" w:rsidRPr="00CA6A30">
        <w:rPr>
          <w:rFonts w:ascii="Arial" w:hAnsi="Arial" w:cs="Arial"/>
          <w:sz w:val="24"/>
          <w:szCs w:val="24"/>
        </w:rPr>
        <w:t>,</w:t>
      </w:r>
      <w:r w:rsidRPr="00CA6A30">
        <w:rPr>
          <w:rFonts w:ascii="Arial" w:hAnsi="Arial" w:cs="Arial"/>
          <w:sz w:val="24"/>
          <w:szCs w:val="24"/>
        </w:rPr>
        <w:t xml:space="preserve"> conforme Artigo 32 da Lei 8.666/93 e alterações posteriores) e em envelope fechado:</w:t>
      </w:r>
    </w:p>
    <w:p w:rsidR="00B50905" w:rsidRPr="00CA6A30" w:rsidRDefault="00B50905" w:rsidP="00635168">
      <w:pPr>
        <w:spacing w:before="120" w:after="120" w:line="240" w:lineRule="auto"/>
        <w:ind w:firstLine="851"/>
        <w:jc w:val="both"/>
        <w:rPr>
          <w:rFonts w:ascii="Arial" w:hAnsi="Arial" w:cs="Arial"/>
          <w:sz w:val="24"/>
          <w:szCs w:val="24"/>
        </w:rPr>
      </w:pPr>
      <w:r w:rsidRPr="00CA6A30">
        <w:rPr>
          <w:rFonts w:ascii="Arial" w:hAnsi="Arial" w:cs="Arial"/>
          <w:b/>
          <w:sz w:val="24"/>
          <w:szCs w:val="24"/>
        </w:rPr>
        <w:t>PESSOA JURÍDICA</w:t>
      </w:r>
      <w:r w:rsidRPr="00CA6A30">
        <w:rPr>
          <w:rFonts w:ascii="Arial" w:hAnsi="Arial" w:cs="Arial"/>
          <w:sz w:val="24"/>
          <w:szCs w:val="24"/>
        </w:rPr>
        <w:t xml:space="preserve">: </w:t>
      </w:r>
    </w:p>
    <w:p w:rsidR="00B50905" w:rsidRPr="00CA6A30" w:rsidRDefault="00B50905" w:rsidP="00635168">
      <w:pPr>
        <w:spacing w:before="120" w:after="120" w:line="240" w:lineRule="auto"/>
        <w:ind w:firstLine="851"/>
        <w:jc w:val="both"/>
        <w:rPr>
          <w:rFonts w:ascii="Arial" w:hAnsi="Arial" w:cs="Arial"/>
          <w:sz w:val="24"/>
          <w:szCs w:val="24"/>
        </w:rPr>
      </w:pPr>
      <w:r w:rsidRPr="00CA6A30">
        <w:rPr>
          <w:rFonts w:ascii="Arial" w:hAnsi="Arial" w:cs="Arial"/>
          <w:sz w:val="24"/>
          <w:szCs w:val="24"/>
        </w:rPr>
        <w:t xml:space="preserve">a) Certificado de Registro Cadastral </w:t>
      </w:r>
      <w:r w:rsidR="00C800C3">
        <w:rPr>
          <w:rFonts w:ascii="Arial" w:hAnsi="Arial" w:cs="Arial"/>
          <w:sz w:val="24"/>
          <w:szCs w:val="24"/>
        </w:rPr>
        <w:t xml:space="preserve">- </w:t>
      </w:r>
      <w:r w:rsidRPr="00CA6A30">
        <w:rPr>
          <w:rFonts w:ascii="Arial" w:hAnsi="Arial" w:cs="Arial"/>
          <w:sz w:val="24"/>
          <w:szCs w:val="24"/>
        </w:rPr>
        <w:t xml:space="preserve">CRC do Município de Timbó Grande/SC, dentro do prazo de validade, sendo que as negativas vencidas no Certificado deverão ser apresentadas em anexo ao mesmo; </w:t>
      </w:r>
    </w:p>
    <w:p w:rsidR="00B50905" w:rsidRPr="00CA6A30" w:rsidRDefault="00B50905" w:rsidP="00635168">
      <w:pPr>
        <w:spacing w:before="120" w:after="120" w:line="240" w:lineRule="auto"/>
        <w:ind w:firstLine="851"/>
        <w:jc w:val="both"/>
        <w:rPr>
          <w:rFonts w:ascii="Arial" w:hAnsi="Arial" w:cs="Arial"/>
          <w:sz w:val="24"/>
          <w:szCs w:val="24"/>
        </w:rPr>
      </w:pPr>
      <w:r w:rsidRPr="00CA6A30">
        <w:rPr>
          <w:rFonts w:ascii="Arial" w:hAnsi="Arial" w:cs="Arial"/>
          <w:sz w:val="24"/>
          <w:szCs w:val="24"/>
        </w:rPr>
        <w:t xml:space="preserve">b) Prova de possuir em seu quadro, pelo menos 2 (dois) profissionais com nível superior em medicina devidamente registrado no Conselho Regional de Medicina - CRM, sendo que esta prova se dará através de: </w:t>
      </w:r>
    </w:p>
    <w:p w:rsidR="00B50905" w:rsidRPr="00CA6A30" w:rsidRDefault="00B50905" w:rsidP="00635168">
      <w:pPr>
        <w:spacing w:before="120" w:after="120" w:line="240" w:lineRule="auto"/>
        <w:ind w:firstLine="851"/>
        <w:jc w:val="both"/>
        <w:rPr>
          <w:rFonts w:ascii="Arial" w:hAnsi="Arial" w:cs="Arial"/>
          <w:sz w:val="24"/>
          <w:szCs w:val="24"/>
        </w:rPr>
      </w:pPr>
      <w:proofErr w:type="gramStart"/>
      <w:r w:rsidRPr="00CA6A30">
        <w:rPr>
          <w:rFonts w:ascii="Arial" w:hAnsi="Arial" w:cs="Arial"/>
          <w:sz w:val="24"/>
          <w:szCs w:val="24"/>
        </w:rPr>
        <w:t>b</w:t>
      </w:r>
      <w:proofErr w:type="gramEnd"/>
      <w:r w:rsidRPr="00CA6A30">
        <w:rPr>
          <w:rFonts w:ascii="Arial" w:hAnsi="Arial" w:cs="Arial"/>
          <w:sz w:val="24"/>
          <w:szCs w:val="24"/>
        </w:rPr>
        <w:t>1) Registro do</w:t>
      </w:r>
      <w:r w:rsidR="00A45D94">
        <w:rPr>
          <w:rFonts w:ascii="Arial" w:hAnsi="Arial" w:cs="Arial"/>
          <w:sz w:val="24"/>
          <w:szCs w:val="24"/>
        </w:rPr>
        <w:t>s</w:t>
      </w:r>
      <w:r w:rsidRPr="00CA6A30">
        <w:rPr>
          <w:rFonts w:ascii="Arial" w:hAnsi="Arial" w:cs="Arial"/>
          <w:sz w:val="24"/>
          <w:szCs w:val="24"/>
        </w:rPr>
        <w:t xml:space="preserve"> profissiona</w:t>
      </w:r>
      <w:r w:rsidR="00A45D94">
        <w:rPr>
          <w:rFonts w:ascii="Arial" w:hAnsi="Arial" w:cs="Arial"/>
          <w:sz w:val="24"/>
          <w:szCs w:val="24"/>
        </w:rPr>
        <w:t>is</w:t>
      </w:r>
      <w:r w:rsidRPr="00CA6A30">
        <w:rPr>
          <w:rFonts w:ascii="Arial" w:hAnsi="Arial" w:cs="Arial"/>
          <w:sz w:val="24"/>
          <w:szCs w:val="24"/>
        </w:rPr>
        <w:t xml:space="preserve"> junto ao CRM;</w:t>
      </w:r>
    </w:p>
    <w:p w:rsidR="00B50905" w:rsidRPr="00CA6A30" w:rsidRDefault="00B50905" w:rsidP="00635168">
      <w:pPr>
        <w:spacing w:before="120" w:after="120" w:line="240" w:lineRule="auto"/>
        <w:ind w:firstLine="851"/>
        <w:jc w:val="both"/>
        <w:rPr>
          <w:rFonts w:ascii="Arial" w:hAnsi="Arial" w:cs="Arial"/>
          <w:sz w:val="24"/>
          <w:szCs w:val="24"/>
        </w:rPr>
      </w:pPr>
      <w:proofErr w:type="gramStart"/>
      <w:r w:rsidRPr="00CA6A30">
        <w:rPr>
          <w:rFonts w:ascii="Arial" w:hAnsi="Arial" w:cs="Arial"/>
          <w:sz w:val="24"/>
          <w:szCs w:val="24"/>
        </w:rPr>
        <w:lastRenderedPageBreak/>
        <w:t>b</w:t>
      </w:r>
      <w:proofErr w:type="gramEnd"/>
      <w:r w:rsidRPr="00CA6A30">
        <w:rPr>
          <w:rFonts w:ascii="Arial" w:hAnsi="Arial" w:cs="Arial"/>
          <w:sz w:val="24"/>
          <w:szCs w:val="24"/>
        </w:rPr>
        <w:t xml:space="preserve">2) </w:t>
      </w:r>
      <w:r w:rsidR="00A45D94">
        <w:rPr>
          <w:rFonts w:ascii="Arial" w:hAnsi="Arial" w:cs="Arial"/>
          <w:sz w:val="24"/>
          <w:szCs w:val="24"/>
        </w:rPr>
        <w:t>C</w:t>
      </w:r>
      <w:r w:rsidR="00CA6A30" w:rsidRPr="00CA6A30">
        <w:rPr>
          <w:rFonts w:ascii="Arial" w:hAnsi="Arial" w:cs="Arial"/>
          <w:sz w:val="24"/>
          <w:szCs w:val="24"/>
        </w:rPr>
        <w:t>ontrato de trabalho ou declaração</w:t>
      </w:r>
      <w:r w:rsidR="00A45D94">
        <w:rPr>
          <w:rFonts w:ascii="Arial" w:hAnsi="Arial" w:cs="Arial"/>
          <w:sz w:val="24"/>
          <w:szCs w:val="24"/>
        </w:rPr>
        <w:t xml:space="preserve"> do </w:t>
      </w:r>
      <w:r w:rsidR="00CA6A30" w:rsidRPr="00CA6A30">
        <w:rPr>
          <w:rFonts w:ascii="Arial" w:hAnsi="Arial" w:cs="Arial"/>
          <w:sz w:val="24"/>
          <w:szCs w:val="24"/>
        </w:rPr>
        <w:t>profissional, com firma reconhecida em cartório</w:t>
      </w:r>
      <w:r w:rsidRPr="00CA6A30">
        <w:rPr>
          <w:rFonts w:ascii="Arial" w:hAnsi="Arial" w:cs="Arial"/>
          <w:sz w:val="24"/>
          <w:szCs w:val="24"/>
        </w:rPr>
        <w:t xml:space="preserve">. </w:t>
      </w:r>
    </w:p>
    <w:p w:rsidR="00B50905" w:rsidRPr="00CA6A30" w:rsidRDefault="00B50905" w:rsidP="00635168">
      <w:pPr>
        <w:spacing w:before="120" w:after="120" w:line="240" w:lineRule="auto"/>
        <w:ind w:firstLine="851"/>
        <w:jc w:val="both"/>
        <w:rPr>
          <w:rFonts w:ascii="Arial" w:hAnsi="Arial" w:cs="Arial"/>
          <w:sz w:val="24"/>
          <w:szCs w:val="24"/>
        </w:rPr>
      </w:pPr>
      <w:r w:rsidRPr="00CA6A30">
        <w:rPr>
          <w:rFonts w:ascii="Arial" w:hAnsi="Arial" w:cs="Arial"/>
          <w:sz w:val="24"/>
          <w:szCs w:val="24"/>
        </w:rPr>
        <w:t xml:space="preserve">c) Declaração onde conste a razão social da empresa, telefone, e–mail, endereço e o nome do responsável pela assinatura do Contrato, solicitando seu credenciamento e declarando que aceita o </w:t>
      </w:r>
      <w:r w:rsidR="00CA6A30" w:rsidRPr="00CA6A30">
        <w:rPr>
          <w:rFonts w:ascii="Arial" w:hAnsi="Arial" w:cs="Arial"/>
          <w:sz w:val="24"/>
          <w:szCs w:val="24"/>
        </w:rPr>
        <w:t>valor fixado no presente Edital</w:t>
      </w:r>
      <w:r w:rsidRPr="00CA6A30">
        <w:rPr>
          <w:rFonts w:ascii="Arial" w:hAnsi="Arial" w:cs="Arial"/>
          <w:sz w:val="24"/>
          <w:szCs w:val="24"/>
        </w:rPr>
        <w:t xml:space="preserve">. </w:t>
      </w:r>
    </w:p>
    <w:p w:rsidR="00CA6A30" w:rsidRPr="00CA6A30" w:rsidRDefault="00B50905" w:rsidP="00635168">
      <w:pPr>
        <w:spacing w:before="120" w:after="120" w:line="240" w:lineRule="auto"/>
        <w:ind w:firstLine="851"/>
        <w:jc w:val="both"/>
        <w:rPr>
          <w:rFonts w:ascii="Arial" w:hAnsi="Arial" w:cs="Arial"/>
          <w:b/>
          <w:sz w:val="24"/>
          <w:szCs w:val="24"/>
        </w:rPr>
      </w:pPr>
      <w:r w:rsidRPr="00CA6A30">
        <w:rPr>
          <w:rFonts w:ascii="Arial" w:hAnsi="Arial" w:cs="Arial"/>
          <w:b/>
          <w:sz w:val="24"/>
          <w:szCs w:val="24"/>
        </w:rPr>
        <w:t xml:space="preserve">PESSOA FÍSICA: </w:t>
      </w:r>
    </w:p>
    <w:p w:rsidR="00CA6A30" w:rsidRPr="00CA6A30" w:rsidRDefault="00B50905" w:rsidP="00635168">
      <w:pPr>
        <w:spacing w:before="120" w:after="120" w:line="240" w:lineRule="auto"/>
        <w:ind w:firstLine="851"/>
        <w:jc w:val="both"/>
        <w:rPr>
          <w:rFonts w:ascii="Arial" w:hAnsi="Arial" w:cs="Arial"/>
          <w:sz w:val="24"/>
          <w:szCs w:val="24"/>
        </w:rPr>
      </w:pPr>
      <w:r w:rsidRPr="00CA6A30">
        <w:rPr>
          <w:rFonts w:ascii="Arial" w:hAnsi="Arial" w:cs="Arial"/>
          <w:sz w:val="24"/>
          <w:szCs w:val="24"/>
        </w:rPr>
        <w:t xml:space="preserve">a) Cópia da Cédula de Identidade (RG) e cópia do Cadastro de Pessoa Física (CPF); </w:t>
      </w:r>
    </w:p>
    <w:p w:rsidR="00CA6A30" w:rsidRPr="00CA6A30" w:rsidRDefault="00B50905" w:rsidP="00635168">
      <w:pPr>
        <w:spacing w:before="120" w:after="120" w:line="240" w:lineRule="auto"/>
        <w:ind w:firstLine="851"/>
        <w:jc w:val="both"/>
        <w:rPr>
          <w:rFonts w:ascii="Arial" w:hAnsi="Arial" w:cs="Arial"/>
          <w:sz w:val="24"/>
          <w:szCs w:val="24"/>
        </w:rPr>
      </w:pPr>
      <w:r w:rsidRPr="00CA6A30">
        <w:rPr>
          <w:rFonts w:ascii="Arial" w:hAnsi="Arial" w:cs="Arial"/>
          <w:sz w:val="24"/>
          <w:szCs w:val="24"/>
        </w:rPr>
        <w:t xml:space="preserve">b) Comprovante de endereço; </w:t>
      </w:r>
    </w:p>
    <w:p w:rsidR="00CA6A30" w:rsidRPr="00CA6A30" w:rsidRDefault="00B50905" w:rsidP="00635168">
      <w:pPr>
        <w:spacing w:before="120" w:after="120" w:line="240" w:lineRule="auto"/>
        <w:ind w:firstLine="851"/>
        <w:jc w:val="both"/>
        <w:rPr>
          <w:rFonts w:ascii="Arial" w:hAnsi="Arial" w:cs="Arial"/>
          <w:sz w:val="24"/>
          <w:szCs w:val="24"/>
        </w:rPr>
      </w:pPr>
      <w:r w:rsidRPr="00CA6A30">
        <w:rPr>
          <w:rFonts w:ascii="Arial" w:hAnsi="Arial" w:cs="Arial"/>
          <w:sz w:val="24"/>
          <w:szCs w:val="24"/>
        </w:rPr>
        <w:t xml:space="preserve">c) Prova de regularidade com a fazenda municipal da sede ou domicílio do licitante; </w:t>
      </w:r>
    </w:p>
    <w:p w:rsidR="00CA6A30" w:rsidRPr="00CA6A30" w:rsidRDefault="00B50905" w:rsidP="00635168">
      <w:pPr>
        <w:spacing w:before="120" w:after="120" w:line="240" w:lineRule="auto"/>
        <w:ind w:firstLine="851"/>
        <w:jc w:val="both"/>
        <w:rPr>
          <w:rFonts w:ascii="Arial" w:hAnsi="Arial" w:cs="Arial"/>
          <w:sz w:val="24"/>
          <w:szCs w:val="24"/>
        </w:rPr>
      </w:pPr>
      <w:r w:rsidRPr="00CA6A30">
        <w:rPr>
          <w:rFonts w:ascii="Arial" w:hAnsi="Arial" w:cs="Arial"/>
          <w:sz w:val="24"/>
          <w:szCs w:val="24"/>
        </w:rPr>
        <w:t xml:space="preserve">d) Registro do profissional junto ao </w:t>
      </w:r>
      <w:r w:rsidR="00CA6A30" w:rsidRPr="00CA6A30">
        <w:rPr>
          <w:rFonts w:ascii="Arial" w:hAnsi="Arial" w:cs="Arial"/>
          <w:sz w:val="24"/>
          <w:szCs w:val="24"/>
        </w:rPr>
        <w:t xml:space="preserve">Conselho Regional de Medicina – </w:t>
      </w:r>
      <w:r w:rsidRPr="00CA6A30">
        <w:rPr>
          <w:rFonts w:ascii="Arial" w:hAnsi="Arial" w:cs="Arial"/>
          <w:sz w:val="24"/>
          <w:szCs w:val="24"/>
        </w:rPr>
        <w:t>CRM</w:t>
      </w:r>
      <w:r w:rsidR="00CA6A30" w:rsidRPr="00CA6A30">
        <w:rPr>
          <w:rFonts w:ascii="Arial" w:hAnsi="Arial" w:cs="Arial"/>
          <w:sz w:val="24"/>
          <w:szCs w:val="24"/>
        </w:rPr>
        <w:t>;</w:t>
      </w:r>
    </w:p>
    <w:p w:rsidR="00635168" w:rsidRPr="00CA6A30" w:rsidRDefault="00B50905" w:rsidP="00635168">
      <w:pPr>
        <w:spacing w:before="120" w:after="120" w:line="240" w:lineRule="auto"/>
        <w:ind w:firstLine="851"/>
        <w:jc w:val="both"/>
        <w:rPr>
          <w:rFonts w:ascii="Arial" w:hAnsi="Arial" w:cs="Arial"/>
          <w:sz w:val="24"/>
          <w:szCs w:val="24"/>
        </w:rPr>
      </w:pPr>
      <w:r w:rsidRPr="00CA6A30">
        <w:rPr>
          <w:rFonts w:ascii="Arial" w:hAnsi="Arial" w:cs="Arial"/>
          <w:sz w:val="24"/>
          <w:szCs w:val="24"/>
        </w:rPr>
        <w:t xml:space="preserve">e) Declaração onde conste o nome do profissional, telefone, e–mail e endereço, solicitando seu credenciamento e declarando que aceita o valor fixado no presente Edital – Anexo I. </w:t>
      </w:r>
    </w:p>
    <w:p w:rsidR="00982771" w:rsidRPr="00CA6A30" w:rsidRDefault="00A83B14" w:rsidP="00982771">
      <w:pPr>
        <w:spacing w:before="120" w:after="120" w:line="240" w:lineRule="auto"/>
        <w:ind w:firstLine="851"/>
        <w:jc w:val="both"/>
        <w:rPr>
          <w:rFonts w:ascii="Arial" w:hAnsi="Arial" w:cs="Arial"/>
          <w:sz w:val="24"/>
          <w:szCs w:val="24"/>
        </w:rPr>
      </w:pPr>
      <w:r w:rsidRPr="00CA6A30">
        <w:rPr>
          <w:rFonts w:ascii="Arial" w:hAnsi="Arial" w:cs="Arial"/>
          <w:sz w:val="24"/>
          <w:szCs w:val="24"/>
        </w:rPr>
        <w:t>3.2</w:t>
      </w:r>
      <w:r w:rsidR="006F7E2F" w:rsidRPr="00CA6A30">
        <w:rPr>
          <w:rFonts w:ascii="Arial" w:hAnsi="Arial" w:cs="Arial"/>
          <w:sz w:val="24"/>
          <w:szCs w:val="24"/>
        </w:rPr>
        <w:t xml:space="preserve">. </w:t>
      </w:r>
      <w:r w:rsidRPr="00CA6A30">
        <w:rPr>
          <w:rFonts w:ascii="Arial" w:hAnsi="Arial" w:cs="Arial"/>
          <w:sz w:val="24"/>
          <w:szCs w:val="24"/>
        </w:rPr>
        <w:t>Os documentos devem apresentar prazo de validade, e poderão ser entregues em original, por processo de cópia devidamente autenticada. Não serão aceitas cópias de documentos obtidas por meio de aparelho fac-símile (FAX)</w:t>
      </w:r>
      <w:r w:rsidR="00CA6A30">
        <w:rPr>
          <w:rFonts w:ascii="Arial" w:hAnsi="Arial" w:cs="Arial"/>
          <w:sz w:val="24"/>
          <w:szCs w:val="24"/>
        </w:rPr>
        <w:t>, tampouco cópias</w:t>
      </w:r>
      <w:r w:rsidRPr="00CA6A30">
        <w:rPr>
          <w:rFonts w:ascii="Arial" w:hAnsi="Arial" w:cs="Arial"/>
          <w:sz w:val="24"/>
          <w:szCs w:val="24"/>
        </w:rPr>
        <w:t xml:space="preserve"> de documentos ilegíveis. Ficam dispensados de autenticação os d</w:t>
      </w:r>
      <w:r w:rsidR="00E52475" w:rsidRPr="00CA6A30">
        <w:rPr>
          <w:rFonts w:ascii="Arial" w:hAnsi="Arial" w:cs="Arial"/>
          <w:sz w:val="24"/>
          <w:szCs w:val="24"/>
        </w:rPr>
        <w:t>ocumentos emitidos via Internet</w:t>
      </w:r>
      <w:r w:rsidR="00CA6A30">
        <w:rPr>
          <w:rFonts w:ascii="Arial" w:hAnsi="Arial" w:cs="Arial"/>
          <w:sz w:val="24"/>
          <w:szCs w:val="24"/>
        </w:rPr>
        <w:t>, pois são passíveis de verificação online</w:t>
      </w:r>
      <w:r w:rsidR="00E52475" w:rsidRPr="00CA6A30">
        <w:rPr>
          <w:rFonts w:ascii="Arial" w:hAnsi="Arial" w:cs="Arial"/>
          <w:sz w:val="24"/>
          <w:szCs w:val="24"/>
        </w:rPr>
        <w:t>.</w:t>
      </w:r>
    </w:p>
    <w:p w:rsidR="00982771" w:rsidRDefault="00BB1A33" w:rsidP="00982771">
      <w:pPr>
        <w:spacing w:before="120" w:after="120" w:line="240" w:lineRule="auto"/>
        <w:ind w:firstLine="851"/>
        <w:jc w:val="both"/>
        <w:rPr>
          <w:rFonts w:ascii="Arial" w:hAnsi="Arial" w:cs="Arial"/>
          <w:sz w:val="24"/>
          <w:szCs w:val="24"/>
        </w:rPr>
      </w:pPr>
      <w:r>
        <w:rPr>
          <w:rFonts w:ascii="Arial" w:hAnsi="Arial" w:cs="Arial"/>
          <w:sz w:val="24"/>
          <w:szCs w:val="24"/>
        </w:rPr>
        <w:t>3.3</w:t>
      </w:r>
      <w:r w:rsidR="006F7E2F">
        <w:rPr>
          <w:rFonts w:ascii="Arial" w:hAnsi="Arial" w:cs="Arial"/>
          <w:sz w:val="24"/>
          <w:szCs w:val="24"/>
        </w:rPr>
        <w:t xml:space="preserve">. </w:t>
      </w:r>
      <w:r w:rsidR="00A83B14" w:rsidRPr="00A83B14">
        <w:rPr>
          <w:rFonts w:ascii="Arial" w:hAnsi="Arial" w:cs="Arial"/>
          <w:sz w:val="24"/>
          <w:szCs w:val="24"/>
        </w:rPr>
        <w:t>Os documentos redigidos em língua estrangeira deverão estar acompanhados de tradução por tradutor juramentado.</w:t>
      </w:r>
    </w:p>
    <w:p w:rsidR="0074652B" w:rsidRDefault="0074652B" w:rsidP="00982771">
      <w:pPr>
        <w:spacing w:before="120" w:after="120" w:line="240" w:lineRule="auto"/>
        <w:ind w:firstLine="851"/>
        <w:jc w:val="both"/>
        <w:rPr>
          <w:rFonts w:ascii="Arial" w:hAnsi="Arial" w:cs="Arial"/>
          <w:sz w:val="24"/>
          <w:szCs w:val="24"/>
        </w:rPr>
      </w:pPr>
    </w:p>
    <w:p w:rsidR="00982771" w:rsidRDefault="00A83B14" w:rsidP="00982771">
      <w:pPr>
        <w:spacing w:before="120" w:after="120" w:line="240" w:lineRule="auto"/>
        <w:ind w:firstLine="851"/>
        <w:jc w:val="both"/>
        <w:rPr>
          <w:rFonts w:ascii="Arial" w:hAnsi="Arial" w:cs="Arial"/>
          <w:sz w:val="24"/>
          <w:szCs w:val="24"/>
        </w:rPr>
      </w:pPr>
      <w:r w:rsidRPr="00A83B14">
        <w:rPr>
          <w:rFonts w:ascii="Arial" w:hAnsi="Arial" w:cs="Arial"/>
          <w:sz w:val="24"/>
          <w:szCs w:val="24"/>
        </w:rPr>
        <w:t>4</w:t>
      </w:r>
      <w:r w:rsidR="006F7E2F">
        <w:rPr>
          <w:rFonts w:ascii="Arial" w:hAnsi="Arial" w:cs="Arial"/>
          <w:sz w:val="24"/>
          <w:szCs w:val="24"/>
        </w:rPr>
        <w:t xml:space="preserve">. </w:t>
      </w:r>
      <w:r w:rsidRPr="00A83B14">
        <w:rPr>
          <w:rFonts w:ascii="Arial" w:hAnsi="Arial" w:cs="Arial"/>
          <w:sz w:val="24"/>
          <w:szCs w:val="24"/>
        </w:rPr>
        <w:t>DAS INFORMAÇÕES</w:t>
      </w:r>
    </w:p>
    <w:p w:rsidR="00F66650" w:rsidRDefault="00A83B14" w:rsidP="00982771">
      <w:pPr>
        <w:spacing w:before="120" w:after="120" w:line="240" w:lineRule="auto"/>
        <w:ind w:firstLine="851"/>
        <w:jc w:val="both"/>
        <w:rPr>
          <w:rFonts w:ascii="Arial" w:hAnsi="Arial" w:cs="Arial"/>
          <w:sz w:val="24"/>
          <w:szCs w:val="24"/>
        </w:rPr>
      </w:pPr>
      <w:r w:rsidRPr="00A83B14">
        <w:rPr>
          <w:rFonts w:ascii="Arial" w:hAnsi="Arial" w:cs="Arial"/>
          <w:sz w:val="24"/>
          <w:szCs w:val="24"/>
        </w:rPr>
        <w:t>4.1</w:t>
      </w:r>
      <w:r w:rsidR="006F7E2F">
        <w:rPr>
          <w:rFonts w:ascii="Arial" w:hAnsi="Arial" w:cs="Arial"/>
          <w:sz w:val="24"/>
          <w:szCs w:val="24"/>
        </w:rPr>
        <w:t>.</w:t>
      </w:r>
      <w:r w:rsidRPr="00A83B14">
        <w:rPr>
          <w:rFonts w:ascii="Arial" w:hAnsi="Arial" w:cs="Arial"/>
          <w:sz w:val="24"/>
          <w:szCs w:val="24"/>
        </w:rPr>
        <w:t xml:space="preserve"> Informações ou dúvidas quanto ao edital, poderão ser obtidas através do e-mail: </w:t>
      </w:r>
      <w:hyperlink r:id="rId8" w:history="1">
        <w:r w:rsidR="008E225D" w:rsidRPr="00C63AC2">
          <w:rPr>
            <w:rStyle w:val="Hyperlink"/>
            <w:rFonts w:ascii="Arial" w:hAnsi="Arial" w:cs="Arial"/>
            <w:sz w:val="24"/>
            <w:szCs w:val="24"/>
          </w:rPr>
          <w:t>cml@timbogrande.sc.gov.br</w:t>
        </w:r>
      </w:hyperlink>
      <w:r w:rsidR="00F66650">
        <w:rPr>
          <w:rFonts w:ascii="Arial" w:hAnsi="Arial" w:cs="Arial"/>
          <w:sz w:val="24"/>
          <w:szCs w:val="24"/>
        </w:rPr>
        <w:t>, ou através do telefone (49) 98412-7654, com Toni, até 48 (quarenta e oito) horas antes do encerramento do prazo para credenciamento. As informações ou dúvidas serão respondidas em até 24 (vinte e quatro horas) após o questionamento.</w:t>
      </w:r>
    </w:p>
    <w:p w:rsidR="0074652B" w:rsidRDefault="00F66650" w:rsidP="00982771">
      <w:pPr>
        <w:spacing w:before="120" w:after="120" w:line="240" w:lineRule="auto"/>
        <w:ind w:firstLine="851"/>
        <w:jc w:val="both"/>
        <w:rPr>
          <w:rFonts w:ascii="Arial" w:hAnsi="Arial" w:cs="Arial"/>
          <w:sz w:val="24"/>
          <w:szCs w:val="24"/>
        </w:rPr>
      </w:pPr>
      <w:r>
        <w:rPr>
          <w:rFonts w:ascii="Arial" w:hAnsi="Arial" w:cs="Arial"/>
          <w:sz w:val="24"/>
          <w:szCs w:val="24"/>
        </w:rPr>
        <w:t xml:space="preserve"> </w:t>
      </w:r>
    </w:p>
    <w:p w:rsidR="00982771" w:rsidRDefault="00A83B14" w:rsidP="00982771">
      <w:pPr>
        <w:spacing w:before="120" w:after="120" w:line="240" w:lineRule="auto"/>
        <w:ind w:firstLine="851"/>
        <w:jc w:val="both"/>
        <w:rPr>
          <w:rFonts w:ascii="Arial" w:hAnsi="Arial" w:cs="Arial"/>
          <w:sz w:val="24"/>
          <w:szCs w:val="24"/>
        </w:rPr>
      </w:pPr>
      <w:r w:rsidRPr="00A83B14">
        <w:rPr>
          <w:rFonts w:ascii="Arial" w:hAnsi="Arial" w:cs="Arial"/>
          <w:sz w:val="24"/>
          <w:szCs w:val="24"/>
        </w:rPr>
        <w:t>5</w:t>
      </w:r>
      <w:r w:rsidR="006F7E2F">
        <w:rPr>
          <w:rFonts w:ascii="Arial" w:hAnsi="Arial" w:cs="Arial"/>
          <w:sz w:val="24"/>
          <w:szCs w:val="24"/>
        </w:rPr>
        <w:t xml:space="preserve">. </w:t>
      </w:r>
      <w:r w:rsidRPr="00A83B14">
        <w:rPr>
          <w:rFonts w:ascii="Arial" w:hAnsi="Arial" w:cs="Arial"/>
          <w:sz w:val="24"/>
          <w:szCs w:val="24"/>
        </w:rPr>
        <w:t>DO PRAZO</w:t>
      </w:r>
    </w:p>
    <w:p w:rsidR="00982771" w:rsidRDefault="00BB1A33" w:rsidP="00982771">
      <w:pPr>
        <w:spacing w:before="120" w:after="120" w:line="240" w:lineRule="auto"/>
        <w:ind w:firstLine="851"/>
        <w:jc w:val="both"/>
        <w:rPr>
          <w:rFonts w:ascii="Arial" w:hAnsi="Arial" w:cs="Arial"/>
          <w:sz w:val="24"/>
          <w:szCs w:val="24"/>
        </w:rPr>
      </w:pPr>
      <w:r>
        <w:rPr>
          <w:rFonts w:ascii="Arial" w:hAnsi="Arial" w:cs="Arial"/>
          <w:sz w:val="24"/>
          <w:szCs w:val="24"/>
        </w:rPr>
        <w:t>5.1</w:t>
      </w:r>
      <w:r w:rsidR="006F7E2F">
        <w:rPr>
          <w:rFonts w:ascii="Arial" w:hAnsi="Arial" w:cs="Arial"/>
          <w:sz w:val="24"/>
          <w:szCs w:val="24"/>
        </w:rPr>
        <w:t xml:space="preserve">. </w:t>
      </w:r>
      <w:r w:rsidR="00A83B14" w:rsidRPr="00A83B14">
        <w:rPr>
          <w:rFonts w:ascii="Arial" w:hAnsi="Arial" w:cs="Arial"/>
          <w:sz w:val="24"/>
          <w:szCs w:val="24"/>
        </w:rPr>
        <w:t xml:space="preserve">O prazo de entrega dos documentos para credenciamento será no máximo até às </w:t>
      </w:r>
      <w:r w:rsidR="00A83B14" w:rsidRPr="00F66650">
        <w:rPr>
          <w:rFonts w:ascii="Arial" w:hAnsi="Arial" w:cs="Arial"/>
          <w:b/>
          <w:sz w:val="24"/>
          <w:szCs w:val="24"/>
        </w:rPr>
        <w:t>1</w:t>
      </w:r>
      <w:r w:rsidR="00F66650" w:rsidRPr="00F66650">
        <w:rPr>
          <w:rFonts w:ascii="Arial" w:hAnsi="Arial" w:cs="Arial"/>
          <w:b/>
          <w:sz w:val="24"/>
          <w:szCs w:val="24"/>
        </w:rPr>
        <w:t>2 (doze)</w:t>
      </w:r>
      <w:r w:rsidR="00A83B14" w:rsidRPr="00F66650">
        <w:rPr>
          <w:rFonts w:ascii="Arial" w:hAnsi="Arial" w:cs="Arial"/>
          <w:b/>
          <w:sz w:val="24"/>
          <w:szCs w:val="24"/>
        </w:rPr>
        <w:t xml:space="preserve"> horas do dia</w:t>
      </w:r>
      <w:r w:rsidR="00982771" w:rsidRPr="00F66650">
        <w:rPr>
          <w:rFonts w:ascii="Arial" w:hAnsi="Arial" w:cs="Arial"/>
          <w:b/>
          <w:sz w:val="24"/>
          <w:szCs w:val="24"/>
        </w:rPr>
        <w:t xml:space="preserve"> 1</w:t>
      </w:r>
      <w:r w:rsidR="00F66650" w:rsidRPr="00F66650">
        <w:rPr>
          <w:rFonts w:ascii="Arial" w:hAnsi="Arial" w:cs="Arial"/>
          <w:b/>
          <w:sz w:val="24"/>
          <w:szCs w:val="24"/>
        </w:rPr>
        <w:t>7</w:t>
      </w:r>
      <w:r w:rsidR="00982771" w:rsidRPr="00F66650">
        <w:rPr>
          <w:rFonts w:ascii="Arial" w:hAnsi="Arial" w:cs="Arial"/>
          <w:b/>
          <w:sz w:val="24"/>
          <w:szCs w:val="24"/>
        </w:rPr>
        <w:t xml:space="preserve"> de </w:t>
      </w:r>
      <w:r w:rsidR="00F66650" w:rsidRPr="00F66650">
        <w:rPr>
          <w:rFonts w:ascii="Arial" w:hAnsi="Arial" w:cs="Arial"/>
          <w:b/>
          <w:sz w:val="24"/>
          <w:szCs w:val="24"/>
        </w:rPr>
        <w:t xml:space="preserve">maio </w:t>
      </w:r>
      <w:r w:rsidR="00982771" w:rsidRPr="00F66650">
        <w:rPr>
          <w:rFonts w:ascii="Arial" w:hAnsi="Arial" w:cs="Arial"/>
          <w:b/>
          <w:sz w:val="24"/>
          <w:szCs w:val="24"/>
        </w:rPr>
        <w:t>de 2017</w:t>
      </w:r>
      <w:r w:rsidR="00982771">
        <w:rPr>
          <w:rFonts w:ascii="Arial" w:hAnsi="Arial" w:cs="Arial"/>
          <w:sz w:val="24"/>
          <w:szCs w:val="24"/>
        </w:rPr>
        <w:t>.</w:t>
      </w:r>
    </w:p>
    <w:p w:rsidR="00982771" w:rsidRDefault="00BB1A33" w:rsidP="00982771">
      <w:pPr>
        <w:spacing w:before="120" w:after="120" w:line="240" w:lineRule="auto"/>
        <w:ind w:firstLine="851"/>
        <w:jc w:val="both"/>
        <w:rPr>
          <w:rFonts w:ascii="Arial" w:hAnsi="Arial" w:cs="Arial"/>
          <w:sz w:val="24"/>
          <w:szCs w:val="24"/>
        </w:rPr>
      </w:pPr>
      <w:r>
        <w:rPr>
          <w:rFonts w:ascii="Arial" w:hAnsi="Arial" w:cs="Arial"/>
          <w:sz w:val="24"/>
          <w:szCs w:val="24"/>
        </w:rPr>
        <w:t>5.2</w:t>
      </w:r>
      <w:r w:rsidR="006F7E2F">
        <w:rPr>
          <w:rFonts w:ascii="Arial" w:hAnsi="Arial" w:cs="Arial"/>
          <w:sz w:val="24"/>
          <w:szCs w:val="24"/>
        </w:rPr>
        <w:t xml:space="preserve">. </w:t>
      </w:r>
      <w:r w:rsidR="00A83B14" w:rsidRPr="00A83B14">
        <w:rPr>
          <w:rFonts w:ascii="Arial" w:hAnsi="Arial" w:cs="Arial"/>
          <w:sz w:val="24"/>
          <w:szCs w:val="24"/>
        </w:rPr>
        <w:t>Os documentos, originais ou cópias devidamente autenticad</w:t>
      </w:r>
      <w:r w:rsidR="00F66650">
        <w:rPr>
          <w:rFonts w:ascii="Arial" w:hAnsi="Arial" w:cs="Arial"/>
          <w:sz w:val="24"/>
          <w:szCs w:val="24"/>
        </w:rPr>
        <w:t>a</w:t>
      </w:r>
      <w:r w:rsidR="00A83B14" w:rsidRPr="00A83B14">
        <w:rPr>
          <w:rFonts w:ascii="Arial" w:hAnsi="Arial" w:cs="Arial"/>
          <w:sz w:val="24"/>
          <w:szCs w:val="24"/>
        </w:rPr>
        <w:t xml:space="preserve">s </w:t>
      </w:r>
      <w:r w:rsidR="00F66650">
        <w:rPr>
          <w:rFonts w:ascii="Arial" w:hAnsi="Arial" w:cs="Arial"/>
          <w:sz w:val="24"/>
          <w:szCs w:val="24"/>
        </w:rPr>
        <w:t>também pod</w:t>
      </w:r>
      <w:r w:rsidR="00A83B14" w:rsidRPr="00A83B14">
        <w:rPr>
          <w:rFonts w:ascii="Arial" w:hAnsi="Arial" w:cs="Arial"/>
          <w:sz w:val="24"/>
          <w:szCs w:val="24"/>
        </w:rPr>
        <w:t xml:space="preserve">erão ser endereçados </w:t>
      </w:r>
      <w:r w:rsidR="00C26774">
        <w:rPr>
          <w:rFonts w:ascii="Arial" w:hAnsi="Arial" w:cs="Arial"/>
          <w:sz w:val="24"/>
          <w:szCs w:val="24"/>
        </w:rPr>
        <w:t xml:space="preserve">ao </w:t>
      </w:r>
      <w:r w:rsidR="00F66650" w:rsidRPr="00CA6A30">
        <w:rPr>
          <w:rFonts w:ascii="Arial" w:hAnsi="Arial" w:cs="Arial"/>
          <w:sz w:val="24"/>
          <w:szCs w:val="24"/>
        </w:rPr>
        <w:t>Setor de Compras e Licitações da Prefeitura Municipal de Timbó Grande/SC, localizado na Rua Santa Cecília, 385, Centro, Timbó Grande/SC</w:t>
      </w:r>
      <w:r w:rsidR="00C26774">
        <w:rPr>
          <w:rFonts w:ascii="Arial" w:hAnsi="Arial" w:cs="Arial"/>
          <w:sz w:val="24"/>
          <w:szCs w:val="24"/>
        </w:rPr>
        <w:t xml:space="preserve">, </w:t>
      </w:r>
      <w:r w:rsidR="00A83B14" w:rsidRPr="00A83B14">
        <w:rPr>
          <w:rFonts w:ascii="Arial" w:hAnsi="Arial" w:cs="Arial"/>
          <w:sz w:val="24"/>
          <w:szCs w:val="24"/>
        </w:rPr>
        <w:t xml:space="preserve">sendo que após o prazo </w:t>
      </w:r>
      <w:r w:rsidR="00F66650">
        <w:rPr>
          <w:rFonts w:ascii="Arial" w:hAnsi="Arial" w:cs="Arial"/>
          <w:sz w:val="24"/>
          <w:szCs w:val="24"/>
        </w:rPr>
        <w:t xml:space="preserve">que se encerra às </w:t>
      </w:r>
      <w:r w:rsidR="00F66650" w:rsidRPr="00F66650">
        <w:rPr>
          <w:rFonts w:ascii="Arial" w:hAnsi="Arial" w:cs="Arial"/>
          <w:b/>
          <w:sz w:val="24"/>
          <w:szCs w:val="24"/>
        </w:rPr>
        <w:t>12 (doze) horas do dia 17 de maio de 2017</w:t>
      </w:r>
      <w:r w:rsidR="00F66650">
        <w:rPr>
          <w:rFonts w:ascii="Arial" w:hAnsi="Arial" w:cs="Arial"/>
          <w:b/>
          <w:sz w:val="24"/>
          <w:szCs w:val="24"/>
        </w:rPr>
        <w:t xml:space="preserve">, </w:t>
      </w:r>
      <w:r w:rsidR="00A83B14" w:rsidRPr="00A83B14">
        <w:rPr>
          <w:rFonts w:ascii="Arial" w:hAnsi="Arial" w:cs="Arial"/>
          <w:sz w:val="24"/>
          <w:szCs w:val="24"/>
        </w:rPr>
        <w:lastRenderedPageBreak/>
        <w:t>não serão aceitas novas inscrições, nem alterações, inclusões ou substituição de quaisquer documentos.</w:t>
      </w:r>
    </w:p>
    <w:p w:rsidR="00982771" w:rsidRDefault="00A83B14" w:rsidP="00982771">
      <w:pPr>
        <w:spacing w:before="120" w:after="120" w:line="240" w:lineRule="auto"/>
        <w:ind w:firstLine="851"/>
        <w:jc w:val="both"/>
        <w:rPr>
          <w:rFonts w:ascii="Arial" w:hAnsi="Arial" w:cs="Arial"/>
          <w:sz w:val="24"/>
          <w:szCs w:val="24"/>
        </w:rPr>
      </w:pPr>
      <w:r w:rsidRPr="00A83B14">
        <w:rPr>
          <w:rFonts w:ascii="Arial" w:hAnsi="Arial" w:cs="Arial"/>
          <w:sz w:val="24"/>
          <w:szCs w:val="24"/>
        </w:rPr>
        <w:t>5.3</w:t>
      </w:r>
      <w:r w:rsidR="006F7E2F">
        <w:rPr>
          <w:rFonts w:ascii="Arial" w:hAnsi="Arial" w:cs="Arial"/>
          <w:sz w:val="24"/>
          <w:szCs w:val="24"/>
        </w:rPr>
        <w:t xml:space="preserve">. </w:t>
      </w:r>
      <w:r w:rsidRPr="00A83B14">
        <w:rPr>
          <w:rFonts w:ascii="Arial" w:hAnsi="Arial" w:cs="Arial"/>
          <w:sz w:val="24"/>
          <w:szCs w:val="24"/>
        </w:rPr>
        <w:t>O prazo de vigência do credenciamento será período de 12 (doze) meses, contados a partir da assinatura do contrato, prorrogável nos termos da Lei 8.666/93, havendo interesse das partes e conforme o interesse público.</w:t>
      </w:r>
    </w:p>
    <w:p w:rsidR="0074652B" w:rsidRDefault="0074652B" w:rsidP="00982771">
      <w:pPr>
        <w:spacing w:before="120" w:after="120" w:line="240" w:lineRule="auto"/>
        <w:ind w:firstLine="851"/>
        <w:jc w:val="both"/>
        <w:rPr>
          <w:rFonts w:ascii="Arial" w:hAnsi="Arial" w:cs="Arial"/>
          <w:sz w:val="24"/>
          <w:szCs w:val="24"/>
        </w:rPr>
      </w:pPr>
    </w:p>
    <w:p w:rsidR="00982771" w:rsidRDefault="00A83B14" w:rsidP="00982771">
      <w:pPr>
        <w:spacing w:before="120" w:after="120" w:line="240" w:lineRule="auto"/>
        <w:ind w:firstLine="851"/>
        <w:jc w:val="both"/>
        <w:rPr>
          <w:rFonts w:ascii="Arial" w:hAnsi="Arial" w:cs="Arial"/>
          <w:sz w:val="24"/>
          <w:szCs w:val="24"/>
        </w:rPr>
      </w:pPr>
      <w:r w:rsidRPr="00A83B14">
        <w:rPr>
          <w:rFonts w:ascii="Arial" w:hAnsi="Arial" w:cs="Arial"/>
          <w:sz w:val="24"/>
          <w:szCs w:val="24"/>
        </w:rPr>
        <w:t>6</w:t>
      </w:r>
      <w:r w:rsidR="00F66650">
        <w:rPr>
          <w:rFonts w:ascii="Arial" w:hAnsi="Arial" w:cs="Arial"/>
          <w:sz w:val="24"/>
          <w:szCs w:val="24"/>
        </w:rPr>
        <w:t xml:space="preserve">. </w:t>
      </w:r>
      <w:r w:rsidRPr="00A83B14">
        <w:rPr>
          <w:rFonts w:ascii="Arial" w:hAnsi="Arial" w:cs="Arial"/>
          <w:sz w:val="24"/>
          <w:szCs w:val="24"/>
        </w:rPr>
        <w:t>DA ANÁLISE DA DOCUMENTAÇÃO</w:t>
      </w:r>
    </w:p>
    <w:p w:rsidR="00982771" w:rsidRDefault="00A83B14" w:rsidP="00982771">
      <w:pPr>
        <w:spacing w:before="120" w:after="120" w:line="240" w:lineRule="auto"/>
        <w:ind w:firstLine="851"/>
        <w:jc w:val="both"/>
        <w:rPr>
          <w:rFonts w:ascii="Arial" w:hAnsi="Arial" w:cs="Arial"/>
          <w:sz w:val="24"/>
          <w:szCs w:val="24"/>
        </w:rPr>
      </w:pPr>
      <w:r w:rsidRPr="00A83B14">
        <w:rPr>
          <w:rFonts w:ascii="Arial" w:hAnsi="Arial" w:cs="Arial"/>
          <w:sz w:val="24"/>
          <w:szCs w:val="24"/>
        </w:rPr>
        <w:t>6.1</w:t>
      </w:r>
      <w:r w:rsidR="00F66650">
        <w:rPr>
          <w:rFonts w:ascii="Arial" w:hAnsi="Arial" w:cs="Arial"/>
          <w:sz w:val="24"/>
          <w:szCs w:val="24"/>
        </w:rPr>
        <w:t xml:space="preserve">. </w:t>
      </w:r>
      <w:r w:rsidRPr="00A83B14">
        <w:rPr>
          <w:rFonts w:ascii="Arial" w:hAnsi="Arial" w:cs="Arial"/>
          <w:sz w:val="24"/>
          <w:szCs w:val="24"/>
        </w:rPr>
        <w:t xml:space="preserve">A análise dos documentos de credenciamento será feita pela Comissão de Licitações da Prefeitura </w:t>
      </w:r>
      <w:r w:rsidR="00982771">
        <w:rPr>
          <w:rFonts w:ascii="Arial" w:hAnsi="Arial" w:cs="Arial"/>
          <w:sz w:val="24"/>
          <w:szCs w:val="24"/>
        </w:rPr>
        <w:t>Municipal</w:t>
      </w:r>
      <w:r w:rsidRPr="00A83B14">
        <w:rPr>
          <w:rFonts w:ascii="Arial" w:hAnsi="Arial" w:cs="Arial"/>
          <w:sz w:val="24"/>
          <w:szCs w:val="24"/>
        </w:rPr>
        <w:t xml:space="preserve"> de </w:t>
      </w:r>
      <w:r w:rsidR="00807C5F">
        <w:rPr>
          <w:rFonts w:ascii="Arial" w:hAnsi="Arial" w:cs="Arial"/>
          <w:sz w:val="24"/>
          <w:szCs w:val="24"/>
        </w:rPr>
        <w:t>Timbó Grande</w:t>
      </w:r>
      <w:r w:rsidRPr="00A83B14">
        <w:rPr>
          <w:rFonts w:ascii="Arial" w:hAnsi="Arial" w:cs="Arial"/>
          <w:sz w:val="24"/>
          <w:szCs w:val="24"/>
        </w:rPr>
        <w:t>, a qual se reunirá na data</w:t>
      </w:r>
      <w:r w:rsidR="00982771">
        <w:rPr>
          <w:rFonts w:ascii="Arial" w:hAnsi="Arial" w:cs="Arial"/>
          <w:sz w:val="24"/>
          <w:szCs w:val="24"/>
        </w:rPr>
        <w:t xml:space="preserve"> 1</w:t>
      </w:r>
      <w:r w:rsidR="00033A65">
        <w:rPr>
          <w:rFonts w:ascii="Arial" w:hAnsi="Arial" w:cs="Arial"/>
          <w:sz w:val="24"/>
          <w:szCs w:val="24"/>
        </w:rPr>
        <w:t xml:space="preserve">8 de maio </w:t>
      </w:r>
      <w:r w:rsidR="00982771">
        <w:rPr>
          <w:rFonts w:ascii="Arial" w:hAnsi="Arial" w:cs="Arial"/>
          <w:sz w:val="24"/>
          <w:szCs w:val="24"/>
        </w:rPr>
        <w:t xml:space="preserve">de 2017, </w:t>
      </w:r>
      <w:r w:rsidRPr="00A83B14">
        <w:rPr>
          <w:rFonts w:ascii="Arial" w:hAnsi="Arial" w:cs="Arial"/>
          <w:sz w:val="24"/>
          <w:szCs w:val="24"/>
        </w:rPr>
        <w:t>procedendo à</w:t>
      </w:r>
      <w:r w:rsidR="00982771">
        <w:rPr>
          <w:rFonts w:ascii="Arial" w:hAnsi="Arial" w:cs="Arial"/>
          <w:sz w:val="24"/>
          <w:szCs w:val="24"/>
        </w:rPr>
        <w:t xml:space="preserve"> análise e </w:t>
      </w:r>
      <w:r w:rsidR="00033A65">
        <w:rPr>
          <w:rFonts w:ascii="Arial" w:hAnsi="Arial" w:cs="Arial"/>
          <w:sz w:val="24"/>
          <w:szCs w:val="24"/>
        </w:rPr>
        <w:t>divulgação do</w:t>
      </w:r>
      <w:r w:rsidR="00982771">
        <w:rPr>
          <w:rFonts w:ascii="Arial" w:hAnsi="Arial" w:cs="Arial"/>
          <w:sz w:val="24"/>
          <w:szCs w:val="24"/>
        </w:rPr>
        <w:t xml:space="preserve"> resultado.</w:t>
      </w:r>
    </w:p>
    <w:p w:rsidR="00982771" w:rsidRDefault="00A83B14" w:rsidP="00982771">
      <w:pPr>
        <w:spacing w:before="120" w:after="120" w:line="240" w:lineRule="auto"/>
        <w:ind w:firstLine="851"/>
        <w:jc w:val="both"/>
        <w:rPr>
          <w:rFonts w:ascii="Arial" w:hAnsi="Arial" w:cs="Arial"/>
          <w:sz w:val="24"/>
          <w:szCs w:val="24"/>
        </w:rPr>
      </w:pPr>
      <w:r w:rsidRPr="00A83B14">
        <w:rPr>
          <w:rFonts w:ascii="Arial" w:hAnsi="Arial" w:cs="Arial"/>
          <w:sz w:val="24"/>
          <w:szCs w:val="24"/>
        </w:rPr>
        <w:t>6.2</w:t>
      </w:r>
      <w:r w:rsidR="00033A65">
        <w:rPr>
          <w:rFonts w:ascii="Arial" w:hAnsi="Arial" w:cs="Arial"/>
          <w:sz w:val="24"/>
          <w:szCs w:val="24"/>
        </w:rPr>
        <w:t xml:space="preserve">. </w:t>
      </w:r>
      <w:r w:rsidRPr="00A83B14">
        <w:rPr>
          <w:rFonts w:ascii="Arial" w:hAnsi="Arial" w:cs="Arial"/>
          <w:sz w:val="24"/>
          <w:szCs w:val="24"/>
        </w:rPr>
        <w:t>O resultado do credenciamento será publicado no</w:t>
      </w:r>
      <w:r w:rsidR="00982771">
        <w:rPr>
          <w:rFonts w:ascii="Arial" w:hAnsi="Arial" w:cs="Arial"/>
          <w:sz w:val="24"/>
          <w:szCs w:val="24"/>
        </w:rPr>
        <w:t xml:space="preserve"> mural da Prefeitura Municipal e no site do município (</w:t>
      </w:r>
      <w:hyperlink r:id="rId9" w:history="1">
        <w:r w:rsidR="00982771" w:rsidRPr="00C6622C">
          <w:rPr>
            <w:rStyle w:val="Hyperlink"/>
            <w:rFonts w:ascii="Arial" w:hAnsi="Arial" w:cs="Arial"/>
            <w:sz w:val="24"/>
            <w:szCs w:val="24"/>
          </w:rPr>
          <w:t>www.timbogrande.sc.gov.br</w:t>
        </w:r>
      </w:hyperlink>
      <w:r w:rsidR="00982771">
        <w:rPr>
          <w:rFonts w:ascii="Arial" w:hAnsi="Arial" w:cs="Arial"/>
          <w:sz w:val="24"/>
          <w:szCs w:val="24"/>
        </w:rPr>
        <w:t xml:space="preserve">) </w:t>
      </w:r>
      <w:r w:rsidRPr="00A83B14">
        <w:rPr>
          <w:rFonts w:ascii="Arial" w:hAnsi="Arial" w:cs="Arial"/>
          <w:sz w:val="24"/>
          <w:szCs w:val="24"/>
        </w:rPr>
        <w:t>após realização da ata</w:t>
      </w:r>
      <w:r w:rsidR="00033A65">
        <w:rPr>
          <w:rFonts w:ascii="Arial" w:hAnsi="Arial" w:cs="Arial"/>
          <w:sz w:val="24"/>
          <w:szCs w:val="24"/>
        </w:rPr>
        <w:t xml:space="preserve">, </w:t>
      </w:r>
      <w:r w:rsidRPr="00A83B14">
        <w:rPr>
          <w:rFonts w:ascii="Arial" w:hAnsi="Arial" w:cs="Arial"/>
          <w:sz w:val="24"/>
          <w:szCs w:val="24"/>
        </w:rPr>
        <w:t xml:space="preserve">sendo que o prazo para qualquer eventual recurso quanto a habilitação deverá ocorrer no prazo máximo de </w:t>
      </w:r>
      <w:r w:rsidR="0074652B">
        <w:rPr>
          <w:rFonts w:ascii="Arial" w:hAnsi="Arial" w:cs="Arial"/>
          <w:sz w:val="24"/>
          <w:szCs w:val="24"/>
        </w:rPr>
        <w:t>5</w:t>
      </w:r>
      <w:r w:rsidRPr="00A83B14">
        <w:rPr>
          <w:rFonts w:ascii="Arial" w:hAnsi="Arial" w:cs="Arial"/>
          <w:sz w:val="24"/>
          <w:szCs w:val="24"/>
        </w:rPr>
        <w:t xml:space="preserve"> (</w:t>
      </w:r>
      <w:r w:rsidR="0074652B">
        <w:rPr>
          <w:rFonts w:ascii="Arial" w:hAnsi="Arial" w:cs="Arial"/>
          <w:sz w:val="24"/>
          <w:szCs w:val="24"/>
        </w:rPr>
        <w:t>cinco</w:t>
      </w:r>
      <w:r w:rsidRPr="00A83B14">
        <w:rPr>
          <w:rFonts w:ascii="Arial" w:hAnsi="Arial" w:cs="Arial"/>
          <w:sz w:val="24"/>
          <w:szCs w:val="24"/>
        </w:rPr>
        <w:t>) dias úteis a contar da data de publicação</w:t>
      </w:r>
      <w:r w:rsidR="0074652B">
        <w:rPr>
          <w:rFonts w:ascii="Arial" w:hAnsi="Arial" w:cs="Arial"/>
          <w:sz w:val="24"/>
          <w:szCs w:val="24"/>
        </w:rPr>
        <w:t xml:space="preserve"> do resultado nos locais já mencionados</w:t>
      </w:r>
      <w:r w:rsidRPr="00A83B14">
        <w:rPr>
          <w:rFonts w:ascii="Arial" w:hAnsi="Arial" w:cs="Arial"/>
          <w:sz w:val="24"/>
          <w:szCs w:val="24"/>
        </w:rPr>
        <w:t>.</w:t>
      </w:r>
    </w:p>
    <w:p w:rsidR="0074652B" w:rsidRDefault="00A83B14" w:rsidP="0074652B">
      <w:pPr>
        <w:spacing w:before="120" w:after="120" w:line="240" w:lineRule="auto"/>
        <w:ind w:firstLine="851"/>
        <w:jc w:val="both"/>
        <w:rPr>
          <w:rFonts w:ascii="Arial" w:hAnsi="Arial" w:cs="Arial"/>
          <w:sz w:val="24"/>
          <w:szCs w:val="24"/>
        </w:rPr>
      </w:pPr>
      <w:r w:rsidRPr="00A83B14">
        <w:rPr>
          <w:rFonts w:ascii="Arial" w:hAnsi="Arial" w:cs="Arial"/>
          <w:sz w:val="24"/>
          <w:szCs w:val="24"/>
        </w:rPr>
        <w:t>6.3</w:t>
      </w:r>
      <w:r w:rsidR="00033A65">
        <w:rPr>
          <w:rFonts w:ascii="Arial" w:hAnsi="Arial" w:cs="Arial"/>
          <w:sz w:val="24"/>
          <w:szCs w:val="24"/>
        </w:rPr>
        <w:t xml:space="preserve">. </w:t>
      </w:r>
      <w:r w:rsidRPr="00A83B14">
        <w:rPr>
          <w:rFonts w:ascii="Arial" w:hAnsi="Arial" w:cs="Arial"/>
          <w:sz w:val="24"/>
          <w:szCs w:val="24"/>
        </w:rPr>
        <w:t>Decorrido o prazo acima mencionado os profissionais selecionados serão convocados para assinarem contrato de prestação de serviços.</w:t>
      </w:r>
    </w:p>
    <w:p w:rsidR="0074652B" w:rsidRDefault="0074652B" w:rsidP="0074652B">
      <w:pPr>
        <w:spacing w:before="120" w:after="120" w:line="240" w:lineRule="auto"/>
        <w:ind w:firstLine="851"/>
        <w:jc w:val="both"/>
        <w:rPr>
          <w:rFonts w:ascii="Arial" w:hAnsi="Arial" w:cs="Arial"/>
          <w:sz w:val="24"/>
          <w:szCs w:val="24"/>
        </w:rPr>
      </w:pPr>
    </w:p>
    <w:p w:rsidR="0074652B" w:rsidRDefault="00A83B14" w:rsidP="0074652B">
      <w:pPr>
        <w:spacing w:before="120" w:after="120" w:line="240" w:lineRule="auto"/>
        <w:ind w:firstLine="851"/>
        <w:jc w:val="both"/>
        <w:rPr>
          <w:rFonts w:ascii="Arial" w:hAnsi="Arial" w:cs="Arial"/>
          <w:sz w:val="24"/>
          <w:szCs w:val="24"/>
        </w:rPr>
      </w:pPr>
      <w:r w:rsidRPr="00A83B14">
        <w:rPr>
          <w:rFonts w:ascii="Arial" w:hAnsi="Arial" w:cs="Arial"/>
          <w:sz w:val="24"/>
          <w:szCs w:val="24"/>
        </w:rPr>
        <w:t>7</w:t>
      </w:r>
      <w:r w:rsidR="00033A65">
        <w:rPr>
          <w:rFonts w:ascii="Arial" w:hAnsi="Arial" w:cs="Arial"/>
          <w:sz w:val="24"/>
          <w:szCs w:val="24"/>
        </w:rPr>
        <w:t xml:space="preserve">. </w:t>
      </w:r>
      <w:r w:rsidRPr="00A83B14">
        <w:rPr>
          <w:rFonts w:ascii="Arial" w:hAnsi="Arial" w:cs="Arial"/>
          <w:sz w:val="24"/>
          <w:szCs w:val="24"/>
        </w:rPr>
        <w:t>DAS DISPOSIÇÕES FINAIS</w:t>
      </w:r>
    </w:p>
    <w:p w:rsidR="00A45D94" w:rsidRDefault="00A83B14" w:rsidP="00A45D94">
      <w:pPr>
        <w:spacing w:before="120" w:after="120" w:line="240" w:lineRule="auto"/>
        <w:ind w:firstLine="851"/>
        <w:jc w:val="both"/>
        <w:rPr>
          <w:rFonts w:ascii="Arial" w:hAnsi="Arial" w:cs="Arial"/>
          <w:sz w:val="24"/>
          <w:szCs w:val="24"/>
        </w:rPr>
      </w:pPr>
      <w:r w:rsidRPr="00A83B14">
        <w:rPr>
          <w:rFonts w:ascii="Arial" w:hAnsi="Arial" w:cs="Arial"/>
          <w:sz w:val="24"/>
          <w:szCs w:val="24"/>
        </w:rPr>
        <w:t>7.1</w:t>
      </w:r>
      <w:r w:rsidR="00033A65">
        <w:rPr>
          <w:rFonts w:ascii="Arial" w:hAnsi="Arial" w:cs="Arial"/>
          <w:sz w:val="24"/>
          <w:szCs w:val="24"/>
        </w:rPr>
        <w:t xml:space="preserve">. </w:t>
      </w:r>
      <w:r w:rsidRPr="00A83B14">
        <w:rPr>
          <w:rFonts w:ascii="Arial" w:hAnsi="Arial" w:cs="Arial"/>
          <w:sz w:val="24"/>
          <w:szCs w:val="24"/>
        </w:rPr>
        <w:t>Faz</w:t>
      </w:r>
      <w:r w:rsidR="00C935B8">
        <w:rPr>
          <w:rFonts w:ascii="Arial" w:hAnsi="Arial" w:cs="Arial"/>
          <w:sz w:val="24"/>
          <w:szCs w:val="24"/>
        </w:rPr>
        <w:t>em</w:t>
      </w:r>
      <w:r w:rsidRPr="00A83B14">
        <w:rPr>
          <w:rFonts w:ascii="Arial" w:hAnsi="Arial" w:cs="Arial"/>
          <w:sz w:val="24"/>
          <w:szCs w:val="24"/>
        </w:rPr>
        <w:t xml:space="preserve"> parte integrante do presente Edital </w:t>
      </w:r>
      <w:r w:rsidR="00C935B8">
        <w:rPr>
          <w:rFonts w:ascii="Arial" w:hAnsi="Arial" w:cs="Arial"/>
          <w:sz w:val="24"/>
          <w:szCs w:val="24"/>
        </w:rPr>
        <w:t>de Credenciamento:</w:t>
      </w:r>
    </w:p>
    <w:p w:rsidR="00A45D94" w:rsidRPr="00A45D94" w:rsidRDefault="00C935B8" w:rsidP="00A45D94">
      <w:pPr>
        <w:pStyle w:val="PargrafodaLista"/>
        <w:numPr>
          <w:ilvl w:val="0"/>
          <w:numId w:val="4"/>
        </w:numPr>
        <w:spacing w:before="120" w:after="120" w:line="240" w:lineRule="auto"/>
        <w:ind w:left="851" w:firstLine="0"/>
        <w:jc w:val="both"/>
        <w:rPr>
          <w:rFonts w:ascii="Arial" w:hAnsi="Arial" w:cs="Arial"/>
          <w:sz w:val="24"/>
          <w:szCs w:val="24"/>
        </w:rPr>
      </w:pPr>
      <w:r w:rsidRPr="00A45D94">
        <w:rPr>
          <w:rFonts w:ascii="Arial" w:hAnsi="Arial" w:cs="Arial"/>
          <w:sz w:val="24"/>
          <w:szCs w:val="24"/>
        </w:rPr>
        <w:t>M</w:t>
      </w:r>
      <w:r w:rsidR="00A83B14" w:rsidRPr="00A45D94">
        <w:rPr>
          <w:rFonts w:ascii="Arial" w:hAnsi="Arial" w:cs="Arial"/>
          <w:sz w:val="24"/>
          <w:szCs w:val="24"/>
        </w:rPr>
        <w:t>odelo de Declaração – Anexo I</w:t>
      </w:r>
      <w:r w:rsidRPr="00A45D94">
        <w:rPr>
          <w:rFonts w:ascii="Arial" w:hAnsi="Arial" w:cs="Arial"/>
          <w:sz w:val="24"/>
          <w:szCs w:val="24"/>
        </w:rPr>
        <w:t>;</w:t>
      </w:r>
    </w:p>
    <w:p w:rsidR="00A45D94" w:rsidRPr="00A45D94" w:rsidRDefault="00A83B14" w:rsidP="00A45D94">
      <w:pPr>
        <w:pStyle w:val="PargrafodaLista"/>
        <w:numPr>
          <w:ilvl w:val="0"/>
          <w:numId w:val="4"/>
        </w:numPr>
        <w:spacing w:before="120" w:after="120" w:line="240" w:lineRule="auto"/>
        <w:ind w:left="851" w:firstLine="0"/>
        <w:jc w:val="both"/>
        <w:rPr>
          <w:rFonts w:ascii="Arial" w:hAnsi="Arial" w:cs="Arial"/>
          <w:sz w:val="24"/>
          <w:szCs w:val="24"/>
        </w:rPr>
      </w:pPr>
      <w:r w:rsidRPr="00A45D94">
        <w:rPr>
          <w:rFonts w:ascii="Arial" w:hAnsi="Arial" w:cs="Arial"/>
          <w:sz w:val="24"/>
          <w:szCs w:val="24"/>
        </w:rPr>
        <w:t>Minuta do contrato – Anexo II</w:t>
      </w:r>
      <w:r w:rsidR="00C935B8" w:rsidRPr="00A45D94">
        <w:rPr>
          <w:rFonts w:ascii="Arial" w:hAnsi="Arial" w:cs="Arial"/>
          <w:sz w:val="24"/>
          <w:szCs w:val="24"/>
        </w:rPr>
        <w:t>;</w:t>
      </w:r>
    </w:p>
    <w:p w:rsidR="00C935B8" w:rsidRPr="00A45D94" w:rsidRDefault="00A83B14" w:rsidP="00A45D94">
      <w:pPr>
        <w:pStyle w:val="PargrafodaLista"/>
        <w:numPr>
          <w:ilvl w:val="0"/>
          <w:numId w:val="4"/>
        </w:numPr>
        <w:spacing w:before="120" w:after="120" w:line="240" w:lineRule="auto"/>
        <w:ind w:left="851" w:firstLine="0"/>
        <w:jc w:val="both"/>
        <w:rPr>
          <w:rFonts w:ascii="Arial" w:hAnsi="Arial" w:cs="Arial"/>
          <w:sz w:val="24"/>
          <w:szCs w:val="24"/>
        </w:rPr>
      </w:pPr>
      <w:r w:rsidRPr="00A45D94">
        <w:rPr>
          <w:rFonts w:ascii="Arial" w:hAnsi="Arial" w:cs="Arial"/>
          <w:sz w:val="24"/>
          <w:szCs w:val="24"/>
        </w:rPr>
        <w:t>Termo de renúncia de interposição de recurso – Anexo III.</w:t>
      </w:r>
    </w:p>
    <w:p w:rsidR="00A83B14" w:rsidRDefault="00807C5F" w:rsidP="0074652B">
      <w:pPr>
        <w:spacing w:before="120" w:after="120" w:line="240" w:lineRule="auto"/>
        <w:ind w:firstLine="851"/>
        <w:jc w:val="both"/>
        <w:rPr>
          <w:rFonts w:ascii="Arial" w:hAnsi="Arial" w:cs="Arial"/>
          <w:sz w:val="24"/>
          <w:szCs w:val="24"/>
        </w:rPr>
      </w:pPr>
      <w:r>
        <w:rPr>
          <w:rFonts w:ascii="Arial" w:hAnsi="Arial" w:cs="Arial"/>
          <w:sz w:val="24"/>
          <w:szCs w:val="24"/>
        </w:rPr>
        <w:t>Timbó Grande</w:t>
      </w:r>
      <w:r w:rsidR="00A83B14" w:rsidRPr="00A83B14">
        <w:rPr>
          <w:rFonts w:ascii="Arial" w:hAnsi="Arial" w:cs="Arial"/>
          <w:sz w:val="24"/>
          <w:szCs w:val="24"/>
        </w:rPr>
        <w:t xml:space="preserve"> (SC), </w:t>
      </w:r>
      <w:r w:rsidR="009C198A">
        <w:rPr>
          <w:rFonts w:ascii="Arial" w:hAnsi="Arial" w:cs="Arial"/>
          <w:sz w:val="24"/>
          <w:szCs w:val="24"/>
        </w:rPr>
        <w:t>2</w:t>
      </w:r>
      <w:r w:rsidR="00033A65">
        <w:rPr>
          <w:rFonts w:ascii="Arial" w:hAnsi="Arial" w:cs="Arial"/>
          <w:sz w:val="24"/>
          <w:szCs w:val="24"/>
        </w:rPr>
        <w:t>4</w:t>
      </w:r>
      <w:r w:rsidR="00A83B14" w:rsidRPr="00A83B14">
        <w:rPr>
          <w:rFonts w:ascii="Arial" w:hAnsi="Arial" w:cs="Arial"/>
          <w:sz w:val="24"/>
          <w:szCs w:val="24"/>
        </w:rPr>
        <w:t xml:space="preserve"> de </w:t>
      </w:r>
      <w:r w:rsidR="00033A65">
        <w:rPr>
          <w:rFonts w:ascii="Arial" w:hAnsi="Arial" w:cs="Arial"/>
          <w:sz w:val="24"/>
          <w:szCs w:val="24"/>
        </w:rPr>
        <w:t xml:space="preserve">abril </w:t>
      </w:r>
      <w:r w:rsidR="00A83B14" w:rsidRPr="00A83B14">
        <w:rPr>
          <w:rFonts w:ascii="Arial" w:hAnsi="Arial" w:cs="Arial"/>
          <w:sz w:val="24"/>
          <w:szCs w:val="24"/>
        </w:rPr>
        <w:t>de 2017.</w:t>
      </w:r>
    </w:p>
    <w:p w:rsidR="00A83B14" w:rsidRDefault="00A83B14" w:rsidP="00A83B14">
      <w:pPr>
        <w:jc w:val="both"/>
        <w:rPr>
          <w:rFonts w:ascii="Arial" w:hAnsi="Arial" w:cs="Arial"/>
          <w:sz w:val="24"/>
          <w:szCs w:val="24"/>
        </w:rPr>
      </w:pPr>
    </w:p>
    <w:p w:rsidR="00A45D94" w:rsidRDefault="00A45D94" w:rsidP="00A83B14">
      <w:pPr>
        <w:jc w:val="both"/>
        <w:rPr>
          <w:rFonts w:ascii="Arial" w:hAnsi="Arial" w:cs="Arial"/>
          <w:sz w:val="24"/>
          <w:szCs w:val="24"/>
        </w:rPr>
      </w:pPr>
    </w:p>
    <w:p w:rsidR="00A83B14" w:rsidRPr="009C198A" w:rsidRDefault="009C198A" w:rsidP="009C198A">
      <w:pPr>
        <w:spacing w:after="0"/>
        <w:jc w:val="center"/>
        <w:rPr>
          <w:rFonts w:ascii="Arial" w:hAnsi="Arial" w:cs="Arial"/>
          <w:b/>
          <w:sz w:val="24"/>
          <w:szCs w:val="24"/>
        </w:rPr>
      </w:pPr>
      <w:r>
        <w:rPr>
          <w:rFonts w:ascii="Arial" w:hAnsi="Arial" w:cs="Arial"/>
          <w:b/>
          <w:sz w:val="24"/>
          <w:szCs w:val="24"/>
        </w:rPr>
        <w:t>ANOLDO FERREIRA DE CASTILHO</w:t>
      </w:r>
    </w:p>
    <w:p w:rsidR="00A83B14" w:rsidRDefault="00A83B14" w:rsidP="009C198A">
      <w:pPr>
        <w:spacing w:after="0"/>
        <w:jc w:val="center"/>
        <w:rPr>
          <w:rFonts w:ascii="Arial" w:hAnsi="Arial" w:cs="Arial"/>
          <w:sz w:val="24"/>
          <w:szCs w:val="24"/>
        </w:rPr>
      </w:pPr>
      <w:r w:rsidRPr="00A83B14">
        <w:rPr>
          <w:rFonts w:ascii="Arial" w:hAnsi="Arial" w:cs="Arial"/>
          <w:sz w:val="24"/>
          <w:szCs w:val="24"/>
        </w:rPr>
        <w:t>Secretário Municipal de Saúde</w:t>
      </w:r>
    </w:p>
    <w:p w:rsidR="009C198A" w:rsidRPr="00A83B14" w:rsidRDefault="009C198A" w:rsidP="009C198A">
      <w:pPr>
        <w:spacing w:after="0"/>
        <w:jc w:val="center"/>
        <w:rPr>
          <w:rFonts w:ascii="Arial" w:hAnsi="Arial" w:cs="Arial"/>
          <w:sz w:val="24"/>
          <w:szCs w:val="24"/>
        </w:rPr>
      </w:pPr>
      <w:r>
        <w:rPr>
          <w:rFonts w:ascii="Arial" w:hAnsi="Arial" w:cs="Arial"/>
          <w:sz w:val="24"/>
          <w:szCs w:val="24"/>
        </w:rPr>
        <w:t>Gestor do Fundo Municipal de Saúde</w:t>
      </w:r>
    </w:p>
    <w:p w:rsidR="00A83B14" w:rsidRPr="00A83B14" w:rsidRDefault="00A83B14" w:rsidP="00A83B14">
      <w:pPr>
        <w:jc w:val="both"/>
        <w:rPr>
          <w:rFonts w:ascii="Arial" w:hAnsi="Arial" w:cs="Arial"/>
          <w:sz w:val="24"/>
          <w:szCs w:val="24"/>
        </w:rPr>
      </w:pPr>
    </w:p>
    <w:p w:rsidR="00A83B14" w:rsidRDefault="00A83B14" w:rsidP="00C935B8">
      <w:pPr>
        <w:jc w:val="center"/>
        <w:rPr>
          <w:rFonts w:ascii="Arial" w:hAnsi="Arial" w:cs="Arial"/>
          <w:sz w:val="24"/>
          <w:szCs w:val="24"/>
        </w:rPr>
      </w:pPr>
      <w:r w:rsidRPr="00A83B14">
        <w:rPr>
          <w:rFonts w:ascii="Arial" w:hAnsi="Arial" w:cs="Arial"/>
          <w:sz w:val="24"/>
          <w:szCs w:val="24"/>
        </w:rPr>
        <w:t>Examinado e aprovado pela</w:t>
      </w:r>
      <w:r w:rsidR="009C198A">
        <w:rPr>
          <w:rFonts w:ascii="Arial" w:hAnsi="Arial" w:cs="Arial"/>
          <w:sz w:val="24"/>
          <w:szCs w:val="24"/>
        </w:rPr>
        <w:t xml:space="preserve"> </w:t>
      </w:r>
      <w:r w:rsidRPr="00A83B14">
        <w:rPr>
          <w:rFonts w:ascii="Arial" w:hAnsi="Arial" w:cs="Arial"/>
          <w:sz w:val="24"/>
          <w:szCs w:val="24"/>
        </w:rPr>
        <w:t>Procuradoria</w:t>
      </w:r>
      <w:r w:rsidR="009C198A">
        <w:rPr>
          <w:rFonts w:ascii="Arial" w:hAnsi="Arial" w:cs="Arial"/>
          <w:sz w:val="24"/>
          <w:szCs w:val="24"/>
        </w:rPr>
        <w:t>-Geral</w:t>
      </w:r>
      <w:r w:rsidRPr="00A83B14">
        <w:rPr>
          <w:rFonts w:ascii="Arial" w:hAnsi="Arial" w:cs="Arial"/>
          <w:sz w:val="24"/>
          <w:szCs w:val="24"/>
        </w:rPr>
        <w:t xml:space="preserve"> do Município</w:t>
      </w:r>
      <w:r w:rsidR="00C935B8">
        <w:rPr>
          <w:rFonts w:ascii="Arial" w:hAnsi="Arial" w:cs="Arial"/>
          <w:sz w:val="24"/>
          <w:szCs w:val="24"/>
        </w:rPr>
        <w:t>.</w:t>
      </w:r>
    </w:p>
    <w:p w:rsidR="00A45D94" w:rsidRDefault="00A45D94" w:rsidP="00C935B8">
      <w:pPr>
        <w:spacing w:after="0" w:line="240" w:lineRule="auto"/>
        <w:jc w:val="center"/>
        <w:rPr>
          <w:rFonts w:ascii="Arial" w:hAnsi="Arial" w:cs="Arial"/>
          <w:b/>
          <w:sz w:val="24"/>
          <w:szCs w:val="24"/>
        </w:rPr>
      </w:pPr>
    </w:p>
    <w:p w:rsidR="00A45D94" w:rsidRDefault="00A45D94" w:rsidP="00C935B8">
      <w:pPr>
        <w:spacing w:after="0" w:line="240" w:lineRule="auto"/>
        <w:jc w:val="center"/>
        <w:rPr>
          <w:rFonts w:ascii="Arial" w:hAnsi="Arial" w:cs="Arial"/>
          <w:b/>
          <w:sz w:val="24"/>
          <w:szCs w:val="24"/>
        </w:rPr>
      </w:pPr>
    </w:p>
    <w:p w:rsidR="00A45D94" w:rsidRDefault="00A45D94" w:rsidP="00C935B8">
      <w:pPr>
        <w:spacing w:after="0" w:line="240" w:lineRule="auto"/>
        <w:jc w:val="center"/>
        <w:rPr>
          <w:rFonts w:ascii="Arial" w:hAnsi="Arial" w:cs="Arial"/>
          <w:b/>
          <w:sz w:val="24"/>
          <w:szCs w:val="24"/>
        </w:rPr>
      </w:pPr>
    </w:p>
    <w:p w:rsidR="00A45D94" w:rsidRDefault="00A45D94" w:rsidP="00C935B8">
      <w:pPr>
        <w:spacing w:after="0" w:line="240" w:lineRule="auto"/>
        <w:jc w:val="center"/>
        <w:rPr>
          <w:rFonts w:ascii="Arial" w:hAnsi="Arial" w:cs="Arial"/>
          <w:b/>
          <w:sz w:val="24"/>
          <w:szCs w:val="24"/>
        </w:rPr>
      </w:pPr>
    </w:p>
    <w:p w:rsidR="00C935B8" w:rsidRPr="00C935B8" w:rsidRDefault="00C935B8" w:rsidP="00C935B8">
      <w:pPr>
        <w:spacing w:after="0" w:line="240" w:lineRule="auto"/>
        <w:jc w:val="center"/>
        <w:rPr>
          <w:rFonts w:ascii="Arial" w:hAnsi="Arial" w:cs="Arial"/>
          <w:b/>
          <w:sz w:val="24"/>
          <w:szCs w:val="24"/>
        </w:rPr>
      </w:pPr>
      <w:r w:rsidRPr="00C935B8">
        <w:rPr>
          <w:rFonts w:ascii="Arial" w:hAnsi="Arial" w:cs="Arial"/>
          <w:b/>
          <w:sz w:val="24"/>
          <w:szCs w:val="24"/>
        </w:rPr>
        <w:t>GENECI DOS SANTOS</w:t>
      </w:r>
    </w:p>
    <w:p w:rsidR="00C935B8" w:rsidRPr="00C935B8" w:rsidRDefault="00C935B8" w:rsidP="00C935B8">
      <w:pPr>
        <w:spacing w:after="0" w:line="240" w:lineRule="auto"/>
        <w:jc w:val="center"/>
        <w:rPr>
          <w:rFonts w:ascii="Arial" w:hAnsi="Arial" w:cs="Arial"/>
          <w:b/>
          <w:sz w:val="24"/>
          <w:szCs w:val="24"/>
        </w:rPr>
      </w:pPr>
      <w:r w:rsidRPr="00C935B8">
        <w:rPr>
          <w:rFonts w:ascii="Arial" w:hAnsi="Arial" w:cs="Arial"/>
          <w:b/>
          <w:sz w:val="24"/>
          <w:szCs w:val="24"/>
        </w:rPr>
        <w:t>OAB 37.970 SC</w:t>
      </w:r>
    </w:p>
    <w:p w:rsidR="00A83B14" w:rsidRPr="009C198A" w:rsidRDefault="00A83B14" w:rsidP="009C198A">
      <w:pPr>
        <w:jc w:val="center"/>
        <w:rPr>
          <w:rFonts w:ascii="Arial" w:hAnsi="Arial" w:cs="Arial"/>
          <w:b/>
          <w:sz w:val="24"/>
          <w:szCs w:val="24"/>
        </w:rPr>
      </w:pPr>
      <w:r w:rsidRPr="009C198A">
        <w:rPr>
          <w:rFonts w:ascii="Arial" w:hAnsi="Arial" w:cs="Arial"/>
          <w:b/>
          <w:sz w:val="24"/>
          <w:szCs w:val="24"/>
        </w:rPr>
        <w:lastRenderedPageBreak/>
        <w:t>ANEXO I</w:t>
      </w:r>
    </w:p>
    <w:p w:rsidR="00A83B14" w:rsidRPr="009C198A" w:rsidRDefault="00A83B14" w:rsidP="009C198A">
      <w:pPr>
        <w:jc w:val="center"/>
        <w:rPr>
          <w:rFonts w:ascii="Arial" w:hAnsi="Arial" w:cs="Arial"/>
          <w:b/>
          <w:sz w:val="24"/>
          <w:szCs w:val="24"/>
        </w:rPr>
      </w:pPr>
      <w:r w:rsidRPr="009C198A">
        <w:rPr>
          <w:rFonts w:ascii="Arial" w:hAnsi="Arial" w:cs="Arial"/>
          <w:b/>
          <w:sz w:val="24"/>
          <w:szCs w:val="24"/>
        </w:rPr>
        <w:t xml:space="preserve">EDITAL DE CREDENCIAMENTO Nº. </w:t>
      </w:r>
      <w:r w:rsidR="00033A65">
        <w:rPr>
          <w:rFonts w:ascii="Arial" w:hAnsi="Arial" w:cs="Arial"/>
          <w:b/>
          <w:sz w:val="24"/>
          <w:szCs w:val="24"/>
        </w:rPr>
        <w:t>01</w:t>
      </w:r>
      <w:r w:rsidRPr="009C198A">
        <w:rPr>
          <w:rFonts w:ascii="Arial" w:hAnsi="Arial" w:cs="Arial"/>
          <w:b/>
          <w:sz w:val="24"/>
          <w:szCs w:val="24"/>
        </w:rPr>
        <w:t>/2017 – FMS</w:t>
      </w:r>
    </w:p>
    <w:p w:rsidR="00A83B14" w:rsidRPr="009C198A" w:rsidRDefault="00A83B14" w:rsidP="009C198A">
      <w:pPr>
        <w:jc w:val="center"/>
        <w:rPr>
          <w:rFonts w:ascii="Arial" w:hAnsi="Arial" w:cs="Arial"/>
          <w:b/>
          <w:sz w:val="24"/>
          <w:szCs w:val="24"/>
        </w:rPr>
      </w:pPr>
    </w:p>
    <w:p w:rsidR="00A83B14" w:rsidRPr="009C198A" w:rsidRDefault="00A83B14" w:rsidP="009C198A">
      <w:pPr>
        <w:jc w:val="center"/>
        <w:rPr>
          <w:rFonts w:ascii="Arial" w:hAnsi="Arial" w:cs="Arial"/>
          <w:b/>
          <w:sz w:val="24"/>
          <w:szCs w:val="24"/>
        </w:rPr>
      </w:pPr>
      <w:r w:rsidRPr="009C198A">
        <w:rPr>
          <w:rFonts w:ascii="Arial" w:hAnsi="Arial" w:cs="Arial"/>
          <w:b/>
          <w:sz w:val="24"/>
          <w:szCs w:val="24"/>
        </w:rPr>
        <w:t>DECLARAÇÃO</w:t>
      </w:r>
    </w:p>
    <w:p w:rsidR="00A83B14" w:rsidRPr="00A83B14" w:rsidRDefault="00A83B14" w:rsidP="00A83B14">
      <w:pPr>
        <w:jc w:val="both"/>
        <w:rPr>
          <w:rFonts w:ascii="Arial" w:hAnsi="Arial" w:cs="Arial"/>
          <w:sz w:val="24"/>
          <w:szCs w:val="24"/>
        </w:rPr>
      </w:pPr>
    </w:p>
    <w:p w:rsidR="00A83B14" w:rsidRPr="00A83B14" w:rsidRDefault="00A83B14" w:rsidP="00A83B14">
      <w:pPr>
        <w:jc w:val="both"/>
        <w:rPr>
          <w:rFonts w:ascii="Arial" w:hAnsi="Arial" w:cs="Arial"/>
          <w:sz w:val="24"/>
          <w:szCs w:val="24"/>
        </w:rPr>
      </w:pPr>
    </w:p>
    <w:p w:rsidR="00225F80" w:rsidRDefault="00A83B14" w:rsidP="00033A65">
      <w:pPr>
        <w:ind w:firstLine="851"/>
        <w:jc w:val="both"/>
        <w:rPr>
          <w:rFonts w:ascii="Arial" w:hAnsi="Arial" w:cs="Arial"/>
          <w:sz w:val="24"/>
          <w:szCs w:val="24"/>
        </w:rPr>
      </w:pPr>
      <w:r w:rsidRPr="00A83B14">
        <w:rPr>
          <w:rFonts w:ascii="Arial" w:hAnsi="Arial" w:cs="Arial"/>
          <w:sz w:val="24"/>
          <w:szCs w:val="24"/>
        </w:rPr>
        <w:t xml:space="preserve">À Comissão de Licitações da Prefeitura </w:t>
      </w:r>
      <w:r w:rsidR="00A14B36">
        <w:rPr>
          <w:rFonts w:ascii="Arial" w:hAnsi="Arial" w:cs="Arial"/>
          <w:sz w:val="24"/>
          <w:szCs w:val="24"/>
        </w:rPr>
        <w:t xml:space="preserve">Municipal </w:t>
      </w:r>
      <w:r w:rsidRPr="00A83B14">
        <w:rPr>
          <w:rFonts w:ascii="Arial" w:hAnsi="Arial" w:cs="Arial"/>
          <w:sz w:val="24"/>
          <w:szCs w:val="24"/>
        </w:rPr>
        <w:t xml:space="preserve">de </w:t>
      </w:r>
      <w:r w:rsidR="00807C5F">
        <w:rPr>
          <w:rFonts w:ascii="Arial" w:hAnsi="Arial" w:cs="Arial"/>
          <w:sz w:val="24"/>
          <w:szCs w:val="24"/>
        </w:rPr>
        <w:t>Timbó Grande</w:t>
      </w:r>
    </w:p>
    <w:p w:rsidR="00A83B14" w:rsidRDefault="00A83B14" w:rsidP="00A83B14">
      <w:pPr>
        <w:jc w:val="both"/>
        <w:rPr>
          <w:rFonts w:ascii="Arial" w:hAnsi="Arial" w:cs="Arial"/>
          <w:sz w:val="24"/>
          <w:szCs w:val="24"/>
        </w:rPr>
      </w:pPr>
      <w:r w:rsidRPr="00A83B14">
        <w:rPr>
          <w:rFonts w:ascii="Arial" w:hAnsi="Arial" w:cs="Arial"/>
          <w:sz w:val="24"/>
          <w:szCs w:val="24"/>
        </w:rPr>
        <w:tab/>
      </w:r>
    </w:p>
    <w:p w:rsidR="00033A65" w:rsidRDefault="00033A65" w:rsidP="00A83B14">
      <w:pPr>
        <w:jc w:val="both"/>
        <w:rPr>
          <w:rFonts w:ascii="Arial" w:hAnsi="Arial" w:cs="Arial"/>
          <w:sz w:val="24"/>
          <w:szCs w:val="24"/>
        </w:rPr>
      </w:pPr>
    </w:p>
    <w:p w:rsidR="00033A65" w:rsidRPr="00A83B14" w:rsidRDefault="00033A65" w:rsidP="00A83B14">
      <w:pPr>
        <w:jc w:val="both"/>
        <w:rPr>
          <w:rFonts w:ascii="Arial" w:hAnsi="Arial" w:cs="Arial"/>
          <w:sz w:val="24"/>
          <w:szCs w:val="24"/>
        </w:rPr>
      </w:pPr>
    </w:p>
    <w:p w:rsidR="00CC0358" w:rsidRDefault="00225F80" w:rsidP="00CC0358">
      <w:pPr>
        <w:spacing w:after="0" w:line="360" w:lineRule="auto"/>
        <w:ind w:firstLine="851"/>
        <w:jc w:val="both"/>
        <w:rPr>
          <w:rFonts w:ascii="Arial" w:hAnsi="Arial" w:cs="Arial"/>
          <w:sz w:val="24"/>
          <w:szCs w:val="24"/>
        </w:rPr>
      </w:pPr>
      <w:r>
        <w:rPr>
          <w:rFonts w:ascii="Arial" w:hAnsi="Arial" w:cs="Arial"/>
          <w:sz w:val="24"/>
          <w:szCs w:val="24"/>
        </w:rPr>
        <w:t>EU .............</w:t>
      </w:r>
      <w:r w:rsidR="00A83B14" w:rsidRPr="00A83B14">
        <w:rPr>
          <w:rFonts w:ascii="Arial" w:hAnsi="Arial" w:cs="Arial"/>
          <w:sz w:val="24"/>
          <w:szCs w:val="24"/>
        </w:rPr>
        <w:t>.......................................................</w:t>
      </w:r>
      <w:r>
        <w:rPr>
          <w:rFonts w:ascii="Arial" w:hAnsi="Arial" w:cs="Arial"/>
          <w:sz w:val="24"/>
          <w:szCs w:val="24"/>
        </w:rPr>
        <w:t>.....................................</w:t>
      </w:r>
      <w:r w:rsidR="00A83B14" w:rsidRPr="00A83B14">
        <w:rPr>
          <w:rFonts w:ascii="Arial" w:hAnsi="Arial" w:cs="Arial"/>
          <w:sz w:val="24"/>
          <w:szCs w:val="24"/>
        </w:rPr>
        <w:t>,</w:t>
      </w:r>
      <w:r>
        <w:rPr>
          <w:rFonts w:ascii="Arial" w:hAnsi="Arial" w:cs="Arial"/>
          <w:sz w:val="24"/>
          <w:szCs w:val="24"/>
        </w:rPr>
        <w:t xml:space="preserve"> residente </w:t>
      </w:r>
      <w:r w:rsidR="00A83B14" w:rsidRPr="00A83B14">
        <w:rPr>
          <w:rFonts w:ascii="Arial" w:hAnsi="Arial" w:cs="Arial"/>
          <w:sz w:val="24"/>
          <w:szCs w:val="24"/>
        </w:rPr>
        <w:t>na</w:t>
      </w:r>
      <w:r w:rsidR="00033A65">
        <w:rPr>
          <w:rFonts w:ascii="Arial" w:hAnsi="Arial" w:cs="Arial"/>
          <w:sz w:val="24"/>
          <w:szCs w:val="24"/>
        </w:rPr>
        <w:t xml:space="preserve"> </w:t>
      </w:r>
      <w:r w:rsidR="00A14B36">
        <w:rPr>
          <w:rFonts w:ascii="Arial" w:hAnsi="Arial" w:cs="Arial"/>
          <w:sz w:val="24"/>
          <w:szCs w:val="24"/>
        </w:rPr>
        <w:t>Rua</w:t>
      </w:r>
      <w:r w:rsidR="00A14B36">
        <w:rPr>
          <w:rFonts w:ascii="Arial" w:hAnsi="Arial" w:cs="Arial"/>
          <w:sz w:val="24"/>
          <w:szCs w:val="24"/>
        </w:rPr>
        <w:tab/>
        <w:t>.............................................</w:t>
      </w:r>
      <w:r w:rsidR="00A83B14" w:rsidRPr="00A83B14">
        <w:rPr>
          <w:rFonts w:ascii="Arial" w:hAnsi="Arial" w:cs="Arial"/>
          <w:sz w:val="24"/>
          <w:szCs w:val="24"/>
        </w:rPr>
        <w:t>.....</w:t>
      </w:r>
      <w:r w:rsidR="00033A65">
        <w:rPr>
          <w:rFonts w:ascii="Arial" w:hAnsi="Arial" w:cs="Arial"/>
          <w:sz w:val="24"/>
          <w:szCs w:val="24"/>
        </w:rPr>
        <w:t>.......</w:t>
      </w:r>
      <w:r w:rsidR="00A83B14" w:rsidRPr="00A83B14">
        <w:rPr>
          <w:rFonts w:ascii="Arial" w:hAnsi="Arial" w:cs="Arial"/>
          <w:sz w:val="24"/>
          <w:szCs w:val="24"/>
        </w:rPr>
        <w:t>............</w:t>
      </w:r>
      <w:r w:rsidR="00033A65">
        <w:rPr>
          <w:rFonts w:ascii="Arial" w:hAnsi="Arial" w:cs="Arial"/>
          <w:sz w:val="24"/>
          <w:szCs w:val="24"/>
        </w:rPr>
        <w:t>..</w:t>
      </w:r>
      <w:r w:rsidR="00A83B14" w:rsidRPr="00A83B14">
        <w:rPr>
          <w:rFonts w:ascii="Arial" w:hAnsi="Arial" w:cs="Arial"/>
          <w:sz w:val="24"/>
          <w:szCs w:val="24"/>
        </w:rPr>
        <w:t>.......</w:t>
      </w:r>
      <w:r w:rsidR="00CF7B83">
        <w:rPr>
          <w:rFonts w:ascii="Arial" w:hAnsi="Arial" w:cs="Arial"/>
          <w:sz w:val="24"/>
          <w:szCs w:val="24"/>
        </w:rPr>
        <w:t xml:space="preserve">, </w:t>
      </w:r>
      <w:r w:rsidR="00A83B14" w:rsidRPr="00A83B14">
        <w:rPr>
          <w:rFonts w:ascii="Arial" w:hAnsi="Arial" w:cs="Arial"/>
          <w:sz w:val="24"/>
          <w:szCs w:val="24"/>
        </w:rPr>
        <w:t>nº. ....</w:t>
      </w:r>
      <w:r w:rsidR="00033A65">
        <w:rPr>
          <w:rFonts w:ascii="Arial" w:hAnsi="Arial" w:cs="Arial"/>
          <w:sz w:val="24"/>
          <w:szCs w:val="24"/>
        </w:rPr>
        <w:t>.......</w:t>
      </w:r>
      <w:r w:rsidR="00A83B14" w:rsidRPr="00A83B14">
        <w:rPr>
          <w:rFonts w:ascii="Arial" w:hAnsi="Arial" w:cs="Arial"/>
          <w:sz w:val="24"/>
          <w:szCs w:val="24"/>
        </w:rPr>
        <w:t>........</w:t>
      </w:r>
      <w:r w:rsidR="00033A65">
        <w:rPr>
          <w:rFonts w:ascii="Arial" w:hAnsi="Arial" w:cs="Arial"/>
          <w:sz w:val="24"/>
          <w:szCs w:val="24"/>
        </w:rPr>
        <w:t xml:space="preserve">, </w:t>
      </w:r>
      <w:r w:rsidR="00A83B14" w:rsidRPr="00A83B14">
        <w:rPr>
          <w:rFonts w:ascii="Arial" w:hAnsi="Arial" w:cs="Arial"/>
          <w:sz w:val="24"/>
          <w:szCs w:val="24"/>
        </w:rPr>
        <w:t>Bairro ..........</w:t>
      </w:r>
      <w:r w:rsidR="00CF7B83">
        <w:rPr>
          <w:rFonts w:ascii="Arial" w:hAnsi="Arial" w:cs="Arial"/>
          <w:sz w:val="24"/>
          <w:szCs w:val="24"/>
        </w:rPr>
        <w:t>...</w:t>
      </w:r>
      <w:r w:rsidR="00033A65">
        <w:rPr>
          <w:rFonts w:ascii="Arial" w:hAnsi="Arial" w:cs="Arial"/>
          <w:sz w:val="24"/>
          <w:szCs w:val="24"/>
        </w:rPr>
        <w:t>.................</w:t>
      </w:r>
      <w:r w:rsidR="00CF7B83">
        <w:rPr>
          <w:rFonts w:ascii="Arial" w:hAnsi="Arial" w:cs="Arial"/>
          <w:sz w:val="24"/>
          <w:szCs w:val="24"/>
        </w:rPr>
        <w:t>.....</w:t>
      </w:r>
      <w:r w:rsidR="00A83B14" w:rsidRPr="00A83B14">
        <w:rPr>
          <w:rFonts w:ascii="Arial" w:hAnsi="Arial" w:cs="Arial"/>
          <w:sz w:val="24"/>
          <w:szCs w:val="24"/>
        </w:rPr>
        <w:t>......</w:t>
      </w:r>
      <w:r w:rsidR="00CF7B83">
        <w:rPr>
          <w:rFonts w:ascii="Arial" w:hAnsi="Arial" w:cs="Arial"/>
          <w:sz w:val="24"/>
          <w:szCs w:val="24"/>
        </w:rPr>
        <w:t>,</w:t>
      </w:r>
      <w:r w:rsidR="00A83B14" w:rsidRPr="00A83B14">
        <w:rPr>
          <w:rFonts w:ascii="Arial" w:hAnsi="Arial" w:cs="Arial"/>
          <w:sz w:val="24"/>
          <w:szCs w:val="24"/>
        </w:rPr>
        <w:t xml:space="preserve"> na cidade de .....................</w:t>
      </w:r>
      <w:r w:rsidR="00033A65">
        <w:rPr>
          <w:rFonts w:ascii="Arial" w:hAnsi="Arial" w:cs="Arial"/>
          <w:sz w:val="24"/>
          <w:szCs w:val="24"/>
        </w:rPr>
        <w:t>.......</w:t>
      </w:r>
      <w:r w:rsidR="00A83B14" w:rsidRPr="00A83B14">
        <w:rPr>
          <w:rFonts w:ascii="Arial" w:hAnsi="Arial" w:cs="Arial"/>
          <w:sz w:val="24"/>
          <w:szCs w:val="24"/>
        </w:rPr>
        <w:t>......</w:t>
      </w:r>
      <w:r w:rsidR="00CF7B83">
        <w:rPr>
          <w:rFonts w:ascii="Arial" w:hAnsi="Arial" w:cs="Arial"/>
          <w:sz w:val="24"/>
          <w:szCs w:val="24"/>
        </w:rPr>
        <w:t>........................</w:t>
      </w:r>
      <w:r w:rsidR="00A83B14" w:rsidRPr="00A83B14">
        <w:rPr>
          <w:rFonts w:ascii="Arial" w:hAnsi="Arial" w:cs="Arial"/>
          <w:sz w:val="24"/>
          <w:szCs w:val="24"/>
        </w:rPr>
        <w:t>, Estado</w:t>
      </w:r>
      <w:r w:rsidR="00CF7B83">
        <w:rPr>
          <w:rFonts w:ascii="Arial" w:hAnsi="Arial" w:cs="Arial"/>
          <w:sz w:val="24"/>
          <w:szCs w:val="24"/>
        </w:rPr>
        <w:t xml:space="preserve"> </w:t>
      </w:r>
      <w:r w:rsidR="00A83B14" w:rsidRPr="00A83B14">
        <w:rPr>
          <w:rFonts w:ascii="Arial" w:hAnsi="Arial" w:cs="Arial"/>
          <w:sz w:val="24"/>
          <w:szCs w:val="24"/>
        </w:rPr>
        <w:t>de</w:t>
      </w:r>
      <w:r w:rsidR="00CF7B83">
        <w:rPr>
          <w:rFonts w:ascii="Arial" w:hAnsi="Arial" w:cs="Arial"/>
          <w:sz w:val="24"/>
          <w:szCs w:val="24"/>
        </w:rPr>
        <w:t>......</w:t>
      </w:r>
      <w:r w:rsidR="00A83B14" w:rsidRPr="00A83B14">
        <w:rPr>
          <w:rFonts w:ascii="Arial" w:hAnsi="Arial" w:cs="Arial"/>
          <w:sz w:val="24"/>
          <w:szCs w:val="24"/>
        </w:rPr>
        <w:t>..</w:t>
      </w:r>
      <w:r w:rsidR="00033A65">
        <w:rPr>
          <w:rFonts w:ascii="Arial" w:hAnsi="Arial" w:cs="Arial"/>
          <w:sz w:val="24"/>
          <w:szCs w:val="24"/>
        </w:rPr>
        <w:t>..........</w:t>
      </w:r>
      <w:r w:rsidR="00A83B14" w:rsidRPr="00A83B14">
        <w:rPr>
          <w:rFonts w:ascii="Arial" w:hAnsi="Arial" w:cs="Arial"/>
          <w:sz w:val="24"/>
          <w:szCs w:val="24"/>
        </w:rPr>
        <w:t>.........</w:t>
      </w:r>
      <w:r w:rsidR="00CF7B83">
        <w:rPr>
          <w:rFonts w:ascii="Arial" w:hAnsi="Arial" w:cs="Arial"/>
          <w:sz w:val="24"/>
          <w:szCs w:val="24"/>
        </w:rPr>
        <w:t>....................</w:t>
      </w:r>
      <w:r w:rsidR="00A83B14" w:rsidRPr="00A83B14">
        <w:rPr>
          <w:rFonts w:ascii="Arial" w:hAnsi="Arial" w:cs="Arial"/>
          <w:sz w:val="24"/>
          <w:szCs w:val="24"/>
        </w:rPr>
        <w:t xml:space="preserve">,   </w:t>
      </w:r>
      <w:r w:rsidR="00033A65">
        <w:rPr>
          <w:rFonts w:ascii="Arial" w:hAnsi="Arial" w:cs="Arial"/>
          <w:sz w:val="24"/>
          <w:szCs w:val="24"/>
        </w:rPr>
        <w:t>inscrito   no   CPF   sob   nº.</w:t>
      </w:r>
      <w:r w:rsidR="00A83B14" w:rsidRPr="00A83B14">
        <w:rPr>
          <w:rFonts w:ascii="Arial" w:hAnsi="Arial" w:cs="Arial"/>
          <w:sz w:val="24"/>
          <w:szCs w:val="24"/>
        </w:rPr>
        <w:t>............................</w:t>
      </w:r>
      <w:r w:rsidR="00CC0358">
        <w:rPr>
          <w:rFonts w:ascii="Arial" w:hAnsi="Arial" w:cs="Arial"/>
          <w:sz w:val="24"/>
          <w:szCs w:val="24"/>
        </w:rPr>
        <w:t>...</w:t>
      </w:r>
      <w:r w:rsidR="00A83B14" w:rsidRPr="00A83B14">
        <w:rPr>
          <w:rFonts w:ascii="Arial" w:hAnsi="Arial" w:cs="Arial"/>
          <w:sz w:val="24"/>
          <w:szCs w:val="24"/>
        </w:rPr>
        <w:t>............</w:t>
      </w:r>
      <w:r w:rsidR="00033A65">
        <w:rPr>
          <w:rFonts w:ascii="Arial" w:hAnsi="Arial" w:cs="Arial"/>
          <w:sz w:val="24"/>
          <w:szCs w:val="24"/>
        </w:rPr>
        <w:t>...</w:t>
      </w:r>
      <w:r w:rsidR="00A83B14" w:rsidRPr="00A83B14">
        <w:rPr>
          <w:rFonts w:ascii="Arial" w:hAnsi="Arial" w:cs="Arial"/>
          <w:sz w:val="24"/>
          <w:szCs w:val="24"/>
        </w:rPr>
        <w:t>..............,</w:t>
      </w:r>
      <w:r w:rsidR="00CF7B83">
        <w:rPr>
          <w:rFonts w:ascii="Arial" w:hAnsi="Arial" w:cs="Arial"/>
          <w:sz w:val="24"/>
          <w:szCs w:val="24"/>
        </w:rPr>
        <w:t xml:space="preserve"> </w:t>
      </w:r>
      <w:r w:rsidR="00A83B14" w:rsidRPr="00A83B14">
        <w:rPr>
          <w:rFonts w:ascii="Arial" w:hAnsi="Arial" w:cs="Arial"/>
          <w:sz w:val="24"/>
          <w:szCs w:val="24"/>
        </w:rPr>
        <w:t>telefone</w:t>
      </w:r>
      <w:r w:rsidR="002D6B55">
        <w:rPr>
          <w:rFonts w:ascii="Arial" w:hAnsi="Arial" w:cs="Arial"/>
          <w:sz w:val="24"/>
          <w:szCs w:val="24"/>
        </w:rPr>
        <w:t xml:space="preserve"> </w:t>
      </w:r>
      <w:r w:rsidR="00A83B14" w:rsidRPr="00A83B14">
        <w:rPr>
          <w:rFonts w:ascii="Arial" w:hAnsi="Arial" w:cs="Arial"/>
          <w:sz w:val="24"/>
          <w:szCs w:val="24"/>
        </w:rPr>
        <w:t>(.......)</w:t>
      </w:r>
      <w:r w:rsidR="002D6B55">
        <w:rPr>
          <w:rFonts w:ascii="Arial" w:hAnsi="Arial" w:cs="Arial"/>
          <w:sz w:val="24"/>
          <w:szCs w:val="24"/>
        </w:rPr>
        <w:t xml:space="preserve"> </w:t>
      </w:r>
      <w:r w:rsidR="00A83B14" w:rsidRPr="00A83B14">
        <w:rPr>
          <w:rFonts w:ascii="Arial" w:hAnsi="Arial" w:cs="Arial"/>
          <w:sz w:val="24"/>
          <w:szCs w:val="24"/>
        </w:rPr>
        <w:t>........................</w:t>
      </w:r>
      <w:r w:rsidR="00033A65">
        <w:rPr>
          <w:rFonts w:ascii="Arial" w:hAnsi="Arial" w:cs="Arial"/>
          <w:sz w:val="24"/>
          <w:szCs w:val="24"/>
        </w:rPr>
        <w:t xml:space="preserve">, </w:t>
      </w:r>
      <w:r w:rsidR="00A83B14" w:rsidRPr="00A83B14">
        <w:rPr>
          <w:rFonts w:ascii="Arial" w:hAnsi="Arial" w:cs="Arial"/>
          <w:sz w:val="24"/>
          <w:szCs w:val="24"/>
        </w:rPr>
        <w:t>e-mail......................................................................</w:t>
      </w:r>
      <w:r w:rsidR="00033A65">
        <w:rPr>
          <w:rFonts w:ascii="Arial" w:hAnsi="Arial" w:cs="Arial"/>
          <w:sz w:val="24"/>
          <w:szCs w:val="24"/>
        </w:rPr>
        <w:t>................</w:t>
      </w:r>
      <w:r w:rsidR="00A83B14" w:rsidRPr="00A83B14">
        <w:rPr>
          <w:rFonts w:ascii="Arial" w:hAnsi="Arial" w:cs="Arial"/>
          <w:sz w:val="24"/>
          <w:szCs w:val="24"/>
        </w:rPr>
        <w:t>......................</w:t>
      </w:r>
      <w:r w:rsidR="00002557">
        <w:rPr>
          <w:rFonts w:ascii="Arial" w:hAnsi="Arial" w:cs="Arial"/>
          <w:sz w:val="24"/>
          <w:szCs w:val="24"/>
        </w:rPr>
        <w:t xml:space="preserve"> s</w:t>
      </w:r>
      <w:r w:rsidR="00A83B14" w:rsidRPr="00A83B14">
        <w:rPr>
          <w:rFonts w:ascii="Arial" w:hAnsi="Arial" w:cs="Arial"/>
          <w:sz w:val="24"/>
          <w:szCs w:val="24"/>
        </w:rPr>
        <w:t>olicito meu credenciamento e declaro que aceito o valor fixado no presente Edital, sendo de R$</w:t>
      </w:r>
      <w:r w:rsidR="002D6B55">
        <w:rPr>
          <w:rFonts w:ascii="Arial" w:hAnsi="Arial" w:cs="Arial"/>
          <w:sz w:val="24"/>
          <w:szCs w:val="24"/>
        </w:rPr>
        <w:t xml:space="preserve"> </w:t>
      </w:r>
      <w:r w:rsidR="003A7E18">
        <w:rPr>
          <w:rFonts w:ascii="Arial" w:hAnsi="Arial" w:cs="Arial"/>
          <w:sz w:val="24"/>
          <w:szCs w:val="24"/>
        </w:rPr>
        <w:t>10</w:t>
      </w:r>
      <w:r w:rsidR="002D6B55">
        <w:rPr>
          <w:rFonts w:ascii="Arial" w:hAnsi="Arial" w:cs="Arial"/>
          <w:sz w:val="24"/>
          <w:szCs w:val="24"/>
        </w:rPr>
        <w:t>5,00</w:t>
      </w:r>
      <w:r w:rsidR="00A83B14" w:rsidRPr="00A83B14">
        <w:rPr>
          <w:rFonts w:ascii="Arial" w:hAnsi="Arial" w:cs="Arial"/>
          <w:sz w:val="24"/>
          <w:szCs w:val="24"/>
        </w:rPr>
        <w:t xml:space="preserve"> (</w:t>
      </w:r>
      <w:r w:rsidR="003A7E18">
        <w:rPr>
          <w:rFonts w:ascii="Arial" w:hAnsi="Arial" w:cs="Arial"/>
          <w:sz w:val="24"/>
          <w:szCs w:val="24"/>
        </w:rPr>
        <w:t>cento</w:t>
      </w:r>
      <w:r w:rsidR="00A83B14" w:rsidRPr="00A83B14">
        <w:rPr>
          <w:rFonts w:ascii="Arial" w:hAnsi="Arial" w:cs="Arial"/>
          <w:sz w:val="24"/>
          <w:szCs w:val="24"/>
        </w:rPr>
        <w:t xml:space="preserve"> e </w:t>
      </w:r>
      <w:r w:rsidR="002D6B55">
        <w:rPr>
          <w:rFonts w:ascii="Arial" w:hAnsi="Arial" w:cs="Arial"/>
          <w:sz w:val="24"/>
          <w:szCs w:val="24"/>
        </w:rPr>
        <w:t>cinco reais) o valor hora/plantão.</w:t>
      </w:r>
      <w:r w:rsidR="002D6B55">
        <w:rPr>
          <w:rFonts w:ascii="Arial" w:hAnsi="Arial" w:cs="Arial"/>
          <w:sz w:val="24"/>
          <w:szCs w:val="24"/>
        </w:rPr>
        <w:tab/>
      </w:r>
    </w:p>
    <w:p w:rsidR="00CC0358" w:rsidRDefault="002D6B55" w:rsidP="00CC0358">
      <w:pPr>
        <w:spacing w:after="0" w:line="360" w:lineRule="auto"/>
        <w:ind w:firstLine="851"/>
        <w:jc w:val="both"/>
        <w:rPr>
          <w:rFonts w:ascii="Arial" w:hAnsi="Arial" w:cs="Arial"/>
          <w:sz w:val="24"/>
          <w:szCs w:val="24"/>
        </w:rPr>
      </w:pPr>
      <w:r>
        <w:rPr>
          <w:rFonts w:ascii="Arial" w:hAnsi="Arial" w:cs="Arial"/>
          <w:sz w:val="24"/>
          <w:szCs w:val="24"/>
        </w:rPr>
        <w:t>Timbó Grande/SC</w:t>
      </w:r>
      <w:r w:rsidR="00A83B14" w:rsidRPr="00A83B14">
        <w:rPr>
          <w:rFonts w:ascii="Arial" w:hAnsi="Arial" w:cs="Arial"/>
          <w:sz w:val="24"/>
          <w:szCs w:val="24"/>
        </w:rPr>
        <w:t>, ......... de ............................................</w:t>
      </w:r>
      <w:r w:rsidR="00A83B14" w:rsidRPr="00A83B14">
        <w:rPr>
          <w:rFonts w:ascii="Arial" w:hAnsi="Arial" w:cs="Arial"/>
          <w:sz w:val="24"/>
          <w:szCs w:val="24"/>
        </w:rPr>
        <w:tab/>
      </w:r>
      <w:proofErr w:type="gramStart"/>
      <w:r w:rsidR="00A83B14" w:rsidRPr="00A83B14">
        <w:rPr>
          <w:rFonts w:ascii="Arial" w:hAnsi="Arial" w:cs="Arial"/>
          <w:sz w:val="24"/>
          <w:szCs w:val="24"/>
        </w:rPr>
        <w:t>de</w:t>
      </w:r>
      <w:proofErr w:type="gramEnd"/>
      <w:r w:rsidR="00A83B14" w:rsidRPr="00A83B14">
        <w:rPr>
          <w:rFonts w:ascii="Arial" w:hAnsi="Arial" w:cs="Arial"/>
          <w:sz w:val="24"/>
          <w:szCs w:val="24"/>
        </w:rPr>
        <w:t xml:space="preserve"> 2017.</w:t>
      </w:r>
    </w:p>
    <w:p w:rsidR="00CC0358" w:rsidRDefault="00CC0358" w:rsidP="00CC0358">
      <w:pPr>
        <w:spacing w:after="0" w:line="360" w:lineRule="auto"/>
        <w:ind w:firstLine="851"/>
        <w:jc w:val="both"/>
        <w:rPr>
          <w:rFonts w:ascii="Arial" w:hAnsi="Arial" w:cs="Arial"/>
          <w:sz w:val="24"/>
          <w:szCs w:val="24"/>
        </w:rPr>
      </w:pPr>
    </w:p>
    <w:p w:rsidR="00CC0358" w:rsidRDefault="00CC0358" w:rsidP="00CC0358">
      <w:pPr>
        <w:spacing w:after="0" w:line="360" w:lineRule="auto"/>
        <w:ind w:firstLine="851"/>
        <w:jc w:val="both"/>
        <w:rPr>
          <w:rFonts w:ascii="Arial" w:hAnsi="Arial" w:cs="Arial"/>
          <w:sz w:val="24"/>
          <w:szCs w:val="24"/>
        </w:rPr>
      </w:pPr>
    </w:p>
    <w:p w:rsidR="00CC0358" w:rsidRDefault="00CC0358" w:rsidP="00CC0358">
      <w:pPr>
        <w:spacing w:after="0" w:line="360" w:lineRule="auto"/>
        <w:ind w:firstLine="851"/>
        <w:jc w:val="both"/>
        <w:rPr>
          <w:rFonts w:ascii="Arial" w:hAnsi="Arial" w:cs="Arial"/>
          <w:sz w:val="24"/>
          <w:szCs w:val="24"/>
        </w:rPr>
      </w:pPr>
    </w:p>
    <w:p w:rsidR="00CC0358" w:rsidRDefault="00CC0358" w:rsidP="00CC0358">
      <w:pPr>
        <w:spacing w:after="0" w:line="360" w:lineRule="auto"/>
        <w:ind w:firstLine="851"/>
        <w:jc w:val="both"/>
        <w:rPr>
          <w:rFonts w:ascii="Arial" w:hAnsi="Arial" w:cs="Arial"/>
          <w:sz w:val="24"/>
          <w:szCs w:val="24"/>
        </w:rPr>
      </w:pPr>
    </w:p>
    <w:p w:rsidR="00A83B14" w:rsidRPr="00A83B14" w:rsidRDefault="00A83B14" w:rsidP="00CC0358">
      <w:pPr>
        <w:spacing w:after="0" w:line="360" w:lineRule="auto"/>
        <w:ind w:firstLine="851"/>
        <w:jc w:val="both"/>
        <w:rPr>
          <w:rFonts w:ascii="Arial" w:hAnsi="Arial" w:cs="Arial"/>
          <w:sz w:val="24"/>
          <w:szCs w:val="24"/>
        </w:rPr>
      </w:pPr>
      <w:r w:rsidRPr="00A83B14">
        <w:rPr>
          <w:rFonts w:ascii="Arial" w:hAnsi="Arial" w:cs="Arial"/>
          <w:sz w:val="24"/>
          <w:szCs w:val="24"/>
        </w:rPr>
        <w:t>Nome</w:t>
      </w:r>
      <w:r w:rsidR="00CC0358">
        <w:rPr>
          <w:rFonts w:ascii="Arial" w:hAnsi="Arial" w:cs="Arial"/>
          <w:sz w:val="24"/>
          <w:szCs w:val="24"/>
        </w:rPr>
        <w:t xml:space="preserve"> e Assinatura</w:t>
      </w:r>
      <w:r w:rsidRPr="00A83B14">
        <w:rPr>
          <w:rFonts w:ascii="Arial" w:hAnsi="Arial" w:cs="Arial"/>
          <w:sz w:val="24"/>
          <w:szCs w:val="24"/>
        </w:rPr>
        <w:t>:</w:t>
      </w:r>
    </w:p>
    <w:p w:rsidR="00A83B14" w:rsidRPr="00A83B14" w:rsidRDefault="00A83B14" w:rsidP="00A83B14">
      <w:pPr>
        <w:jc w:val="both"/>
        <w:rPr>
          <w:rFonts w:ascii="Arial" w:hAnsi="Arial" w:cs="Arial"/>
          <w:sz w:val="24"/>
          <w:szCs w:val="24"/>
        </w:rPr>
      </w:pPr>
    </w:p>
    <w:p w:rsidR="00A83B14" w:rsidRPr="00A83B14" w:rsidRDefault="00A83B14" w:rsidP="00A83B14">
      <w:pPr>
        <w:jc w:val="both"/>
        <w:rPr>
          <w:rFonts w:ascii="Arial" w:hAnsi="Arial" w:cs="Arial"/>
          <w:sz w:val="24"/>
          <w:szCs w:val="24"/>
        </w:rPr>
      </w:pPr>
    </w:p>
    <w:p w:rsidR="00A83B14" w:rsidRPr="00A83B14" w:rsidRDefault="00A83B14" w:rsidP="00A83B14">
      <w:pPr>
        <w:jc w:val="both"/>
        <w:rPr>
          <w:rFonts w:ascii="Arial" w:hAnsi="Arial" w:cs="Arial"/>
          <w:sz w:val="24"/>
          <w:szCs w:val="24"/>
        </w:rPr>
      </w:pPr>
    </w:p>
    <w:p w:rsidR="00A83B14" w:rsidRPr="00A83B14" w:rsidRDefault="00A83B14" w:rsidP="00A83B14">
      <w:pPr>
        <w:jc w:val="both"/>
        <w:rPr>
          <w:rFonts w:ascii="Arial" w:hAnsi="Arial" w:cs="Arial"/>
          <w:sz w:val="24"/>
          <w:szCs w:val="24"/>
        </w:rPr>
      </w:pPr>
    </w:p>
    <w:p w:rsidR="00A14B36" w:rsidRDefault="00A14B36" w:rsidP="00B710F4">
      <w:pPr>
        <w:jc w:val="center"/>
        <w:rPr>
          <w:rFonts w:ascii="Arial" w:hAnsi="Arial" w:cs="Arial"/>
          <w:b/>
          <w:sz w:val="24"/>
          <w:szCs w:val="24"/>
        </w:rPr>
      </w:pPr>
    </w:p>
    <w:p w:rsidR="00A83B14" w:rsidRPr="00B710F4" w:rsidRDefault="00A83B14" w:rsidP="00036D08">
      <w:pPr>
        <w:spacing w:before="120" w:after="120" w:line="240" w:lineRule="auto"/>
        <w:jc w:val="center"/>
        <w:rPr>
          <w:rFonts w:ascii="Arial" w:hAnsi="Arial" w:cs="Arial"/>
          <w:b/>
          <w:sz w:val="24"/>
          <w:szCs w:val="24"/>
        </w:rPr>
      </w:pPr>
      <w:r w:rsidRPr="00B710F4">
        <w:rPr>
          <w:rFonts w:ascii="Arial" w:hAnsi="Arial" w:cs="Arial"/>
          <w:b/>
          <w:sz w:val="24"/>
          <w:szCs w:val="24"/>
        </w:rPr>
        <w:lastRenderedPageBreak/>
        <w:t>ANEXO II</w:t>
      </w:r>
    </w:p>
    <w:p w:rsidR="00036D08" w:rsidRDefault="00A83B14" w:rsidP="00036D08">
      <w:pPr>
        <w:spacing w:before="120" w:after="120" w:line="240" w:lineRule="auto"/>
        <w:jc w:val="center"/>
        <w:rPr>
          <w:rFonts w:ascii="Arial" w:hAnsi="Arial" w:cs="Arial"/>
          <w:b/>
          <w:sz w:val="24"/>
          <w:szCs w:val="24"/>
        </w:rPr>
      </w:pPr>
      <w:r w:rsidRPr="00B710F4">
        <w:rPr>
          <w:rFonts w:ascii="Arial" w:hAnsi="Arial" w:cs="Arial"/>
          <w:b/>
          <w:sz w:val="24"/>
          <w:szCs w:val="24"/>
        </w:rPr>
        <w:t xml:space="preserve">PROCESSO LICITATÓRIO Nº </w:t>
      </w:r>
      <w:r w:rsidR="001F71C6">
        <w:rPr>
          <w:rFonts w:ascii="Arial" w:hAnsi="Arial" w:cs="Arial"/>
          <w:b/>
          <w:sz w:val="24"/>
          <w:szCs w:val="24"/>
        </w:rPr>
        <w:t>005/2017</w:t>
      </w:r>
    </w:p>
    <w:p w:rsidR="00A83B14" w:rsidRPr="00B710F4" w:rsidRDefault="00A83B14" w:rsidP="00036D08">
      <w:pPr>
        <w:spacing w:before="120" w:after="120" w:line="240" w:lineRule="auto"/>
        <w:jc w:val="center"/>
        <w:rPr>
          <w:rFonts w:ascii="Arial" w:hAnsi="Arial" w:cs="Arial"/>
          <w:b/>
          <w:sz w:val="24"/>
          <w:szCs w:val="24"/>
        </w:rPr>
      </w:pPr>
      <w:r w:rsidRPr="00B710F4">
        <w:rPr>
          <w:rFonts w:ascii="Arial" w:hAnsi="Arial" w:cs="Arial"/>
          <w:b/>
          <w:sz w:val="24"/>
          <w:szCs w:val="24"/>
        </w:rPr>
        <w:t>EDITAL DE CREDENCIAMENTO Nº</w:t>
      </w:r>
      <w:r w:rsidR="00CC0358">
        <w:rPr>
          <w:rFonts w:ascii="Arial" w:hAnsi="Arial" w:cs="Arial"/>
          <w:b/>
          <w:sz w:val="24"/>
          <w:szCs w:val="24"/>
        </w:rPr>
        <w:t>01</w:t>
      </w:r>
      <w:r w:rsidRPr="00B710F4">
        <w:rPr>
          <w:rFonts w:ascii="Arial" w:hAnsi="Arial" w:cs="Arial"/>
          <w:b/>
          <w:sz w:val="24"/>
          <w:szCs w:val="24"/>
        </w:rPr>
        <w:t>/2017 – FMS</w:t>
      </w:r>
    </w:p>
    <w:p w:rsidR="00A83B14" w:rsidRPr="00B710F4" w:rsidRDefault="00A83B14" w:rsidP="00036D08">
      <w:pPr>
        <w:spacing w:before="120" w:after="120" w:line="240" w:lineRule="auto"/>
        <w:jc w:val="center"/>
        <w:rPr>
          <w:rFonts w:ascii="Arial" w:hAnsi="Arial" w:cs="Arial"/>
          <w:b/>
          <w:sz w:val="24"/>
          <w:szCs w:val="24"/>
        </w:rPr>
      </w:pPr>
    </w:p>
    <w:p w:rsidR="00A83B14" w:rsidRPr="00B710F4" w:rsidRDefault="00A83B14" w:rsidP="00036D08">
      <w:pPr>
        <w:spacing w:before="120" w:after="120" w:line="240" w:lineRule="auto"/>
        <w:jc w:val="center"/>
        <w:rPr>
          <w:rFonts w:ascii="Arial" w:hAnsi="Arial" w:cs="Arial"/>
          <w:b/>
          <w:sz w:val="24"/>
          <w:szCs w:val="24"/>
        </w:rPr>
      </w:pPr>
      <w:r w:rsidRPr="00B710F4">
        <w:rPr>
          <w:rFonts w:ascii="Arial" w:hAnsi="Arial" w:cs="Arial"/>
          <w:b/>
          <w:sz w:val="24"/>
          <w:szCs w:val="24"/>
        </w:rPr>
        <w:t xml:space="preserve">MINUTA DO CONTRATO Nº </w:t>
      </w:r>
      <w:r w:rsidR="00CC0358">
        <w:rPr>
          <w:rFonts w:ascii="Arial" w:hAnsi="Arial" w:cs="Arial"/>
          <w:b/>
          <w:sz w:val="24"/>
          <w:szCs w:val="24"/>
        </w:rPr>
        <w:t>01</w:t>
      </w:r>
      <w:r w:rsidR="001F71C6">
        <w:rPr>
          <w:rFonts w:ascii="Arial" w:hAnsi="Arial" w:cs="Arial"/>
          <w:b/>
          <w:sz w:val="24"/>
          <w:szCs w:val="24"/>
        </w:rPr>
        <w:t>/</w:t>
      </w:r>
      <w:r w:rsidRPr="00B710F4">
        <w:rPr>
          <w:rFonts w:ascii="Arial" w:hAnsi="Arial" w:cs="Arial"/>
          <w:b/>
          <w:sz w:val="24"/>
          <w:szCs w:val="24"/>
        </w:rPr>
        <w:t>2017 - FMS</w:t>
      </w:r>
    </w:p>
    <w:p w:rsidR="00A83B14" w:rsidRPr="00B710F4" w:rsidRDefault="00A83B14" w:rsidP="00036D08">
      <w:pPr>
        <w:spacing w:before="120" w:after="120" w:line="240" w:lineRule="auto"/>
        <w:jc w:val="center"/>
        <w:rPr>
          <w:rFonts w:ascii="Arial" w:hAnsi="Arial" w:cs="Arial"/>
          <w:b/>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 xml:space="preserve">CONTRATANTE: O FUNDO MUNICIPAL DE SAÚDE DE </w:t>
      </w:r>
      <w:r w:rsidR="00B710F4">
        <w:rPr>
          <w:rFonts w:ascii="Arial" w:hAnsi="Arial" w:cs="Arial"/>
          <w:sz w:val="24"/>
          <w:szCs w:val="24"/>
        </w:rPr>
        <w:t>TIMBÓ GRANDE</w:t>
      </w:r>
      <w:r w:rsidRPr="00A83B14">
        <w:rPr>
          <w:rFonts w:ascii="Arial" w:hAnsi="Arial" w:cs="Arial"/>
          <w:sz w:val="24"/>
          <w:szCs w:val="24"/>
        </w:rPr>
        <w:t xml:space="preserve">, Estado de Santa Catarina, pessoa jurídica de direito público interno, com sede </w:t>
      </w:r>
      <w:r w:rsidR="00A030E4" w:rsidRPr="00A83B14">
        <w:rPr>
          <w:rFonts w:ascii="Arial" w:hAnsi="Arial" w:cs="Arial"/>
          <w:sz w:val="24"/>
          <w:szCs w:val="24"/>
        </w:rPr>
        <w:t xml:space="preserve">no Pronto Atendimento Municipal, localizado na Rua </w:t>
      </w:r>
      <w:r w:rsidR="00A030E4">
        <w:rPr>
          <w:rFonts w:ascii="Arial" w:hAnsi="Arial" w:cs="Arial"/>
          <w:sz w:val="24"/>
          <w:szCs w:val="24"/>
        </w:rPr>
        <w:t>José Arcelino de Souza, SN, Bairro Boa Vista</w:t>
      </w:r>
      <w:r w:rsidR="00A030E4" w:rsidRPr="00A83B14">
        <w:rPr>
          <w:rFonts w:ascii="Arial" w:hAnsi="Arial" w:cs="Arial"/>
          <w:sz w:val="24"/>
          <w:szCs w:val="24"/>
        </w:rPr>
        <w:t xml:space="preserve">, </w:t>
      </w:r>
      <w:r w:rsidR="00A030E4">
        <w:rPr>
          <w:rFonts w:ascii="Arial" w:hAnsi="Arial" w:cs="Arial"/>
          <w:sz w:val="24"/>
          <w:szCs w:val="24"/>
        </w:rPr>
        <w:t xml:space="preserve">Timbó Grande/SC, </w:t>
      </w:r>
      <w:r w:rsidRPr="00A83B14">
        <w:rPr>
          <w:rFonts w:ascii="Arial" w:hAnsi="Arial" w:cs="Arial"/>
          <w:sz w:val="24"/>
          <w:szCs w:val="24"/>
        </w:rPr>
        <w:t>inscrita no CNPJ sob nº 11.</w:t>
      </w:r>
      <w:r w:rsidR="00165695">
        <w:rPr>
          <w:rFonts w:ascii="Arial" w:hAnsi="Arial" w:cs="Arial"/>
          <w:sz w:val="24"/>
          <w:szCs w:val="24"/>
        </w:rPr>
        <w:t>409.272</w:t>
      </w:r>
      <w:r w:rsidRPr="00A83B14">
        <w:rPr>
          <w:rFonts w:ascii="Arial" w:hAnsi="Arial" w:cs="Arial"/>
          <w:sz w:val="24"/>
          <w:szCs w:val="24"/>
        </w:rPr>
        <w:t>/0001-</w:t>
      </w:r>
      <w:r w:rsidR="00165695">
        <w:rPr>
          <w:rFonts w:ascii="Arial" w:hAnsi="Arial" w:cs="Arial"/>
          <w:sz w:val="24"/>
          <w:szCs w:val="24"/>
        </w:rPr>
        <w:t>66</w:t>
      </w:r>
      <w:r w:rsidRPr="00A83B14">
        <w:rPr>
          <w:rFonts w:ascii="Arial" w:hAnsi="Arial" w:cs="Arial"/>
          <w:sz w:val="24"/>
          <w:szCs w:val="24"/>
        </w:rPr>
        <w:t xml:space="preserve">, neste ato representado pelo Secretário </w:t>
      </w:r>
      <w:r w:rsidR="005E2BE9">
        <w:rPr>
          <w:rFonts w:ascii="Arial" w:hAnsi="Arial" w:cs="Arial"/>
          <w:sz w:val="24"/>
          <w:szCs w:val="24"/>
        </w:rPr>
        <w:t xml:space="preserve">Municipal </w:t>
      </w:r>
      <w:r w:rsidRPr="00A83B14">
        <w:rPr>
          <w:rFonts w:ascii="Arial" w:hAnsi="Arial" w:cs="Arial"/>
          <w:sz w:val="24"/>
          <w:szCs w:val="24"/>
        </w:rPr>
        <w:t xml:space="preserve">de Saúde de </w:t>
      </w:r>
      <w:r w:rsidR="00807C5F">
        <w:rPr>
          <w:rFonts w:ascii="Arial" w:hAnsi="Arial" w:cs="Arial"/>
          <w:sz w:val="24"/>
          <w:szCs w:val="24"/>
        </w:rPr>
        <w:t>Timbó Grande</w:t>
      </w:r>
      <w:r w:rsidR="005E2BE9">
        <w:rPr>
          <w:rFonts w:ascii="Arial" w:hAnsi="Arial" w:cs="Arial"/>
          <w:sz w:val="24"/>
          <w:szCs w:val="24"/>
        </w:rPr>
        <w:t xml:space="preserve"> e Gestor do Fundo Municipal de Saúde</w:t>
      </w:r>
      <w:r w:rsidRPr="00A83B14">
        <w:rPr>
          <w:rFonts w:ascii="Arial" w:hAnsi="Arial" w:cs="Arial"/>
          <w:sz w:val="24"/>
          <w:szCs w:val="24"/>
        </w:rPr>
        <w:t xml:space="preserve">, Sr. </w:t>
      </w:r>
      <w:r w:rsidR="00B710F4">
        <w:rPr>
          <w:rFonts w:ascii="Arial" w:hAnsi="Arial" w:cs="Arial"/>
          <w:sz w:val="24"/>
          <w:szCs w:val="24"/>
        </w:rPr>
        <w:t>ANOLDO FERREIRA DE CASTILHO</w:t>
      </w:r>
      <w:r w:rsidRPr="00A83B14">
        <w:rPr>
          <w:rFonts w:ascii="Arial" w:hAnsi="Arial" w:cs="Arial"/>
          <w:sz w:val="24"/>
          <w:szCs w:val="24"/>
        </w:rPr>
        <w:t xml:space="preserve">, brasileiro, casado, residente e domiciliado nesta cidade de </w:t>
      </w:r>
      <w:r w:rsidR="00B710F4">
        <w:rPr>
          <w:rFonts w:ascii="Arial" w:hAnsi="Arial" w:cs="Arial"/>
          <w:sz w:val="24"/>
          <w:szCs w:val="24"/>
        </w:rPr>
        <w:t>Timbó G</w:t>
      </w:r>
      <w:r w:rsidR="00A030E4">
        <w:rPr>
          <w:rFonts w:ascii="Arial" w:hAnsi="Arial" w:cs="Arial"/>
          <w:sz w:val="24"/>
          <w:szCs w:val="24"/>
        </w:rPr>
        <w:t>r</w:t>
      </w:r>
      <w:r w:rsidR="00B710F4">
        <w:rPr>
          <w:rFonts w:ascii="Arial" w:hAnsi="Arial" w:cs="Arial"/>
          <w:sz w:val="24"/>
          <w:szCs w:val="24"/>
        </w:rPr>
        <w:t>ande/</w:t>
      </w:r>
      <w:r w:rsidRPr="00A83B14">
        <w:rPr>
          <w:rFonts w:ascii="Arial" w:hAnsi="Arial" w:cs="Arial"/>
          <w:sz w:val="24"/>
          <w:szCs w:val="24"/>
        </w:rPr>
        <w:t>SC;</w:t>
      </w:r>
    </w:p>
    <w:p w:rsidR="00A83B14" w:rsidRPr="00A83B14" w:rsidRDefault="00A83B14" w:rsidP="00036D08">
      <w:pPr>
        <w:spacing w:before="120" w:after="120" w:line="240" w:lineRule="auto"/>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CONTRATADA:</w:t>
      </w:r>
    </w:p>
    <w:p w:rsidR="00A83B14" w:rsidRPr="00A83B14" w:rsidRDefault="00A83B14" w:rsidP="00036D08">
      <w:pPr>
        <w:spacing w:before="120" w:after="120" w:line="240" w:lineRule="auto"/>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As partes acima identificadas, nos termos da Inexigibilidade nº /2016, bem como das normas da Lei 8.666/93, firmam o presente Contrato mediante as cláusulas e condições seguintes:</w:t>
      </w:r>
    </w:p>
    <w:p w:rsidR="00A83B14" w:rsidRPr="00A83B14" w:rsidRDefault="00A83B14" w:rsidP="00036D08">
      <w:pPr>
        <w:spacing w:before="120" w:after="120" w:line="240" w:lineRule="auto"/>
        <w:jc w:val="both"/>
        <w:rPr>
          <w:rFonts w:ascii="Arial" w:hAnsi="Arial" w:cs="Arial"/>
          <w:sz w:val="24"/>
          <w:szCs w:val="24"/>
        </w:rPr>
      </w:pP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PRIMEIRA – DO OBJETO</w:t>
      </w: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O presente Contrato tem por o</w:t>
      </w:r>
      <w:r w:rsidR="00854D3A">
        <w:rPr>
          <w:rFonts w:ascii="Arial" w:hAnsi="Arial" w:cs="Arial"/>
          <w:sz w:val="24"/>
          <w:szCs w:val="24"/>
        </w:rPr>
        <w:t xml:space="preserve">bjeto a contratação de pessoas </w:t>
      </w:r>
      <w:r w:rsidR="003A7E18" w:rsidRPr="003A7E18">
        <w:rPr>
          <w:rFonts w:ascii="Arial" w:hAnsi="Arial" w:cs="Arial"/>
          <w:sz w:val="24"/>
          <w:szCs w:val="24"/>
          <w:u w:val="single"/>
        </w:rPr>
        <w:t>físicas</w:t>
      </w:r>
      <w:r w:rsidR="003A7E18">
        <w:rPr>
          <w:rFonts w:ascii="Arial" w:hAnsi="Arial" w:cs="Arial"/>
          <w:sz w:val="24"/>
          <w:szCs w:val="24"/>
        </w:rPr>
        <w:t xml:space="preserve"> ou </w:t>
      </w:r>
      <w:r w:rsidR="00854D3A" w:rsidRPr="003A7E18">
        <w:rPr>
          <w:rFonts w:ascii="Arial" w:hAnsi="Arial" w:cs="Arial"/>
          <w:sz w:val="24"/>
          <w:szCs w:val="24"/>
          <w:u w:val="single"/>
        </w:rPr>
        <w:t>jurídicas</w:t>
      </w:r>
      <w:r w:rsidRPr="00A83B14">
        <w:rPr>
          <w:rFonts w:ascii="Arial" w:hAnsi="Arial" w:cs="Arial"/>
          <w:sz w:val="24"/>
          <w:szCs w:val="24"/>
        </w:rPr>
        <w:t xml:space="preserve"> para prestação de serviços de plantões médicos em horários estipulados por escala de plantões a serem prestados no Pronto Atendimento Municipal.</w:t>
      </w:r>
    </w:p>
    <w:p w:rsidR="00CC035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1º. Os serviços, conforme o constante na Inexigibilidade, serão os de atendimento aos usuários do Sistema Único de Saúde de acordo com os princípios e normas gerais do Ministério da Saúde que deles necessitem;</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2º. A presente contratação não gerará nenhum vínculo empregatício do FMS perante o contratado e seus subordinados, sendo de sua responsabilidade todas as despesas para deslocamento, transporte, estadia e alimentação dos profissionais que prestarão os serviços, pagamento de impostos, encargos e tributos que incidirem sobre a contratação.</w:t>
      </w:r>
    </w:p>
    <w:p w:rsidR="00A83B14" w:rsidRPr="00A83B14" w:rsidRDefault="00A83B14" w:rsidP="00036D08">
      <w:pPr>
        <w:spacing w:before="120" w:after="120" w:line="240" w:lineRule="auto"/>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SEGUNDA – NORMAS GERAIS</w:t>
      </w: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A CONTRATADA iniciará os serviços imediatamente após emissão</w:t>
      </w:r>
      <w:r w:rsidR="00036D08">
        <w:rPr>
          <w:rFonts w:ascii="Arial" w:hAnsi="Arial" w:cs="Arial"/>
          <w:sz w:val="24"/>
          <w:szCs w:val="24"/>
        </w:rPr>
        <w:t xml:space="preserve"> da autorização de fornecimento.</w:t>
      </w: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lastRenderedPageBreak/>
        <w:t>§</w:t>
      </w:r>
      <w:r w:rsidRPr="00A83B14">
        <w:rPr>
          <w:rFonts w:ascii="Arial" w:hAnsi="Arial" w:cs="Arial"/>
          <w:sz w:val="24"/>
          <w:szCs w:val="24"/>
        </w:rPr>
        <w:tab/>
        <w:t>1º. Os serviços deverão ser realizados conforme escala de plantões definida pela Secretaria Municipal de Saúde.</w:t>
      </w: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2º. A CONTRATADA prestará serviços com qualidade, resolutividade e de forma humanizada.</w:t>
      </w: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3º. A CONTRATADA deverá estar obrigatoriamente inscrita no Conselho Regional de Medicina.</w:t>
      </w:r>
    </w:p>
    <w:p w:rsidR="00036D08" w:rsidRDefault="00036D08" w:rsidP="00036D08">
      <w:pPr>
        <w:spacing w:before="120" w:after="120" w:line="240" w:lineRule="auto"/>
        <w:ind w:firstLine="851"/>
        <w:jc w:val="both"/>
        <w:rPr>
          <w:rFonts w:ascii="Arial" w:hAnsi="Arial" w:cs="Arial"/>
          <w:sz w:val="24"/>
          <w:szCs w:val="24"/>
        </w:rPr>
      </w:pP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TERCEIRA - DO PREÇO E REAJUSTE</w:t>
      </w: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 xml:space="preserve">A CONTRATANTE pagará mensalmente à CONTRATADA, pelos serviços efetivamente prestados, a importância correspondente a R$ </w:t>
      </w:r>
      <w:r w:rsidR="001F71C6">
        <w:rPr>
          <w:rFonts w:ascii="Arial" w:hAnsi="Arial" w:cs="Arial"/>
          <w:sz w:val="24"/>
          <w:szCs w:val="24"/>
        </w:rPr>
        <w:t>105</w:t>
      </w:r>
      <w:r w:rsidR="00F85948">
        <w:rPr>
          <w:rFonts w:ascii="Arial" w:hAnsi="Arial" w:cs="Arial"/>
          <w:sz w:val="24"/>
          <w:szCs w:val="24"/>
        </w:rPr>
        <w:t>,00 (</w:t>
      </w:r>
      <w:r w:rsidR="001F71C6">
        <w:rPr>
          <w:rFonts w:ascii="Arial" w:hAnsi="Arial" w:cs="Arial"/>
          <w:sz w:val="24"/>
          <w:szCs w:val="24"/>
        </w:rPr>
        <w:t>cento</w:t>
      </w:r>
      <w:r w:rsidR="00F85948">
        <w:rPr>
          <w:rFonts w:ascii="Arial" w:hAnsi="Arial" w:cs="Arial"/>
          <w:sz w:val="24"/>
          <w:szCs w:val="24"/>
        </w:rPr>
        <w:t xml:space="preserve"> e cinco reais</w:t>
      </w:r>
      <w:r w:rsidRPr="00A83B14">
        <w:rPr>
          <w:rFonts w:ascii="Arial" w:hAnsi="Arial" w:cs="Arial"/>
          <w:sz w:val="24"/>
          <w:szCs w:val="24"/>
        </w:rPr>
        <w:t>) pela hora/plantão.</w:t>
      </w: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1º. No preço estão inclusos: combustíveis, taxas, seguros, impostos, encargos e obrigações vinculadas à Legislação Tributária, Trabalhista e Previdenciária que incidirem sobre a contratação, todas as despesas deslocamento, transporte, estadia e alimentação dos profissionais contratados para execução dos serviços.</w:t>
      </w: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2º. Sobre a presente contratação não incidirá nenhum tipo de reajuste.</w:t>
      </w:r>
    </w:p>
    <w:p w:rsidR="00036D08" w:rsidRDefault="00036D08" w:rsidP="00036D08">
      <w:pPr>
        <w:spacing w:before="120" w:after="120" w:line="240" w:lineRule="auto"/>
        <w:ind w:firstLine="851"/>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QUARTA - CONDIÇÕES DE PAGAMENTO</w:t>
      </w:r>
    </w:p>
    <w:p w:rsidR="00D3712C" w:rsidRPr="00A83B14" w:rsidRDefault="00D3712C"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 xml:space="preserve">Os pagamentos serão efetuados mensalmente até </w:t>
      </w:r>
      <w:r>
        <w:rPr>
          <w:rFonts w:ascii="Arial" w:hAnsi="Arial" w:cs="Arial"/>
          <w:sz w:val="24"/>
          <w:szCs w:val="24"/>
        </w:rPr>
        <w:t xml:space="preserve">o </w:t>
      </w:r>
      <w:r w:rsidR="00CC0358">
        <w:rPr>
          <w:rFonts w:ascii="Arial" w:hAnsi="Arial" w:cs="Arial"/>
          <w:sz w:val="24"/>
          <w:szCs w:val="24"/>
        </w:rPr>
        <w:t>10º (décimo)</w:t>
      </w:r>
      <w:r>
        <w:rPr>
          <w:rFonts w:ascii="Arial" w:hAnsi="Arial" w:cs="Arial"/>
          <w:sz w:val="24"/>
          <w:szCs w:val="24"/>
        </w:rPr>
        <w:t xml:space="preserve"> dia útil do mês imediatamente subsequente ao da prestação de serviços, a</w:t>
      </w:r>
      <w:r w:rsidRPr="00A83B14">
        <w:rPr>
          <w:rFonts w:ascii="Arial" w:hAnsi="Arial" w:cs="Arial"/>
          <w:sz w:val="24"/>
          <w:szCs w:val="24"/>
        </w:rPr>
        <w:t xml:space="preserve">pós a apresentação da nota fiscal no </w:t>
      </w:r>
      <w:r>
        <w:rPr>
          <w:rFonts w:ascii="Arial" w:hAnsi="Arial" w:cs="Arial"/>
          <w:sz w:val="24"/>
          <w:szCs w:val="24"/>
        </w:rPr>
        <w:t xml:space="preserve">Setor de Contabilidade da Prefeitura Municipal de Timbó Grande, localizado na Rua Santa Cecília, 285, Centro, Timbó Grande/SC, </w:t>
      </w:r>
      <w:r w:rsidRPr="00A83B14">
        <w:rPr>
          <w:rFonts w:ascii="Arial" w:hAnsi="Arial" w:cs="Arial"/>
          <w:sz w:val="24"/>
          <w:szCs w:val="24"/>
        </w:rPr>
        <w:t xml:space="preserve">devidamente assinada pelo </w:t>
      </w:r>
      <w:r>
        <w:rPr>
          <w:rFonts w:ascii="Arial" w:hAnsi="Arial" w:cs="Arial"/>
          <w:sz w:val="24"/>
          <w:szCs w:val="24"/>
        </w:rPr>
        <w:t>Gestor do Fundo Municipal de Saúde, no primeiro dia útil do mês imediatamente posterior ao da prestação de serviços</w:t>
      </w:r>
      <w:r w:rsidRPr="00A83B14">
        <w:rPr>
          <w:rFonts w:ascii="Arial" w:hAnsi="Arial" w:cs="Arial"/>
          <w:sz w:val="24"/>
          <w:szCs w:val="24"/>
        </w:rPr>
        <w:t>.</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1 º. Na Nota Fiscal deverá constar número do processo licitatório que originou a contratação;</w:t>
      </w:r>
    </w:p>
    <w:p w:rsidR="00D3712C"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2 º. O número do CPF constante das notas fiscais deverá ser aquele fornecido na fase de habilitação;</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3 º. A CONTRATADA deverá fazer o recolhimento de todos os impostos inerentes ao objeto, caso</w:t>
      </w:r>
      <w:r w:rsidR="00D3712C">
        <w:rPr>
          <w:rFonts w:ascii="Arial" w:hAnsi="Arial" w:cs="Arial"/>
          <w:sz w:val="24"/>
          <w:szCs w:val="24"/>
        </w:rPr>
        <w:t xml:space="preserve"> </w:t>
      </w:r>
      <w:r w:rsidRPr="00A83B14">
        <w:rPr>
          <w:rFonts w:ascii="Arial" w:hAnsi="Arial" w:cs="Arial"/>
          <w:sz w:val="24"/>
          <w:szCs w:val="24"/>
        </w:rPr>
        <w:t>não venha impresso na Nota Fiscal os descontos os mesmos poderão ser providenciados pela Administração Municipal;</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 4 º. Nenhum pagamento será efetuado à CONTRATADA enquanto pendente de liquidação qualquer obrigação financeira que lhe for imposta, em virtude de penalidade ou inadimplência, sem que isso gere direito ao pleito do reajustamento de preços ou correção monetária;</w:t>
      </w:r>
    </w:p>
    <w:p w:rsidR="00A83B14" w:rsidRPr="00A83B14" w:rsidRDefault="00A83B14" w:rsidP="00036D08">
      <w:pPr>
        <w:spacing w:before="120" w:after="120" w:line="240" w:lineRule="auto"/>
        <w:ind w:firstLine="851"/>
        <w:jc w:val="both"/>
        <w:rPr>
          <w:rFonts w:ascii="Arial" w:hAnsi="Arial" w:cs="Arial"/>
          <w:sz w:val="24"/>
          <w:szCs w:val="24"/>
        </w:rPr>
      </w:pPr>
    </w:p>
    <w:p w:rsidR="00036D08"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QUINTA - DA EXECUÇÃO E LOCAL DE ENTREGA</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lastRenderedPageBreak/>
        <w:t xml:space="preserve">A CONTRATADA deverá iniciar os serviços imediatamente após emissão da autorização de fornecimento, com início do atendimento aos pacientes no Pronto Atendimento Municipal, </w:t>
      </w:r>
      <w:r w:rsidRPr="005B3925">
        <w:rPr>
          <w:rFonts w:ascii="Arial" w:hAnsi="Arial" w:cs="Arial"/>
          <w:color w:val="000000" w:themeColor="text1"/>
          <w:sz w:val="24"/>
          <w:szCs w:val="24"/>
        </w:rPr>
        <w:t xml:space="preserve">localizado </w:t>
      </w:r>
      <w:r w:rsidR="005B3925" w:rsidRPr="00A83B14">
        <w:rPr>
          <w:rFonts w:ascii="Arial" w:hAnsi="Arial" w:cs="Arial"/>
          <w:sz w:val="24"/>
          <w:szCs w:val="24"/>
        </w:rPr>
        <w:t xml:space="preserve">Rua </w:t>
      </w:r>
      <w:r w:rsidR="005B3925">
        <w:rPr>
          <w:rFonts w:ascii="Arial" w:hAnsi="Arial" w:cs="Arial"/>
          <w:sz w:val="24"/>
          <w:szCs w:val="24"/>
        </w:rPr>
        <w:t>José Arcelino de Souza, SN, Bairro Boa Vista</w:t>
      </w:r>
      <w:r w:rsidR="005B3925" w:rsidRPr="00A83B14">
        <w:rPr>
          <w:rFonts w:ascii="Arial" w:hAnsi="Arial" w:cs="Arial"/>
          <w:sz w:val="24"/>
          <w:szCs w:val="24"/>
        </w:rPr>
        <w:t xml:space="preserve">, </w:t>
      </w:r>
      <w:r w:rsidR="005B3925">
        <w:rPr>
          <w:rFonts w:ascii="Arial" w:hAnsi="Arial" w:cs="Arial"/>
          <w:sz w:val="24"/>
          <w:szCs w:val="24"/>
        </w:rPr>
        <w:t>Timbó Grande</w:t>
      </w:r>
      <w:r w:rsidR="005B3925" w:rsidRPr="00A83B14">
        <w:rPr>
          <w:rFonts w:ascii="Arial" w:hAnsi="Arial" w:cs="Arial"/>
          <w:sz w:val="24"/>
          <w:szCs w:val="24"/>
        </w:rPr>
        <w:t>/SC</w:t>
      </w:r>
      <w:r w:rsidRPr="00A83B14">
        <w:rPr>
          <w:rFonts w:ascii="Arial" w:hAnsi="Arial" w:cs="Arial"/>
          <w:sz w:val="24"/>
          <w:szCs w:val="24"/>
        </w:rPr>
        <w:t xml:space="preserve">, </w:t>
      </w:r>
      <w:r w:rsidR="00807C5F">
        <w:rPr>
          <w:rFonts w:ascii="Arial" w:hAnsi="Arial" w:cs="Arial"/>
          <w:sz w:val="24"/>
          <w:szCs w:val="24"/>
        </w:rPr>
        <w:t>Timbó Grande</w:t>
      </w:r>
      <w:r w:rsidR="005B3925">
        <w:rPr>
          <w:rFonts w:ascii="Arial" w:hAnsi="Arial" w:cs="Arial"/>
          <w:sz w:val="24"/>
          <w:szCs w:val="24"/>
        </w:rPr>
        <w:t>/SC.</w:t>
      </w:r>
    </w:p>
    <w:p w:rsidR="00A83B14" w:rsidRPr="00A83B14" w:rsidRDefault="00A83B14" w:rsidP="00036D08">
      <w:pPr>
        <w:spacing w:before="120" w:after="120" w:line="240" w:lineRule="auto"/>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SEXTA - DO PRAZO</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O prazo de vigência do credenciamento será período de 12 (doze) meses, contados a partir da assinatura do contrato, prorrogável nos termos da Lei 8.666/93, havendo interesse das partes e conforme o interesse público.</w:t>
      </w:r>
    </w:p>
    <w:p w:rsidR="00A83B14" w:rsidRPr="00A83B14" w:rsidRDefault="00A83B14" w:rsidP="00036D08">
      <w:pPr>
        <w:spacing w:before="120" w:after="120" w:line="240" w:lineRule="auto"/>
        <w:ind w:firstLine="851"/>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SÉTIMA – DOS RECURSOS ORÇAMENTÁRIOS</w:t>
      </w:r>
    </w:p>
    <w:p w:rsidR="00B04796" w:rsidRDefault="00A83B14" w:rsidP="00B04796">
      <w:pPr>
        <w:spacing w:before="120" w:after="120" w:line="240" w:lineRule="auto"/>
        <w:ind w:firstLine="851"/>
        <w:jc w:val="both"/>
        <w:rPr>
          <w:rFonts w:ascii="Arial" w:hAnsi="Arial" w:cs="Arial"/>
          <w:sz w:val="24"/>
          <w:szCs w:val="24"/>
        </w:rPr>
      </w:pPr>
      <w:r w:rsidRPr="00A83B14">
        <w:rPr>
          <w:rFonts w:ascii="Arial" w:hAnsi="Arial" w:cs="Arial"/>
          <w:sz w:val="24"/>
          <w:szCs w:val="24"/>
        </w:rPr>
        <w:t xml:space="preserve">As despesas decorrentes do presente instrumento correrão por conta da seguinte verba orçamentária: </w:t>
      </w:r>
    </w:p>
    <w:p w:rsidR="00B04796" w:rsidRDefault="00B04796" w:rsidP="00B04796">
      <w:pPr>
        <w:spacing w:before="120" w:after="120" w:line="240" w:lineRule="auto"/>
        <w:ind w:firstLine="851"/>
        <w:jc w:val="both"/>
        <w:rPr>
          <w:rFonts w:ascii="Arial" w:hAnsi="Arial" w:cs="Arial"/>
          <w:sz w:val="24"/>
          <w:szCs w:val="24"/>
        </w:rPr>
      </w:pPr>
      <w:r>
        <w:rPr>
          <w:rFonts w:ascii="Arial" w:hAnsi="Arial" w:cs="Arial"/>
          <w:sz w:val="24"/>
          <w:szCs w:val="24"/>
        </w:rPr>
        <w:t>UNIDADE GESTORA</w:t>
      </w:r>
      <w:r w:rsidR="00A83B14" w:rsidRPr="00A83B14">
        <w:rPr>
          <w:rFonts w:ascii="Arial" w:hAnsi="Arial" w:cs="Arial"/>
          <w:sz w:val="24"/>
          <w:szCs w:val="24"/>
        </w:rPr>
        <w:t xml:space="preserve">: </w:t>
      </w:r>
      <w:r>
        <w:rPr>
          <w:rFonts w:ascii="Arial" w:hAnsi="Arial" w:cs="Arial"/>
          <w:sz w:val="24"/>
          <w:szCs w:val="24"/>
        </w:rPr>
        <w:t>3 – FUNDO MUNICIPAL DE SAÚDE</w:t>
      </w:r>
    </w:p>
    <w:p w:rsidR="00B04796" w:rsidRDefault="00B04796" w:rsidP="00B04796">
      <w:pPr>
        <w:spacing w:before="120" w:after="120" w:line="240" w:lineRule="auto"/>
        <w:ind w:firstLine="851"/>
        <w:jc w:val="both"/>
        <w:rPr>
          <w:rFonts w:ascii="Arial" w:hAnsi="Arial" w:cs="Arial"/>
          <w:sz w:val="24"/>
          <w:szCs w:val="24"/>
        </w:rPr>
      </w:pPr>
      <w:r>
        <w:rPr>
          <w:rFonts w:ascii="Arial" w:hAnsi="Arial" w:cs="Arial"/>
          <w:sz w:val="24"/>
          <w:szCs w:val="24"/>
        </w:rPr>
        <w:t>FUNÇÃO 10 – SAÚDE</w:t>
      </w:r>
    </w:p>
    <w:p w:rsidR="00B04796" w:rsidRDefault="00B04796" w:rsidP="00B04796">
      <w:pPr>
        <w:spacing w:before="120" w:after="120" w:line="240" w:lineRule="auto"/>
        <w:ind w:firstLine="851"/>
        <w:jc w:val="both"/>
        <w:rPr>
          <w:rFonts w:ascii="Arial" w:hAnsi="Arial" w:cs="Arial"/>
          <w:sz w:val="24"/>
          <w:szCs w:val="24"/>
        </w:rPr>
      </w:pPr>
      <w:r>
        <w:rPr>
          <w:rFonts w:ascii="Arial" w:hAnsi="Arial" w:cs="Arial"/>
          <w:sz w:val="24"/>
          <w:szCs w:val="24"/>
        </w:rPr>
        <w:t>SUBFUNÇÃO: 301 – ATENÇÃO BÁSICA</w:t>
      </w:r>
    </w:p>
    <w:p w:rsidR="00B04796" w:rsidRDefault="00B04796" w:rsidP="00B04796">
      <w:pPr>
        <w:spacing w:before="120" w:after="120" w:line="240" w:lineRule="auto"/>
        <w:ind w:firstLine="851"/>
        <w:jc w:val="both"/>
        <w:rPr>
          <w:rFonts w:ascii="Arial" w:hAnsi="Arial" w:cs="Arial"/>
          <w:sz w:val="24"/>
          <w:szCs w:val="24"/>
        </w:rPr>
      </w:pPr>
      <w:r>
        <w:rPr>
          <w:rFonts w:ascii="Arial" w:hAnsi="Arial" w:cs="Arial"/>
          <w:sz w:val="24"/>
          <w:szCs w:val="24"/>
        </w:rPr>
        <w:t>DESPESA 194 – 3.3.90.00.00 APLICAÇÕES DIRETAS</w:t>
      </w:r>
    </w:p>
    <w:p w:rsidR="00B04796" w:rsidRDefault="00B04796" w:rsidP="00B04796">
      <w:pPr>
        <w:spacing w:before="120" w:after="120" w:line="240" w:lineRule="auto"/>
        <w:ind w:firstLine="851"/>
        <w:jc w:val="both"/>
        <w:rPr>
          <w:rFonts w:ascii="Arial" w:hAnsi="Arial" w:cs="Arial"/>
          <w:sz w:val="24"/>
          <w:szCs w:val="24"/>
        </w:rPr>
      </w:pPr>
      <w:r>
        <w:rPr>
          <w:rFonts w:ascii="Arial" w:hAnsi="Arial" w:cs="Arial"/>
          <w:sz w:val="24"/>
          <w:szCs w:val="24"/>
        </w:rPr>
        <w:t>FONTE DE RECURSO: 1002 – RECURSOS PRÓPRIOS – SAÚDE 0.1.02</w:t>
      </w:r>
    </w:p>
    <w:p w:rsidR="00A83B14" w:rsidRPr="00A83B14" w:rsidRDefault="00A83B14" w:rsidP="00036D08">
      <w:pPr>
        <w:spacing w:before="120" w:after="120" w:line="240" w:lineRule="auto"/>
        <w:ind w:firstLine="851"/>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OITAVA - DAS OBRIGAÇÕES</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Das Obrigações da CONTRATANTE:</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w:t>
      </w:r>
      <w:r w:rsidRPr="00A83B14">
        <w:rPr>
          <w:rFonts w:ascii="Arial" w:hAnsi="Arial" w:cs="Arial"/>
          <w:sz w:val="24"/>
          <w:szCs w:val="24"/>
        </w:rPr>
        <w:tab/>
        <w:t>Pagar</w:t>
      </w:r>
      <w:proofErr w:type="gramEnd"/>
      <w:r w:rsidRPr="00A83B14">
        <w:rPr>
          <w:rFonts w:ascii="Arial" w:hAnsi="Arial" w:cs="Arial"/>
          <w:sz w:val="24"/>
          <w:szCs w:val="24"/>
        </w:rPr>
        <w:t xml:space="preserve"> as despesas decorrentes da publicação do instrumento contratual;</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2.</w:t>
      </w:r>
      <w:r w:rsidRPr="00A83B14">
        <w:rPr>
          <w:rFonts w:ascii="Arial" w:hAnsi="Arial" w:cs="Arial"/>
          <w:sz w:val="24"/>
          <w:szCs w:val="24"/>
        </w:rPr>
        <w:tab/>
        <w:t>Efetuar</w:t>
      </w:r>
      <w:proofErr w:type="gramEnd"/>
      <w:r w:rsidRPr="00A83B14">
        <w:rPr>
          <w:rFonts w:ascii="Arial" w:hAnsi="Arial" w:cs="Arial"/>
          <w:sz w:val="24"/>
          <w:szCs w:val="24"/>
        </w:rPr>
        <w:t xml:space="preserve"> os pagamentos nos prazos estabelecidos neste contrato;</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3.</w:t>
      </w:r>
      <w:r w:rsidRPr="00A83B14">
        <w:rPr>
          <w:rFonts w:ascii="Arial" w:hAnsi="Arial" w:cs="Arial"/>
          <w:sz w:val="24"/>
          <w:szCs w:val="24"/>
        </w:rPr>
        <w:tab/>
        <w:t>Fiscalizar</w:t>
      </w:r>
      <w:proofErr w:type="gramEnd"/>
      <w:r w:rsidRPr="00A83B14">
        <w:rPr>
          <w:rFonts w:ascii="Arial" w:hAnsi="Arial" w:cs="Arial"/>
          <w:sz w:val="24"/>
          <w:szCs w:val="24"/>
        </w:rPr>
        <w:t xml:space="preserve"> a correta execução e cumprimento do Contrato.</w:t>
      </w:r>
    </w:p>
    <w:p w:rsidR="00A83B14" w:rsidRPr="00A83B14" w:rsidRDefault="00A83B14" w:rsidP="00036D08">
      <w:pPr>
        <w:spacing w:before="120" w:after="120" w:line="240" w:lineRule="auto"/>
        <w:ind w:firstLine="851"/>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Das Obrigações da CONTRATADA:</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w:t>
      </w:r>
      <w:r w:rsidRPr="00A83B14">
        <w:rPr>
          <w:rFonts w:ascii="Arial" w:hAnsi="Arial" w:cs="Arial"/>
          <w:sz w:val="24"/>
          <w:szCs w:val="24"/>
        </w:rPr>
        <w:tab/>
        <w:t>Efetuar</w:t>
      </w:r>
      <w:proofErr w:type="gramEnd"/>
      <w:r w:rsidRPr="00A83B14">
        <w:rPr>
          <w:rFonts w:ascii="Arial" w:hAnsi="Arial" w:cs="Arial"/>
          <w:sz w:val="24"/>
          <w:szCs w:val="24"/>
        </w:rPr>
        <w:t xml:space="preserve"> os serviços objeto do presente instrumento de acordo com a ética, não podendo cobrar dos pacientes, seus acompanhantes, responsáveis ou prepostos, qualquer valor ou complementação de valor pelos serviços prestados;</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2.</w:t>
      </w:r>
      <w:r w:rsidRPr="00A83B14">
        <w:rPr>
          <w:rFonts w:ascii="Arial" w:hAnsi="Arial" w:cs="Arial"/>
          <w:sz w:val="24"/>
          <w:szCs w:val="24"/>
        </w:rPr>
        <w:tab/>
        <w:t>Aceitar</w:t>
      </w:r>
      <w:proofErr w:type="gramEnd"/>
      <w:r w:rsidRPr="00A83B14">
        <w:rPr>
          <w:rFonts w:ascii="Arial" w:hAnsi="Arial" w:cs="Arial"/>
          <w:sz w:val="24"/>
          <w:szCs w:val="24"/>
        </w:rPr>
        <w:t xml:space="preserve"> a fiscalização da Secretaria Municipal de Saúde;</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3.</w:t>
      </w:r>
      <w:r w:rsidRPr="00A83B14">
        <w:rPr>
          <w:rFonts w:ascii="Arial" w:hAnsi="Arial" w:cs="Arial"/>
          <w:sz w:val="24"/>
          <w:szCs w:val="24"/>
        </w:rPr>
        <w:tab/>
        <w:t>Não</w:t>
      </w:r>
      <w:proofErr w:type="gramEnd"/>
      <w:r w:rsidRPr="00A83B14">
        <w:rPr>
          <w:rFonts w:ascii="Arial" w:hAnsi="Arial" w:cs="Arial"/>
          <w:sz w:val="24"/>
          <w:szCs w:val="24"/>
        </w:rPr>
        <w:t xml:space="preserve"> utilizar nem permitir que terceiros utilizem o paciente para fins de experimentação;</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4.</w:t>
      </w:r>
      <w:r w:rsidRPr="00A83B14">
        <w:rPr>
          <w:rFonts w:ascii="Arial" w:hAnsi="Arial" w:cs="Arial"/>
          <w:sz w:val="24"/>
          <w:szCs w:val="24"/>
        </w:rPr>
        <w:tab/>
        <w:t>Atender</w:t>
      </w:r>
      <w:proofErr w:type="gramEnd"/>
      <w:r w:rsidRPr="00A83B14">
        <w:rPr>
          <w:rFonts w:ascii="Arial" w:hAnsi="Arial" w:cs="Arial"/>
          <w:sz w:val="24"/>
          <w:szCs w:val="24"/>
        </w:rPr>
        <w:t xml:space="preserve"> os pacientes com dignidade, respeito, de modo universal e igualitário, mantendo sempre a qualidade nos serviços;</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lastRenderedPageBreak/>
        <w:t>5.</w:t>
      </w:r>
      <w:r w:rsidRPr="00A83B14">
        <w:rPr>
          <w:rFonts w:ascii="Arial" w:hAnsi="Arial" w:cs="Arial"/>
          <w:sz w:val="24"/>
          <w:szCs w:val="24"/>
        </w:rPr>
        <w:tab/>
        <w:t>Justificar</w:t>
      </w:r>
      <w:proofErr w:type="gramEnd"/>
      <w:r w:rsidRPr="00A83B14">
        <w:rPr>
          <w:rFonts w:ascii="Arial" w:hAnsi="Arial" w:cs="Arial"/>
          <w:sz w:val="24"/>
          <w:szCs w:val="24"/>
        </w:rPr>
        <w:t xml:space="preserve"> ao paciente ou a seu responsável, por escrito, as razões técnicas alegadas quando da decisão de não realização de qualquer ato previsto neste Contrato;</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6.</w:t>
      </w:r>
      <w:r w:rsidRPr="00A83B14">
        <w:rPr>
          <w:rFonts w:ascii="Arial" w:hAnsi="Arial" w:cs="Arial"/>
          <w:sz w:val="24"/>
          <w:szCs w:val="24"/>
        </w:rPr>
        <w:tab/>
        <w:t>Indenizar</w:t>
      </w:r>
      <w:proofErr w:type="gramEnd"/>
      <w:r w:rsidRPr="00A83B14">
        <w:rPr>
          <w:rFonts w:ascii="Arial" w:hAnsi="Arial" w:cs="Arial"/>
          <w:sz w:val="24"/>
          <w:szCs w:val="24"/>
        </w:rPr>
        <w:t xml:space="preserve"> danos causados aos pacientes, aos órgãos dos SUS e a terceiros a ele vinculados, decorrentes de ato ou omissão voluntária, negligência, imperícia ou imprudência, praticadas pela CONTRATADA, ficando-lhe assegurado o total acesso a as formas de defesa;</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7.</w:t>
      </w:r>
      <w:r w:rsidRPr="00A83B14">
        <w:rPr>
          <w:rFonts w:ascii="Arial" w:hAnsi="Arial" w:cs="Arial"/>
          <w:sz w:val="24"/>
          <w:szCs w:val="24"/>
        </w:rPr>
        <w:tab/>
        <w:t>Não</w:t>
      </w:r>
      <w:proofErr w:type="gramEnd"/>
      <w:r w:rsidRPr="00A83B14">
        <w:rPr>
          <w:rFonts w:ascii="Arial" w:hAnsi="Arial" w:cs="Arial"/>
          <w:sz w:val="24"/>
          <w:szCs w:val="24"/>
        </w:rPr>
        <w:t xml:space="preserve"> transferir ou sublocar a outrem, no todo ou em parte, o presente Contrato, sob pena de rescisão contratual e aplicação de multa;</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8.</w:t>
      </w:r>
      <w:r w:rsidRPr="00A83B14">
        <w:rPr>
          <w:rFonts w:ascii="Arial" w:hAnsi="Arial" w:cs="Arial"/>
          <w:sz w:val="24"/>
          <w:szCs w:val="24"/>
        </w:rPr>
        <w:tab/>
        <w:t>Executar</w:t>
      </w:r>
      <w:proofErr w:type="gramEnd"/>
      <w:r w:rsidRPr="00A83B14">
        <w:rPr>
          <w:rFonts w:ascii="Arial" w:hAnsi="Arial" w:cs="Arial"/>
          <w:sz w:val="24"/>
          <w:szCs w:val="24"/>
        </w:rPr>
        <w:t xml:space="preserve"> os serviços discriminados, obedecendo rigorosamente às especificações e as normas pertinentes em vigor;</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9.</w:t>
      </w:r>
      <w:r w:rsidRPr="00A83B14">
        <w:rPr>
          <w:rFonts w:ascii="Arial" w:hAnsi="Arial" w:cs="Arial"/>
          <w:sz w:val="24"/>
          <w:szCs w:val="24"/>
        </w:rPr>
        <w:tab/>
        <w:t>Nos</w:t>
      </w:r>
      <w:proofErr w:type="gramEnd"/>
      <w:r w:rsidRPr="00A83B14">
        <w:rPr>
          <w:rFonts w:ascii="Arial" w:hAnsi="Arial" w:cs="Arial"/>
          <w:sz w:val="24"/>
          <w:szCs w:val="24"/>
        </w:rPr>
        <w:t xml:space="preserve"> casos de urgência e emergência, encaminhar os pacientes para uma unidade hospitalar que disponha de condições físico-funcionais para tal tipo de atendimento, obedecendo as normatizações de encaminhamento da unidade hospitalar;</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10.</w:t>
      </w:r>
      <w:r w:rsidRPr="00A83B14">
        <w:rPr>
          <w:rFonts w:ascii="Arial" w:hAnsi="Arial" w:cs="Arial"/>
          <w:sz w:val="24"/>
          <w:szCs w:val="24"/>
        </w:rPr>
        <w:tab/>
        <w:t>Responder</w:t>
      </w:r>
      <w:proofErr w:type="gramEnd"/>
      <w:r w:rsidRPr="00A83B14">
        <w:rPr>
          <w:rFonts w:ascii="Arial" w:hAnsi="Arial" w:cs="Arial"/>
          <w:sz w:val="24"/>
          <w:szCs w:val="24"/>
        </w:rPr>
        <w:t xml:space="preserve"> pelos vícios dos serviços que se compromete a prestar, e por quaisquer danos que venham a causar inclusive perante terceiros, ficando a CONTRATANTE isenta de qualquer responsabilidade, em virtude da execução dos serviços, objeto do presente contrato;</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11.</w:t>
      </w:r>
      <w:r w:rsidRPr="00A83B14">
        <w:rPr>
          <w:rFonts w:ascii="Arial" w:hAnsi="Arial" w:cs="Arial"/>
          <w:sz w:val="24"/>
          <w:szCs w:val="24"/>
        </w:rPr>
        <w:tab/>
        <w:t>Manter</w:t>
      </w:r>
      <w:proofErr w:type="gramEnd"/>
      <w:r w:rsidRPr="00A83B14">
        <w:rPr>
          <w:rFonts w:ascii="Arial" w:hAnsi="Arial" w:cs="Arial"/>
          <w:sz w:val="24"/>
          <w:szCs w:val="24"/>
        </w:rPr>
        <w:t>, durante toda a execução do Contrato, compatibilidade com as obrigações assumidas, todas as condições de habilitação e qualificação exigidos no Edital;</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12.</w:t>
      </w:r>
      <w:r w:rsidRPr="00A83B14">
        <w:rPr>
          <w:rFonts w:ascii="Arial" w:hAnsi="Arial" w:cs="Arial"/>
          <w:sz w:val="24"/>
          <w:szCs w:val="24"/>
        </w:rPr>
        <w:tab/>
        <w:t>Responsabilizar-se</w:t>
      </w:r>
      <w:proofErr w:type="gramEnd"/>
      <w:r w:rsidRPr="00A83B14">
        <w:rPr>
          <w:rFonts w:ascii="Arial" w:hAnsi="Arial" w:cs="Arial"/>
          <w:sz w:val="24"/>
          <w:szCs w:val="24"/>
        </w:rPr>
        <w:t xml:space="preserve"> por qualquer cobrança indevida, feita ao paciente ou acompanhantes, por profissional empregado ou preposto, em razão da execução deste contrato;</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13.</w:t>
      </w:r>
      <w:r w:rsidRPr="00A83B14">
        <w:rPr>
          <w:rFonts w:ascii="Arial" w:hAnsi="Arial" w:cs="Arial"/>
          <w:sz w:val="24"/>
          <w:szCs w:val="24"/>
        </w:rPr>
        <w:tab/>
        <w:t>Executar</w:t>
      </w:r>
      <w:proofErr w:type="gramEnd"/>
      <w:r w:rsidRPr="00A83B14">
        <w:rPr>
          <w:rFonts w:ascii="Arial" w:hAnsi="Arial" w:cs="Arial"/>
          <w:sz w:val="24"/>
          <w:szCs w:val="24"/>
        </w:rPr>
        <w:t xml:space="preserve"> os serviços discriminados, obedecendo rigorosamente às especificações e as normas pertinentes em vigor;</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14.</w:t>
      </w:r>
      <w:r w:rsidRPr="00A83B14">
        <w:rPr>
          <w:rFonts w:ascii="Arial" w:hAnsi="Arial" w:cs="Arial"/>
          <w:sz w:val="24"/>
          <w:szCs w:val="24"/>
        </w:rPr>
        <w:tab/>
        <w:t>Garantir</w:t>
      </w:r>
      <w:proofErr w:type="gramEnd"/>
      <w:r w:rsidRPr="00A83B14">
        <w:rPr>
          <w:rFonts w:ascii="Arial" w:hAnsi="Arial" w:cs="Arial"/>
          <w:sz w:val="24"/>
          <w:szCs w:val="24"/>
        </w:rPr>
        <w:t xml:space="preserve"> o sigilo dos dados e informações relativas aos pacientes;</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15.</w:t>
      </w:r>
      <w:r w:rsidRPr="00A83B14">
        <w:rPr>
          <w:rFonts w:ascii="Arial" w:hAnsi="Arial" w:cs="Arial"/>
          <w:sz w:val="24"/>
          <w:szCs w:val="24"/>
        </w:rPr>
        <w:tab/>
        <w:t>Respeitar</w:t>
      </w:r>
      <w:proofErr w:type="gramEnd"/>
      <w:r w:rsidRPr="00A83B14">
        <w:rPr>
          <w:rFonts w:ascii="Arial" w:hAnsi="Arial" w:cs="Arial"/>
          <w:sz w:val="24"/>
          <w:szCs w:val="24"/>
        </w:rPr>
        <w:t xml:space="preserve"> a decisão do paciente em relação ao consentimento ou recusa na prestação de serviços de saúde, salvo nos casos de iminente perigo de morte ou obrigação legal;</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16.</w:t>
      </w:r>
      <w:r w:rsidRPr="00A83B14">
        <w:rPr>
          <w:rFonts w:ascii="Arial" w:hAnsi="Arial" w:cs="Arial"/>
          <w:sz w:val="24"/>
          <w:szCs w:val="24"/>
        </w:rPr>
        <w:tab/>
        <w:t>Desempenhar</w:t>
      </w:r>
      <w:proofErr w:type="gramEnd"/>
      <w:r w:rsidRPr="00A83B14">
        <w:rPr>
          <w:rFonts w:ascii="Arial" w:hAnsi="Arial" w:cs="Arial"/>
          <w:sz w:val="24"/>
          <w:szCs w:val="24"/>
        </w:rPr>
        <w:t xml:space="preserve"> os serviços, de acordo com a ética profissional, sendo de sua responsabilidade e ônus, todos os materiais e equipamentos necessários para a realização dos serviços profissionais ora contratados;</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17.</w:t>
      </w:r>
      <w:r w:rsidRPr="00A83B14">
        <w:rPr>
          <w:rFonts w:ascii="Arial" w:hAnsi="Arial" w:cs="Arial"/>
          <w:sz w:val="24"/>
          <w:szCs w:val="24"/>
        </w:rPr>
        <w:tab/>
        <w:t>Não</w:t>
      </w:r>
      <w:proofErr w:type="gramEnd"/>
      <w:r w:rsidRPr="00A83B14">
        <w:rPr>
          <w:rFonts w:ascii="Arial" w:hAnsi="Arial" w:cs="Arial"/>
          <w:sz w:val="24"/>
          <w:szCs w:val="24"/>
        </w:rPr>
        <w:t xml:space="preserve"> poderá cobrar nenhuma taxa, contribuição ou encargos dos pacientes encaminhados pela Secretaria, não podendo os mesmos sofrer qualquer tipo de constrangimento;</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18.</w:t>
      </w:r>
      <w:r w:rsidRPr="00A83B14">
        <w:rPr>
          <w:rFonts w:ascii="Arial" w:hAnsi="Arial" w:cs="Arial"/>
          <w:sz w:val="24"/>
          <w:szCs w:val="24"/>
        </w:rPr>
        <w:tab/>
        <w:t>Registrar</w:t>
      </w:r>
      <w:proofErr w:type="gramEnd"/>
      <w:r w:rsidRPr="00A83B14">
        <w:rPr>
          <w:rFonts w:ascii="Arial" w:hAnsi="Arial" w:cs="Arial"/>
          <w:sz w:val="24"/>
          <w:szCs w:val="24"/>
        </w:rPr>
        <w:t xml:space="preserve"> o ponto de trabalho por meio eletrônico (impressão digital);</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19.</w:t>
      </w:r>
      <w:r w:rsidRPr="00A83B14">
        <w:rPr>
          <w:rFonts w:ascii="Arial" w:hAnsi="Arial" w:cs="Arial"/>
          <w:sz w:val="24"/>
          <w:szCs w:val="24"/>
        </w:rPr>
        <w:tab/>
        <w:t>Desempenhar</w:t>
      </w:r>
      <w:proofErr w:type="gramEnd"/>
      <w:r w:rsidRPr="00A83B14">
        <w:rPr>
          <w:rFonts w:ascii="Arial" w:hAnsi="Arial" w:cs="Arial"/>
          <w:sz w:val="24"/>
          <w:szCs w:val="24"/>
        </w:rPr>
        <w:t xml:space="preserve"> as atribuições pertinentes ao cargo com utilização do sistema que venha a ser adotado pela Secretária Municipal de Saúde;</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lastRenderedPageBreak/>
        <w:t>20.</w:t>
      </w:r>
      <w:r w:rsidRPr="00A83B14">
        <w:rPr>
          <w:rFonts w:ascii="Arial" w:hAnsi="Arial" w:cs="Arial"/>
          <w:sz w:val="24"/>
          <w:szCs w:val="24"/>
        </w:rPr>
        <w:tab/>
        <w:t>Seguir</w:t>
      </w:r>
      <w:proofErr w:type="gramEnd"/>
      <w:r w:rsidRPr="00A83B14">
        <w:rPr>
          <w:rFonts w:ascii="Arial" w:hAnsi="Arial" w:cs="Arial"/>
          <w:sz w:val="24"/>
          <w:szCs w:val="24"/>
        </w:rPr>
        <w:t xml:space="preserve"> escala de plantão elaborada em conjunto com o representante da Administração Pública Municipal – Administrador do serviço de Pronto Atendimento;</w:t>
      </w:r>
    </w:p>
    <w:p w:rsidR="00A83B14" w:rsidRPr="00A83B14" w:rsidRDefault="00A83B14" w:rsidP="00036D08">
      <w:pPr>
        <w:spacing w:before="120" w:after="120" w:line="240" w:lineRule="auto"/>
        <w:ind w:firstLine="851"/>
        <w:jc w:val="both"/>
        <w:rPr>
          <w:rFonts w:ascii="Arial" w:hAnsi="Arial" w:cs="Arial"/>
          <w:sz w:val="24"/>
          <w:szCs w:val="24"/>
        </w:rPr>
      </w:pPr>
      <w:proofErr w:type="gramStart"/>
      <w:r w:rsidRPr="00A83B14">
        <w:rPr>
          <w:rFonts w:ascii="Arial" w:hAnsi="Arial" w:cs="Arial"/>
          <w:sz w:val="24"/>
          <w:szCs w:val="24"/>
        </w:rPr>
        <w:t>21.</w:t>
      </w:r>
      <w:r w:rsidRPr="00A83B14">
        <w:rPr>
          <w:rFonts w:ascii="Arial" w:hAnsi="Arial" w:cs="Arial"/>
          <w:sz w:val="24"/>
          <w:szCs w:val="24"/>
        </w:rPr>
        <w:tab/>
        <w:t>Quando</w:t>
      </w:r>
      <w:proofErr w:type="gramEnd"/>
      <w:r w:rsidRPr="00A83B14">
        <w:rPr>
          <w:rFonts w:ascii="Arial" w:hAnsi="Arial" w:cs="Arial"/>
          <w:sz w:val="24"/>
          <w:szCs w:val="24"/>
        </w:rPr>
        <w:t xml:space="preserve"> estiver escalado para o serviço e não puder comparecer deverá avisar com antecedência mínima de 24 (vinte e quatro) horas, salvo casos excepcionais.</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NONA - CONTROLE, AVALIAÇÃO, AUDITORIA, VISTORIA E FISCALIZAÇÃO</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A execução do presente Contrato será inicialmente avaliada pela Divisão de Controle, Avaliação e Auditoria Municipal e pelos órgãos competentes do sistema Nacional e/ou Estadual de Controle e Avaliação do SUS, mediante procedimentos de supervisão indireta ou local, os quais observarão o cumprimento das cláusulas e condições estabelecidas neste Contrato, e de quaisquer outros dados necessários ao controle e avaliação dos serviços prestados.</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1º. Sob critérios definidos em normatização complementar, poderá em casos específicos, ser realizada auditoria especializada.</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2º. A fiscalização exercida pelo FMS sobre os serviços ora contratados não eximirá a CONTRATADA da sua plena responsabilidade perante o FMS ou para com os pacientes e terceiros, decorrente de culpa ou dolo na execução do Contrato.</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3º. A CONTRATADA facilitará ao FMS o acompanhamento e a fiscalização permanente dos serviços e prestará todos os esclarecimentos que lhe forem solicitados pelos servidores do FMS, designados para tal fim.</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4º. Em qualquer hipótese é assegurado à CONTRATADA amplo direito de defesa.</w:t>
      </w:r>
    </w:p>
    <w:p w:rsidR="00A83B14" w:rsidRPr="00A83B14" w:rsidRDefault="00A83B14" w:rsidP="00036D08">
      <w:pPr>
        <w:spacing w:before="120" w:after="120" w:line="240" w:lineRule="auto"/>
        <w:ind w:firstLine="851"/>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DÉCIMA - DA VINCULAÇÃO AO PROCESSO LICITATÓRIO E DA LEGISLAÇÃO</w:t>
      </w:r>
      <w:r w:rsidR="00145EA9">
        <w:rPr>
          <w:rFonts w:ascii="Arial" w:hAnsi="Arial" w:cs="Arial"/>
          <w:sz w:val="24"/>
          <w:szCs w:val="24"/>
        </w:rPr>
        <w:t xml:space="preserve"> </w:t>
      </w:r>
      <w:r w:rsidRPr="00A83B14">
        <w:rPr>
          <w:rFonts w:ascii="Arial" w:hAnsi="Arial" w:cs="Arial"/>
          <w:sz w:val="24"/>
          <w:szCs w:val="24"/>
        </w:rPr>
        <w:t>APLICÁVEL</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O presente Contrato, encontra-se vinculado ao processo licitatório que o originou, sendo os casos omissos resolvidos, à luz da Lei nº 8.666/93 e alterações subsequentes.</w:t>
      </w:r>
    </w:p>
    <w:p w:rsidR="00A83B14" w:rsidRPr="00A83B14" w:rsidRDefault="00A83B14" w:rsidP="00036D08">
      <w:pPr>
        <w:spacing w:before="120" w:after="120" w:line="240" w:lineRule="auto"/>
        <w:ind w:firstLine="851"/>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DÉCIMA PRIMEIRA – DAS PRERROGATIVAS DA CONTRATANTE</w:t>
      </w:r>
    </w:p>
    <w:p w:rsidR="00BA0C16" w:rsidRDefault="00A83B14" w:rsidP="00BA0C16">
      <w:pPr>
        <w:spacing w:before="120" w:after="120" w:line="240" w:lineRule="auto"/>
        <w:ind w:firstLine="851"/>
        <w:jc w:val="both"/>
        <w:rPr>
          <w:rFonts w:ascii="Arial" w:hAnsi="Arial" w:cs="Arial"/>
          <w:sz w:val="24"/>
          <w:szCs w:val="24"/>
        </w:rPr>
      </w:pPr>
      <w:r w:rsidRPr="00A83B14">
        <w:rPr>
          <w:rFonts w:ascii="Arial" w:hAnsi="Arial" w:cs="Arial"/>
          <w:sz w:val="24"/>
          <w:szCs w:val="24"/>
        </w:rPr>
        <w:t>A CONTRATANTE reserva-se o direito de uso das seguintes prerrogativas, naquilo que for pertinente a este contrato:</w:t>
      </w:r>
    </w:p>
    <w:p w:rsidR="00BA0C16" w:rsidRDefault="00A83B14" w:rsidP="004E14CF">
      <w:pPr>
        <w:pStyle w:val="PargrafodaLista"/>
        <w:numPr>
          <w:ilvl w:val="0"/>
          <w:numId w:val="2"/>
        </w:numPr>
        <w:spacing w:before="120" w:after="120" w:line="240" w:lineRule="auto"/>
        <w:ind w:left="0" w:firstLine="851"/>
        <w:jc w:val="both"/>
        <w:rPr>
          <w:rFonts w:ascii="Arial" w:hAnsi="Arial" w:cs="Arial"/>
          <w:sz w:val="24"/>
          <w:szCs w:val="24"/>
        </w:rPr>
      </w:pPr>
      <w:r w:rsidRPr="00BA0C16">
        <w:rPr>
          <w:rFonts w:ascii="Arial" w:hAnsi="Arial" w:cs="Arial"/>
          <w:sz w:val="24"/>
          <w:szCs w:val="24"/>
        </w:rPr>
        <w:t>Modificá-lo, unilateralmente, para melhor adequação às finalidades de interesse público, respeitados os direitos da contratada;</w:t>
      </w:r>
    </w:p>
    <w:p w:rsidR="00BA0C16" w:rsidRDefault="00A83B14" w:rsidP="00366D68">
      <w:pPr>
        <w:pStyle w:val="PargrafodaLista"/>
        <w:numPr>
          <w:ilvl w:val="0"/>
          <w:numId w:val="2"/>
        </w:numPr>
        <w:spacing w:before="120" w:after="120" w:line="240" w:lineRule="auto"/>
        <w:ind w:left="0" w:firstLine="851"/>
        <w:jc w:val="both"/>
        <w:rPr>
          <w:rFonts w:ascii="Arial" w:hAnsi="Arial" w:cs="Arial"/>
          <w:sz w:val="24"/>
          <w:szCs w:val="24"/>
        </w:rPr>
      </w:pPr>
      <w:r w:rsidRPr="00BA0C16">
        <w:rPr>
          <w:rFonts w:ascii="Arial" w:hAnsi="Arial" w:cs="Arial"/>
          <w:sz w:val="24"/>
          <w:szCs w:val="24"/>
        </w:rPr>
        <w:t>Rescindi-lo unilateralmente, nos casos especificados no inciso I a XII e XVII do artigo 78 da Lei 8.666/93;</w:t>
      </w:r>
    </w:p>
    <w:p w:rsidR="00BA0C16" w:rsidRDefault="00A83B14" w:rsidP="009F55FA">
      <w:pPr>
        <w:pStyle w:val="PargrafodaLista"/>
        <w:numPr>
          <w:ilvl w:val="0"/>
          <w:numId w:val="2"/>
        </w:numPr>
        <w:spacing w:before="120" w:after="120" w:line="240" w:lineRule="auto"/>
        <w:ind w:left="0" w:firstLine="851"/>
        <w:jc w:val="both"/>
        <w:rPr>
          <w:rFonts w:ascii="Arial" w:hAnsi="Arial" w:cs="Arial"/>
          <w:sz w:val="24"/>
          <w:szCs w:val="24"/>
        </w:rPr>
      </w:pPr>
      <w:r w:rsidRPr="00BA0C16">
        <w:rPr>
          <w:rFonts w:ascii="Arial" w:hAnsi="Arial" w:cs="Arial"/>
          <w:sz w:val="24"/>
          <w:szCs w:val="24"/>
        </w:rPr>
        <w:t>Fiscalizar</w:t>
      </w:r>
      <w:r w:rsidR="005B3925">
        <w:rPr>
          <w:rFonts w:ascii="Arial" w:hAnsi="Arial" w:cs="Arial"/>
          <w:sz w:val="24"/>
          <w:szCs w:val="24"/>
        </w:rPr>
        <w:t>-</w:t>
      </w:r>
      <w:r w:rsidRPr="00BA0C16">
        <w:rPr>
          <w:rFonts w:ascii="Arial" w:hAnsi="Arial" w:cs="Arial"/>
          <w:sz w:val="24"/>
          <w:szCs w:val="24"/>
        </w:rPr>
        <w:t>lhe a execução;</w:t>
      </w:r>
    </w:p>
    <w:p w:rsidR="00A83B14" w:rsidRPr="00BA0C16" w:rsidRDefault="00A83B14" w:rsidP="009F55FA">
      <w:pPr>
        <w:pStyle w:val="PargrafodaLista"/>
        <w:numPr>
          <w:ilvl w:val="0"/>
          <w:numId w:val="2"/>
        </w:numPr>
        <w:spacing w:before="120" w:after="120" w:line="240" w:lineRule="auto"/>
        <w:ind w:left="0" w:firstLine="851"/>
        <w:jc w:val="both"/>
        <w:rPr>
          <w:rFonts w:ascii="Arial" w:hAnsi="Arial" w:cs="Arial"/>
          <w:sz w:val="24"/>
          <w:szCs w:val="24"/>
        </w:rPr>
      </w:pPr>
      <w:r w:rsidRPr="00BA0C16">
        <w:rPr>
          <w:rFonts w:ascii="Arial" w:hAnsi="Arial" w:cs="Arial"/>
          <w:sz w:val="24"/>
          <w:szCs w:val="24"/>
        </w:rPr>
        <w:t>Aplicar sanções motivadas pela inexecução total ou parcial do ajuste.</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lastRenderedPageBreak/>
        <w:t>CLÁUSULA DÉCIMA SEGUNDA – DAS PENALIDADES</w:t>
      </w:r>
    </w:p>
    <w:p w:rsidR="00BA0C16"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Em caso de inexecução parcial das obrigações contidas neste instrumento, a CONTRATADA ficará sujeita a:</w:t>
      </w:r>
    </w:p>
    <w:p w:rsidR="00BA0C16" w:rsidRDefault="00A83B14" w:rsidP="00E0080B">
      <w:pPr>
        <w:pStyle w:val="PargrafodaLista"/>
        <w:numPr>
          <w:ilvl w:val="0"/>
          <w:numId w:val="3"/>
        </w:numPr>
        <w:spacing w:before="120" w:after="120" w:line="240" w:lineRule="auto"/>
        <w:jc w:val="both"/>
        <w:rPr>
          <w:rFonts w:ascii="Arial" w:hAnsi="Arial" w:cs="Arial"/>
          <w:sz w:val="24"/>
          <w:szCs w:val="24"/>
        </w:rPr>
      </w:pPr>
      <w:r w:rsidRPr="00BA0C16">
        <w:rPr>
          <w:rFonts w:ascii="Arial" w:hAnsi="Arial" w:cs="Arial"/>
          <w:sz w:val="24"/>
          <w:szCs w:val="24"/>
        </w:rPr>
        <w:t>Advertência;</w:t>
      </w:r>
    </w:p>
    <w:p w:rsidR="00A83B14" w:rsidRPr="00E0080B" w:rsidRDefault="00A83B14" w:rsidP="008C32A5">
      <w:pPr>
        <w:pStyle w:val="PargrafodaLista"/>
        <w:numPr>
          <w:ilvl w:val="0"/>
          <w:numId w:val="3"/>
        </w:numPr>
        <w:spacing w:before="120" w:after="120" w:line="240" w:lineRule="auto"/>
        <w:ind w:left="0" w:firstLine="851"/>
        <w:jc w:val="both"/>
        <w:rPr>
          <w:rFonts w:ascii="Arial" w:hAnsi="Arial" w:cs="Arial"/>
          <w:sz w:val="24"/>
          <w:szCs w:val="24"/>
        </w:rPr>
      </w:pPr>
      <w:r w:rsidRPr="00E0080B">
        <w:rPr>
          <w:rFonts w:ascii="Arial" w:hAnsi="Arial" w:cs="Arial"/>
          <w:sz w:val="24"/>
          <w:szCs w:val="24"/>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1 º. As multas serão cobradas por ocasião do primeiro pagamento que vier a ser efetuado após sua aplicação.</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2 º. O valor total das multas não poderá ultrapassar de 20% (vinte por cento) do valor total do Contrato, limite que permitirá sua rescisão, não cabendo, neste caso, a multa prevista na Cláusula Décima Primeira.</w:t>
      </w:r>
    </w:p>
    <w:p w:rsidR="00A83B14" w:rsidRPr="00A83B14" w:rsidRDefault="00A83B14" w:rsidP="00036D08">
      <w:pPr>
        <w:spacing w:before="120" w:after="120" w:line="240" w:lineRule="auto"/>
        <w:ind w:firstLine="851"/>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DÉCIMA TERCEIRA - DA RESCISÃO</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O FMS poderá declarar rescindido o presente Contrato independentemente de interpelação ou de procedimento judicial sempre que ocorrerem uma das hipóteses elencadas nos artigos 77 a 80 da Lei n.º 8.666/93.</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1 º - O descumprimento total das obrigações contidas neste instrumento, pela CONTRATADA, esta ficará sujeita às penalidades previstas pela Lei 8.666/93 e alterações subsequentes, bem como multa no valor de 20% (vinte por cento) sobre o valor total do presente Contrato, além de rescisão do mesmo.</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w:t>
      </w:r>
      <w:r w:rsidRPr="00A83B14">
        <w:rPr>
          <w:rFonts w:ascii="Arial" w:hAnsi="Arial" w:cs="Arial"/>
          <w:sz w:val="24"/>
          <w:szCs w:val="24"/>
        </w:rPr>
        <w:tab/>
        <w:t>2 º - O Contrato poderá ser rescindido, ainda, por mútuo acordo.</w:t>
      </w:r>
    </w:p>
    <w:p w:rsidR="00A83B14" w:rsidRPr="00A83B14" w:rsidRDefault="00A83B14" w:rsidP="00036D08">
      <w:pPr>
        <w:spacing w:before="120" w:after="120" w:line="240" w:lineRule="auto"/>
        <w:ind w:firstLine="851"/>
        <w:jc w:val="both"/>
        <w:rPr>
          <w:rFonts w:ascii="Arial" w:hAnsi="Arial" w:cs="Arial"/>
          <w:sz w:val="24"/>
          <w:szCs w:val="24"/>
        </w:rPr>
      </w:pP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CLÁUSULA DÉCIMA QUARTA - DO FORO</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 xml:space="preserve">As partes elegem o foro da Comarca de </w:t>
      </w:r>
      <w:r w:rsidR="00046212">
        <w:rPr>
          <w:rFonts w:ascii="Arial" w:hAnsi="Arial" w:cs="Arial"/>
          <w:sz w:val="24"/>
          <w:szCs w:val="24"/>
        </w:rPr>
        <w:t>Santa Cecília</w:t>
      </w:r>
      <w:r w:rsidRPr="00A83B14">
        <w:rPr>
          <w:rFonts w:ascii="Arial" w:hAnsi="Arial" w:cs="Arial"/>
          <w:sz w:val="24"/>
          <w:szCs w:val="24"/>
        </w:rPr>
        <w:t>, Santa Catarina, para dirimirem quaisquer dúvidas oriundas deste Contrato, renunciando a outro foro por mais privilegiado que seja.</w:t>
      </w:r>
    </w:p>
    <w:p w:rsidR="00A83B14" w:rsidRPr="00A83B14" w:rsidRDefault="00A83B14" w:rsidP="00036D08">
      <w:pPr>
        <w:spacing w:before="120" w:after="120" w:line="240" w:lineRule="auto"/>
        <w:ind w:firstLine="851"/>
        <w:jc w:val="both"/>
        <w:rPr>
          <w:rFonts w:ascii="Arial" w:hAnsi="Arial" w:cs="Arial"/>
          <w:sz w:val="24"/>
          <w:szCs w:val="24"/>
        </w:rPr>
      </w:pPr>
      <w:r w:rsidRPr="00A83B14">
        <w:rPr>
          <w:rFonts w:ascii="Arial" w:hAnsi="Arial" w:cs="Arial"/>
          <w:sz w:val="24"/>
          <w:szCs w:val="24"/>
        </w:rPr>
        <w:t>E, por estarem justos e contratados, firmam o presente Contrato em 03 (três) vias de igual teor e forma, perante duas testemunhas.</w:t>
      </w:r>
    </w:p>
    <w:p w:rsidR="00A83B14" w:rsidRPr="00A83B14" w:rsidRDefault="00A83B14" w:rsidP="00036D08">
      <w:pPr>
        <w:spacing w:before="120" w:after="120" w:line="240" w:lineRule="auto"/>
        <w:ind w:firstLine="851"/>
        <w:jc w:val="both"/>
        <w:rPr>
          <w:rFonts w:ascii="Arial" w:hAnsi="Arial" w:cs="Arial"/>
          <w:sz w:val="24"/>
          <w:szCs w:val="24"/>
        </w:rPr>
      </w:pPr>
    </w:p>
    <w:p w:rsidR="00A83B14" w:rsidRPr="00A83B14" w:rsidRDefault="00145EA9" w:rsidP="00036D08">
      <w:pPr>
        <w:spacing w:before="120" w:after="120" w:line="240" w:lineRule="auto"/>
        <w:ind w:firstLine="851"/>
        <w:jc w:val="both"/>
        <w:rPr>
          <w:rFonts w:ascii="Arial" w:hAnsi="Arial" w:cs="Arial"/>
          <w:sz w:val="24"/>
          <w:szCs w:val="24"/>
        </w:rPr>
      </w:pPr>
      <w:r>
        <w:rPr>
          <w:rFonts w:ascii="Arial" w:hAnsi="Arial" w:cs="Arial"/>
          <w:sz w:val="24"/>
          <w:szCs w:val="24"/>
        </w:rPr>
        <w:t>Timbó Grande/SC</w:t>
      </w:r>
      <w:r w:rsidR="00A83B14" w:rsidRPr="00A83B14">
        <w:rPr>
          <w:rFonts w:ascii="Arial" w:hAnsi="Arial" w:cs="Arial"/>
          <w:sz w:val="24"/>
          <w:szCs w:val="24"/>
        </w:rPr>
        <w:t xml:space="preserve">, .... </w:t>
      </w:r>
      <w:proofErr w:type="gramStart"/>
      <w:r w:rsidR="00A83B14" w:rsidRPr="00A83B14">
        <w:rPr>
          <w:rFonts w:ascii="Arial" w:hAnsi="Arial" w:cs="Arial"/>
          <w:sz w:val="24"/>
          <w:szCs w:val="24"/>
        </w:rPr>
        <w:t>de</w:t>
      </w:r>
      <w:proofErr w:type="gramEnd"/>
      <w:r w:rsidR="00A83B14" w:rsidRPr="00A83B14">
        <w:rPr>
          <w:rFonts w:ascii="Arial" w:hAnsi="Arial" w:cs="Arial"/>
          <w:sz w:val="24"/>
          <w:szCs w:val="24"/>
        </w:rPr>
        <w:t xml:space="preserve"> .......</w:t>
      </w:r>
      <w:r>
        <w:rPr>
          <w:rFonts w:ascii="Arial" w:hAnsi="Arial" w:cs="Arial"/>
          <w:sz w:val="24"/>
          <w:szCs w:val="24"/>
        </w:rPr>
        <w:t>..............................</w:t>
      </w:r>
      <w:r w:rsidR="00A83B14" w:rsidRPr="00A83B14">
        <w:rPr>
          <w:rFonts w:ascii="Arial" w:hAnsi="Arial" w:cs="Arial"/>
          <w:sz w:val="24"/>
          <w:szCs w:val="24"/>
        </w:rPr>
        <w:t>......</w:t>
      </w:r>
      <w:r w:rsidR="00A83B14" w:rsidRPr="00A83B14">
        <w:rPr>
          <w:rFonts w:ascii="Arial" w:hAnsi="Arial" w:cs="Arial"/>
          <w:sz w:val="24"/>
          <w:szCs w:val="24"/>
        </w:rPr>
        <w:tab/>
      </w:r>
      <w:proofErr w:type="gramStart"/>
      <w:r w:rsidR="00A83B14" w:rsidRPr="00A83B14">
        <w:rPr>
          <w:rFonts w:ascii="Arial" w:hAnsi="Arial" w:cs="Arial"/>
          <w:sz w:val="24"/>
          <w:szCs w:val="24"/>
        </w:rPr>
        <w:t>de</w:t>
      </w:r>
      <w:proofErr w:type="gramEnd"/>
      <w:r w:rsidR="00A83B14" w:rsidRPr="00A83B14">
        <w:rPr>
          <w:rFonts w:ascii="Arial" w:hAnsi="Arial" w:cs="Arial"/>
          <w:sz w:val="24"/>
          <w:szCs w:val="24"/>
        </w:rPr>
        <w:t xml:space="preserve"> 2017.</w:t>
      </w:r>
    </w:p>
    <w:p w:rsidR="00145EA9" w:rsidRDefault="00145EA9" w:rsidP="00036D08">
      <w:pPr>
        <w:spacing w:before="120" w:after="120" w:line="240" w:lineRule="auto"/>
        <w:jc w:val="both"/>
        <w:rPr>
          <w:rFonts w:ascii="Arial" w:hAnsi="Arial" w:cs="Arial"/>
          <w:sz w:val="24"/>
          <w:szCs w:val="24"/>
        </w:rPr>
      </w:pPr>
    </w:p>
    <w:p w:rsidR="00B04796" w:rsidRDefault="00B04796" w:rsidP="00036D08">
      <w:pPr>
        <w:spacing w:before="120" w:after="120" w:line="240" w:lineRule="auto"/>
        <w:jc w:val="both"/>
        <w:rPr>
          <w:rFonts w:ascii="Arial" w:hAnsi="Arial" w:cs="Arial"/>
          <w:sz w:val="24"/>
          <w:szCs w:val="24"/>
        </w:rPr>
      </w:pPr>
    </w:p>
    <w:p w:rsidR="00145EA9" w:rsidRPr="00145EA9" w:rsidRDefault="00A83B14" w:rsidP="00036D08">
      <w:pPr>
        <w:spacing w:before="120" w:after="120" w:line="240" w:lineRule="auto"/>
        <w:jc w:val="center"/>
        <w:rPr>
          <w:rFonts w:ascii="Arial" w:hAnsi="Arial" w:cs="Arial"/>
          <w:b/>
          <w:sz w:val="24"/>
          <w:szCs w:val="24"/>
        </w:rPr>
      </w:pPr>
      <w:r w:rsidRPr="00145EA9">
        <w:rPr>
          <w:rFonts w:ascii="Arial" w:hAnsi="Arial" w:cs="Arial"/>
          <w:b/>
          <w:sz w:val="24"/>
          <w:szCs w:val="24"/>
        </w:rPr>
        <w:t xml:space="preserve">FUNDO MUNICÍPAL DE SAÚDE DE </w:t>
      </w:r>
      <w:r w:rsidR="00145EA9" w:rsidRPr="00145EA9">
        <w:rPr>
          <w:rFonts w:ascii="Arial" w:hAnsi="Arial" w:cs="Arial"/>
          <w:b/>
          <w:sz w:val="24"/>
          <w:szCs w:val="24"/>
        </w:rPr>
        <w:t xml:space="preserve">TIMBÓ GRANDE - </w:t>
      </w:r>
      <w:r w:rsidRPr="00145EA9">
        <w:rPr>
          <w:rFonts w:ascii="Arial" w:hAnsi="Arial" w:cs="Arial"/>
          <w:b/>
          <w:sz w:val="24"/>
          <w:szCs w:val="24"/>
        </w:rPr>
        <w:t>CONTRATANTE</w:t>
      </w:r>
    </w:p>
    <w:p w:rsidR="00145EA9" w:rsidRDefault="00145EA9" w:rsidP="00036D08">
      <w:pPr>
        <w:spacing w:before="120" w:after="120" w:line="240" w:lineRule="auto"/>
        <w:jc w:val="center"/>
        <w:rPr>
          <w:rFonts w:ascii="Arial" w:hAnsi="Arial" w:cs="Arial"/>
          <w:b/>
          <w:sz w:val="24"/>
          <w:szCs w:val="24"/>
        </w:rPr>
      </w:pPr>
    </w:p>
    <w:p w:rsidR="00A83B14" w:rsidRPr="00145EA9" w:rsidRDefault="00A83B14" w:rsidP="00036D08">
      <w:pPr>
        <w:spacing w:before="120" w:after="120" w:line="240" w:lineRule="auto"/>
        <w:jc w:val="center"/>
        <w:rPr>
          <w:rFonts w:ascii="Arial" w:hAnsi="Arial" w:cs="Arial"/>
          <w:b/>
          <w:sz w:val="24"/>
          <w:szCs w:val="24"/>
        </w:rPr>
      </w:pPr>
      <w:r w:rsidRPr="00145EA9">
        <w:rPr>
          <w:rFonts w:ascii="Arial" w:hAnsi="Arial" w:cs="Arial"/>
          <w:b/>
          <w:sz w:val="24"/>
          <w:szCs w:val="24"/>
        </w:rPr>
        <w:t>CONTRATADO</w:t>
      </w:r>
    </w:p>
    <w:p w:rsidR="00A83B14" w:rsidRPr="00145EA9" w:rsidRDefault="00A83B14" w:rsidP="00145EA9">
      <w:pPr>
        <w:jc w:val="center"/>
        <w:rPr>
          <w:rFonts w:ascii="Arial" w:hAnsi="Arial" w:cs="Arial"/>
          <w:b/>
          <w:sz w:val="24"/>
          <w:szCs w:val="24"/>
        </w:rPr>
      </w:pPr>
      <w:r w:rsidRPr="00145EA9">
        <w:rPr>
          <w:rFonts w:ascii="Arial" w:hAnsi="Arial" w:cs="Arial"/>
          <w:b/>
          <w:sz w:val="24"/>
          <w:szCs w:val="24"/>
        </w:rPr>
        <w:lastRenderedPageBreak/>
        <w:t>ANEXO III</w:t>
      </w:r>
    </w:p>
    <w:p w:rsidR="00A83B14" w:rsidRPr="00145EA9" w:rsidRDefault="00A83B14" w:rsidP="00145EA9">
      <w:pPr>
        <w:jc w:val="center"/>
        <w:rPr>
          <w:rFonts w:ascii="Arial" w:hAnsi="Arial" w:cs="Arial"/>
          <w:b/>
          <w:sz w:val="24"/>
          <w:szCs w:val="24"/>
        </w:rPr>
      </w:pPr>
      <w:r w:rsidRPr="00145EA9">
        <w:rPr>
          <w:rFonts w:ascii="Arial" w:hAnsi="Arial" w:cs="Arial"/>
          <w:b/>
          <w:sz w:val="24"/>
          <w:szCs w:val="24"/>
        </w:rPr>
        <w:t>TERMO DE RENÚNCIA DE INTERPOSIÇÃO DE RECURSO</w:t>
      </w:r>
    </w:p>
    <w:p w:rsidR="00A83B14" w:rsidRPr="00A83B14" w:rsidRDefault="00A83B14" w:rsidP="00145EA9">
      <w:pPr>
        <w:jc w:val="center"/>
        <w:rPr>
          <w:rFonts w:ascii="Arial" w:hAnsi="Arial" w:cs="Arial"/>
          <w:sz w:val="24"/>
          <w:szCs w:val="24"/>
        </w:rPr>
      </w:pPr>
      <w:r w:rsidRPr="00A83B14">
        <w:rPr>
          <w:rFonts w:ascii="Arial" w:hAnsi="Arial" w:cs="Arial"/>
          <w:sz w:val="24"/>
          <w:szCs w:val="24"/>
        </w:rPr>
        <w:t>(Lei Federal nº 8666/93, art. 43, III)</w:t>
      </w:r>
    </w:p>
    <w:p w:rsidR="00A83B14" w:rsidRPr="00A83B14" w:rsidRDefault="00A83B14" w:rsidP="00A83B14">
      <w:pPr>
        <w:jc w:val="both"/>
        <w:rPr>
          <w:rFonts w:ascii="Arial" w:hAnsi="Arial" w:cs="Arial"/>
          <w:sz w:val="24"/>
          <w:szCs w:val="24"/>
        </w:rPr>
      </w:pPr>
    </w:p>
    <w:p w:rsidR="00A83B14" w:rsidRPr="00A83B14" w:rsidRDefault="00A83B14" w:rsidP="00A83B14">
      <w:pPr>
        <w:jc w:val="both"/>
        <w:rPr>
          <w:rFonts w:ascii="Arial" w:hAnsi="Arial" w:cs="Arial"/>
          <w:sz w:val="24"/>
          <w:szCs w:val="24"/>
        </w:rPr>
      </w:pPr>
    </w:p>
    <w:p w:rsidR="00A83B14" w:rsidRPr="00A83B14" w:rsidRDefault="00A83B14" w:rsidP="001F71C6">
      <w:pPr>
        <w:spacing w:line="360" w:lineRule="auto"/>
        <w:ind w:firstLine="851"/>
        <w:jc w:val="both"/>
        <w:rPr>
          <w:rFonts w:ascii="Arial" w:hAnsi="Arial" w:cs="Arial"/>
          <w:sz w:val="24"/>
          <w:szCs w:val="24"/>
        </w:rPr>
      </w:pPr>
      <w:r w:rsidRPr="00A83B14">
        <w:rPr>
          <w:rFonts w:ascii="Arial" w:hAnsi="Arial" w:cs="Arial"/>
          <w:sz w:val="24"/>
          <w:szCs w:val="24"/>
        </w:rPr>
        <w:t>Eu ...................................................................</w:t>
      </w:r>
      <w:r w:rsidR="00145EA9">
        <w:rPr>
          <w:rFonts w:ascii="Arial" w:hAnsi="Arial" w:cs="Arial"/>
          <w:sz w:val="24"/>
          <w:szCs w:val="24"/>
        </w:rPr>
        <w:t xml:space="preserve">..............................., residente </w:t>
      </w:r>
      <w:r w:rsidRPr="00A83B14">
        <w:rPr>
          <w:rFonts w:ascii="Arial" w:hAnsi="Arial" w:cs="Arial"/>
          <w:sz w:val="24"/>
          <w:szCs w:val="24"/>
        </w:rPr>
        <w:t>e domiciliado na</w:t>
      </w:r>
      <w:r w:rsidR="00145EA9">
        <w:rPr>
          <w:rFonts w:ascii="Arial" w:hAnsi="Arial" w:cs="Arial"/>
          <w:sz w:val="24"/>
          <w:szCs w:val="24"/>
        </w:rPr>
        <w:t xml:space="preserve"> </w:t>
      </w:r>
      <w:r w:rsidRPr="00A83B14">
        <w:rPr>
          <w:rFonts w:ascii="Arial" w:hAnsi="Arial" w:cs="Arial"/>
          <w:sz w:val="24"/>
          <w:szCs w:val="24"/>
        </w:rPr>
        <w:t>Rua</w:t>
      </w:r>
      <w:r w:rsidRPr="00A83B14">
        <w:rPr>
          <w:rFonts w:ascii="Arial" w:hAnsi="Arial" w:cs="Arial"/>
          <w:sz w:val="24"/>
          <w:szCs w:val="24"/>
        </w:rPr>
        <w:tab/>
        <w:t>.................................... nº. ............ Bairro ................</w:t>
      </w:r>
      <w:r w:rsidRPr="00A83B14">
        <w:rPr>
          <w:rFonts w:ascii="Arial" w:hAnsi="Arial" w:cs="Arial"/>
          <w:sz w:val="24"/>
          <w:szCs w:val="24"/>
        </w:rPr>
        <w:tab/>
        <w:t>, na cidade de ............................, Estado</w:t>
      </w:r>
      <w:r w:rsidR="00145EA9">
        <w:rPr>
          <w:rFonts w:ascii="Arial" w:hAnsi="Arial" w:cs="Arial"/>
          <w:sz w:val="24"/>
          <w:szCs w:val="24"/>
        </w:rPr>
        <w:t xml:space="preserve"> </w:t>
      </w:r>
      <w:r w:rsidRPr="00A83B14">
        <w:rPr>
          <w:rFonts w:ascii="Arial" w:hAnsi="Arial" w:cs="Arial"/>
          <w:sz w:val="24"/>
          <w:szCs w:val="24"/>
        </w:rPr>
        <w:t>de ...........</w:t>
      </w:r>
      <w:r w:rsidRPr="00A83B14">
        <w:rPr>
          <w:rFonts w:ascii="Arial" w:hAnsi="Arial" w:cs="Arial"/>
          <w:sz w:val="24"/>
          <w:szCs w:val="24"/>
        </w:rPr>
        <w:tab/>
        <w:t>, inscrito no CPF sob nº. ...........................................................</w:t>
      </w:r>
      <w:r w:rsidRPr="00A83B14">
        <w:rPr>
          <w:rFonts w:ascii="Arial" w:hAnsi="Arial" w:cs="Arial"/>
          <w:sz w:val="24"/>
          <w:szCs w:val="24"/>
        </w:rPr>
        <w:tab/>
        <w:t>, declaro, na forma e sob as</w:t>
      </w:r>
      <w:r w:rsidR="00145EA9">
        <w:rPr>
          <w:rFonts w:ascii="Arial" w:hAnsi="Arial" w:cs="Arial"/>
          <w:sz w:val="24"/>
          <w:szCs w:val="24"/>
        </w:rPr>
        <w:t xml:space="preserve"> </w:t>
      </w:r>
      <w:r w:rsidRPr="00A83B14">
        <w:rPr>
          <w:rFonts w:ascii="Arial" w:hAnsi="Arial" w:cs="Arial"/>
          <w:sz w:val="24"/>
          <w:szCs w:val="24"/>
        </w:rPr>
        <w:t>penas da Lei Federal nº 8666/93, que não pretendo recorrer da decisão da Comissão Permanente de Licitação, que julgou os documentos de habilitação do CREDENCIAMENTO N° 01/2017 - FMS, renunciando, assim, expressamente, ao direito de recurso e ao prazo respectivo, e concordando, em</w:t>
      </w:r>
      <w:r w:rsidR="00145EA9">
        <w:rPr>
          <w:rFonts w:ascii="Arial" w:hAnsi="Arial" w:cs="Arial"/>
          <w:sz w:val="24"/>
          <w:szCs w:val="24"/>
        </w:rPr>
        <w:t xml:space="preserve"> </w:t>
      </w:r>
      <w:r w:rsidRPr="00A83B14">
        <w:rPr>
          <w:rFonts w:ascii="Arial" w:hAnsi="Arial" w:cs="Arial"/>
          <w:sz w:val="24"/>
          <w:szCs w:val="24"/>
        </w:rPr>
        <w:t>consequência, com o curso do procedimento licitatório, passando-se para homologação do referido processo.</w:t>
      </w:r>
    </w:p>
    <w:p w:rsidR="00A83B14" w:rsidRPr="00A83B14" w:rsidRDefault="00A83B14" w:rsidP="00A83B14">
      <w:pPr>
        <w:jc w:val="both"/>
        <w:rPr>
          <w:rFonts w:ascii="Arial" w:hAnsi="Arial" w:cs="Arial"/>
          <w:sz w:val="24"/>
          <w:szCs w:val="24"/>
        </w:rPr>
      </w:pPr>
    </w:p>
    <w:p w:rsidR="00A83B14" w:rsidRPr="00A83B14" w:rsidRDefault="00145EA9" w:rsidP="001F71C6">
      <w:pPr>
        <w:ind w:firstLine="851"/>
        <w:jc w:val="both"/>
        <w:rPr>
          <w:rFonts w:ascii="Arial" w:hAnsi="Arial" w:cs="Arial"/>
          <w:sz w:val="24"/>
          <w:szCs w:val="24"/>
        </w:rPr>
      </w:pPr>
      <w:r>
        <w:rPr>
          <w:rFonts w:ascii="Arial" w:hAnsi="Arial" w:cs="Arial"/>
          <w:sz w:val="24"/>
          <w:szCs w:val="24"/>
        </w:rPr>
        <w:t>Timbó Grande/SC, ...</w:t>
      </w:r>
      <w:r w:rsidR="00A83B14" w:rsidRPr="00A83B14">
        <w:rPr>
          <w:rFonts w:ascii="Arial" w:hAnsi="Arial" w:cs="Arial"/>
          <w:sz w:val="24"/>
          <w:szCs w:val="24"/>
        </w:rPr>
        <w:t>.....de..</w:t>
      </w:r>
      <w:r>
        <w:rPr>
          <w:rFonts w:ascii="Arial" w:hAnsi="Arial" w:cs="Arial"/>
          <w:sz w:val="24"/>
          <w:szCs w:val="24"/>
        </w:rPr>
        <w:t>........................................</w:t>
      </w:r>
      <w:r w:rsidR="00A83B14" w:rsidRPr="00A83B14">
        <w:rPr>
          <w:rFonts w:ascii="Arial" w:hAnsi="Arial" w:cs="Arial"/>
          <w:sz w:val="24"/>
          <w:szCs w:val="24"/>
        </w:rPr>
        <w:t>....de 2017.</w:t>
      </w:r>
    </w:p>
    <w:p w:rsidR="00A83B14" w:rsidRPr="00A83B14" w:rsidRDefault="00A83B14" w:rsidP="00A83B14">
      <w:pPr>
        <w:jc w:val="both"/>
        <w:rPr>
          <w:rFonts w:ascii="Arial" w:hAnsi="Arial" w:cs="Arial"/>
          <w:sz w:val="24"/>
          <w:szCs w:val="24"/>
        </w:rPr>
      </w:pPr>
    </w:p>
    <w:p w:rsidR="00A83B14" w:rsidRPr="00A83B14" w:rsidRDefault="00A83B14" w:rsidP="00A83B14">
      <w:pPr>
        <w:jc w:val="both"/>
        <w:rPr>
          <w:rFonts w:ascii="Arial" w:hAnsi="Arial" w:cs="Arial"/>
          <w:sz w:val="24"/>
          <w:szCs w:val="24"/>
        </w:rPr>
      </w:pPr>
    </w:p>
    <w:p w:rsidR="00A83B14" w:rsidRPr="00A83B14" w:rsidRDefault="00A83B14" w:rsidP="00A83B14">
      <w:pPr>
        <w:jc w:val="both"/>
        <w:rPr>
          <w:rFonts w:ascii="Arial" w:hAnsi="Arial" w:cs="Arial"/>
          <w:sz w:val="24"/>
          <w:szCs w:val="24"/>
        </w:rPr>
      </w:pPr>
    </w:p>
    <w:p w:rsidR="00A83B14" w:rsidRDefault="00A83B14" w:rsidP="00A83B14">
      <w:pPr>
        <w:jc w:val="both"/>
        <w:rPr>
          <w:rFonts w:ascii="Arial" w:hAnsi="Arial" w:cs="Arial"/>
          <w:sz w:val="24"/>
          <w:szCs w:val="24"/>
        </w:rPr>
      </w:pPr>
      <w:r w:rsidRPr="00A83B14">
        <w:rPr>
          <w:rFonts w:ascii="Arial" w:hAnsi="Arial" w:cs="Arial"/>
          <w:sz w:val="24"/>
          <w:szCs w:val="24"/>
        </w:rPr>
        <w:t>Nome</w:t>
      </w:r>
      <w:r w:rsidR="001F71C6">
        <w:rPr>
          <w:rFonts w:ascii="Arial" w:hAnsi="Arial" w:cs="Arial"/>
          <w:sz w:val="24"/>
          <w:szCs w:val="24"/>
        </w:rPr>
        <w:t xml:space="preserve"> e Assinatura</w:t>
      </w:r>
      <w:r w:rsidRPr="00A83B14">
        <w:rPr>
          <w:rFonts w:ascii="Arial" w:hAnsi="Arial" w:cs="Arial"/>
          <w:sz w:val="24"/>
          <w:szCs w:val="24"/>
        </w:rPr>
        <w:t>:</w:t>
      </w:r>
    </w:p>
    <w:p w:rsidR="00A14B36" w:rsidRDefault="00A14B36" w:rsidP="00A83B14">
      <w:pPr>
        <w:jc w:val="both"/>
        <w:rPr>
          <w:rFonts w:ascii="Arial" w:hAnsi="Arial" w:cs="Arial"/>
          <w:sz w:val="24"/>
          <w:szCs w:val="24"/>
        </w:rPr>
      </w:pPr>
    </w:p>
    <w:p w:rsidR="00A14B36" w:rsidRDefault="00A14B36" w:rsidP="00A83B14">
      <w:pPr>
        <w:jc w:val="both"/>
        <w:rPr>
          <w:rFonts w:ascii="Arial" w:hAnsi="Arial" w:cs="Arial"/>
          <w:sz w:val="24"/>
          <w:szCs w:val="24"/>
        </w:rPr>
      </w:pPr>
    </w:p>
    <w:p w:rsidR="00A14B36" w:rsidRDefault="00A14B36" w:rsidP="00A83B14">
      <w:pPr>
        <w:jc w:val="both"/>
        <w:rPr>
          <w:rFonts w:ascii="Arial" w:hAnsi="Arial" w:cs="Arial"/>
          <w:sz w:val="24"/>
          <w:szCs w:val="24"/>
        </w:rPr>
      </w:pP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p>
    <w:p w:rsidR="00046212" w:rsidRDefault="00046212" w:rsidP="00A14B36">
      <w:pPr>
        <w:jc w:val="center"/>
        <w:rPr>
          <w:rFonts w:ascii="Arial" w:hAnsi="Arial" w:cs="Arial"/>
          <w:b/>
          <w:sz w:val="24"/>
          <w:szCs w:val="24"/>
        </w:rPr>
      </w:pPr>
    </w:p>
    <w:p w:rsidR="00046212" w:rsidRDefault="00046212" w:rsidP="00A14B36">
      <w:pPr>
        <w:jc w:val="center"/>
        <w:rPr>
          <w:rFonts w:ascii="Arial" w:hAnsi="Arial" w:cs="Arial"/>
          <w:b/>
          <w:sz w:val="24"/>
          <w:szCs w:val="24"/>
        </w:rPr>
      </w:pPr>
    </w:p>
    <w:p w:rsidR="00046212" w:rsidRDefault="00046212" w:rsidP="00A14B36">
      <w:pPr>
        <w:jc w:val="center"/>
        <w:rPr>
          <w:rFonts w:ascii="Arial" w:hAnsi="Arial" w:cs="Arial"/>
          <w:b/>
          <w:sz w:val="24"/>
          <w:szCs w:val="24"/>
        </w:rPr>
      </w:pPr>
    </w:p>
    <w:p w:rsidR="00A14B36" w:rsidRPr="00B710F4" w:rsidRDefault="00A14B36" w:rsidP="00A14B36">
      <w:pPr>
        <w:jc w:val="center"/>
        <w:rPr>
          <w:rFonts w:ascii="Arial" w:hAnsi="Arial" w:cs="Arial"/>
          <w:b/>
          <w:sz w:val="24"/>
          <w:szCs w:val="24"/>
        </w:rPr>
      </w:pPr>
      <w:r w:rsidRPr="00B710F4">
        <w:rPr>
          <w:rFonts w:ascii="Arial" w:hAnsi="Arial" w:cs="Arial"/>
          <w:b/>
          <w:sz w:val="24"/>
          <w:szCs w:val="24"/>
        </w:rPr>
        <w:lastRenderedPageBreak/>
        <w:t>DADOS DO RESPONSÁVEL PELA ASSINATURA DO CONTRATO</w:t>
      </w: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r w:rsidRPr="00A83B14">
        <w:rPr>
          <w:rFonts w:ascii="Arial" w:hAnsi="Arial" w:cs="Arial"/>
          <w:sz w:val="24"/>
          <w:szCs w:val="24"/>
        </w:rPr>
        <w:t>Nome Completo: _________________________________________________</w:t>
      </w: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r w:rsidRPr="00A83B14">
        <w:rPr>
          <w:rFonts w:ascii="Arial" w:hAnsi="Arial" w:cs="Arial"/>
          <w:sz w:val="24"/>
          <w:szCs w:val="24"/>
        </w:rPr>
        <w:t>Nacionalidade: _________________ Estado Civil: ____________________</w:t>
      </w: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r w:rsidRPr="00A83B14">
        <w:rPr>
          <w:rFonts w:ascii="Arial" w:hAnsi="Arial" w:cs="Arial"/>
          <w:sz w:val="24"/>
          <w:szCs w:val="24"/>
        </w:rPr>
        <w:t>Cargo Ou Função: _______________________________________________</w:t>
      </w: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r w:rsidRPr="00A83B14">
        <w:rPr>
          <w:rFonts w:ascii="Arial" w:hAnsi="Arial" w:cs="Arial"/>
          <w:sz w:val="24"/>
          <w:szCs w:val="24"/>
        </w:rPr>
        <w:t>Identidade N.º: __________________________________________________</w:t>
      </w: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r w:rsidRPr="00A83B14">
        <w:rPr>
          <w:rFonts w:ascii="Arial" w:hAnsi="Arial" w:cs="Arial"/>
          <w:sz w:val="24"/>
          <w:szCs w:val="24"/>
        </w:rPr>
        <w:t xml:space="preserve">CPMF/MF </w:t>
      </w:r>
      <w:proofErr w:type="gramStart"/>
      <w:r w:rsidRPr="00A83B14">
        <w:rPr>
          <w:rFonts w:ascii="Arial" w:hAnsi="Arial" w:cs="Arial"/>
          <w:sz w:val="24"/>
          <w:szCs w:val="24"/>
        </w:rPr>
        <w:t>N.º :</w:t>
      </w:r>
      <w:proofErr w:type="gramEnd"/>
      <w:r w:rsidRPr="00A83B14">
        <w:rPr>
          <w:rFonts w:ascii="Arial" w:hAnsi="Arial" w:cs="Arial"/>
          <w:sz w:val="24"/>
          <w:szCs w:val="24"/>
        </w:rPr>
        <w:t xml:space="preserve"> _______________________________________</w:t>
      </w:r>
      <w:r w:rsidR="002C01D2">
        <w:rPr>
          <w:rFonts w:ascii="Arial" w:hAnsi="Arial" w:cs="Arial"/>
          <w:sz w:val="24"/>
          <w:szCs w:val="24"/>
        </w:rPr>
        <w:t>____________</w:t>
      </w: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r w:rsidRPr="00A83B14">
        <w:rPr>
          <w:rFonts w:ascii="Arial" w:hAnsi="Arial" w:cs="Arial"/>
          <w:sz w:val="24"/>
          <w:szCs w:val="24"/>
        </w:rPr>
        <w:t>Cidade de/Estado Onde Reside:</w:t>
      </w:r>
      <w:r w:rsidR="00084DCB">
        <w:rPr>
          <w:rFonts w:ascii="Arial" w:hAnsi="Arial" w:cs="Arial"/>
          <w:sz w:val="24"/>
          <w:szCs w:val="24"/>
        </w:rPr>
        <w:t xml:space="preserve"> </w:t>
      </w:r>
      <w:r w:rsidRPr="00A83B14">
        <w:rPr>
          <w:rFonts w:ascii="Arial" w:hAnsi="Arial" w:cs="Arial"/>
          <w:sz w:val="24"/>
          <w:szCs w:val="24"/>
        </w:rPr>
        <w:t>___________________________________</w:t>
      </w: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r>
        <w:rPr>
          <w:rFonts w:ascii="Arial" w:hAnsi="Arial" w:cs="Arial"/>
          <w:sz w:val="24"/>
          <w:szCs w:val="24"/>
        </w:rPr>
        <w:t>Timbó Grande/SC</w:t>
      </w:r>
      <w:r w:rsidRPr="00A83B14">
        <w:rPr>
          <w:rFonts w:ascii="Arial" w:hAnsi="Arial" w:cs="Arial"/>
          <w:sz w:val="24"/>
          <w:szCs w:val="24"/>
        </w:rPr>
        <w:t>, ......... de ............................................</w:t>
      </w:r>
      <w:r w:rsidRPr="00A83B14">
        <w:rPr>
          <w:rFonts w:ascii="Arial" w:hAnsi="Arial" w:cs="Arial"/>
          <w:sz w:val="24"/>
          <w:szCs w:val="24"/>
        </w:rPr>
        <w:tab/>
      </w:r>
      <w:proofErr w:type="gramStart"/>
      <w:r w:rsidRPr="00A83B14">
        <w:rPr>
          <w:rFonts w:ascii="Arial" w:hAnsi="Arial" w:cs="Arial"/>
          <w:sz w:val="24"/>
          <w:szCs w:val="24"/>
        </w:rPr>
        <w:t>de</w:t>
      </w:r>
      <w:proofErr w:type="gramEnd"/>
      <w:r w:rsidRPr="00A83B14">
        <w:rPr>
          <w:rFonts w:ascii="Arial" w:hAnsi="Arial" w:cs="Arial"/>
          <w:sz w:val="24"/>
          <w:szCs w:val="24"/>
        </w:rPr>
        <w:t xml:space="preserve"> 2017.</w:t>
      </w: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p>
    <w:p w:rsidR="00A14B36" w:rsidRPr="00A83B14" w:rsidRDefault="00A14B36" w:rsidP="00A14B36">
      <w:pPr>
        <w:jc w:val="both"/>
        <w:rPr>
          <w:rFonts w:ascii="Arial" w:hAnsi="Arial" w:cs="Arial"/>
          <w:sz w:val="24"/>
          <w:szCs w:val="24"/>
        </w:rPr>
      </w:pPr>
      <w:r w:rsidRPr="00A83B14">
        <w:rPr>
          <w:rFonts w:ascii="Arial" w:hAnsi="Arial" w:cs="Arial"/>
          <w:sz w:val="24"/>
          <w:szCs w:val="24"/>
        </w:rPr>
        <w:t>Nome:</w:t>
      </w:r>
    </w:p>
    <w:p w:rsidR="00A14B36" w:rsidRPr="00A83B14" w:rsidRDefault="00A14B36" w:rsidP="00A83B14">
      <w:pPr>
        <w:jc w:val="both"/>
        <w:rPr>
          <w:rFonts w:ascii="Arial" w:hAnsi="Arial" w:cs="Arial"/>
          <w:sz w:val="24"/>
          <w:szCs w:val="24"/>
        </w:rPr>
      </w:pPr>
    </w:p>
    <w:sectPr w:rsidR="00A14B36" w:rsidRPr="00A83B14" w:rsidSect="00645EE2">
      <w:headerReference w:type="default" r:id="rId10"/>
      <w:footerReference w:type="default" r:id="rId11"/>
      <w:pgSz w:w="11906" w:h="16838" w:code="9"/>
      <w:pgMar w:top="567" w:right="1134" w:bottom="1134" w:left="1418" w:header="90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44" w:rsidRDefault="009C3344" w:rsidP="00E007F4">
      <w:pPr>
        <w:spacing w:after="0" w:line="240" w:lineRule="auto"/>
      </w:pPr>
      <w:r>
        <w:separator/>
      </w:r>
    </w:p>
  </w:endnote>
  <w:endnote w:type="continuationSeparator" w:id="0">
    <w:p w:rsidR="009C3344" w:rsidRDefault="009C3344"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721 Cn BT">
    <w:panose1 w:val="020B0506020202030204"/>
    <w:charset w:val="00"/>
    <w:family w:val="swiss"/>
    <w:pitch w:val="variable"/>
    <w:sig w:usb0="800000AF" w:usb1="1000204A" w:usb2="00000000" w:usb3="00000000" w:csb0="0000001B" w:csb1="00000000"/>
  </w:font>
  <w:font w:name="Estrangelo Edessa">
    <w:panose1 w:val="03080600000000000000"/>
    <w:charset w:val="01"/>
    <w:family w:val="roman"/>
    <w:notTrueType/>
    <w:pitch w:val="variable"/>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852107"/>
      <w:docPartObj>
        <w:docPartGallery w:val="Page Numbers (Bottom of Page)"/>
        <w:docPartUnique/>
      </w:docPartObj>
    </w:sdtPr>
    <w:sdtEndPr/>
    <w:sdtContent>
      <w:sdt>
        <w:sdtPr>
          <w:id w:val="-1769616900"/>
          <w:docPartObj>
            <w:docPartGallery w:val="Page Numbers (Top of Page)"/>
            <w:docPartUnique/>
          </w:docPartObj>
        </w:sdtPr>
        <w:sdtEndPr/>
        <w:sdtContent>
          <w:p w:rsidR="00C935B8" w:rsidRDefault="00C935B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22AD7">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22AD7">
              <w:rPr>
                <w:b/>
                <w:bCs/>
                <w:noProof/>
              </w:rPr>
              <w:t>14</w:t>
            </w:r>
            <w:r>
              <w:rPr>
                <w:b/>
                <w:bCs/>
                <w:sz w:val="24"/>
                <w:szCs w:val="24"/>
              </w:rPr>
              <w:fldChar w:fldCharType="end"/>
            </w:r>
          </w:p>
        </w:sdtContent>
      </w:sdt>
    </w:sdtContent>
  </w:sdt>
  <w:p w:rsidR="00FF15DA" w:rsidRPr="00FF15DA" w:rsidRDefault="00FF15DA" w:rsidP="000332D0">
    <w:pPr>
      <w:tabs>
        <w:tab w:val="left" w:pos="4065"/>
      </w:tabs>
      <w:spacing w:after="0" w:line="240" w:lineRule="auto"/>
      <w:jc w:val="both"/>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44" w:rsidRDefault="009C3344" w:rsidP="00E007F4">
      <w:pPr>
        <w:spacing w:after="0" w:line="240" w:lineRule="auto"/>
      </w:pPr>
      <w:r>
        <w:separator/>
      </w:r>
    </w:p>
  </w:footnote>
  <w:footnote w:type="continuationSeparator" w:id="0">
    <w:p w:rsidR="009C3344" w:rsidRDefault="009C3344" w:rsidP="00E00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797"/>
    </w:tblGrid>
    <w:tr w:rsidR="00E007F4" w:rsidTr="00955B9B">
      <w:tc>
        <w:tcPr>
          <w:tcW w:w="1843" w:type="dxa"/>
        </w:tcPr>
        <w:p w:rsidR="00E007F4" w:rsidRDefault="009C3344">
          <w:pPr>
            <w:pStyle w:val="Cabealho"/>
          </w:pPr>
          <w:sdt>
            <w:sdtPr>
              <w:id w:val="588591491"/>
              <w:docPartObj>
                <w:docPartGallery w:val="Page Numbers (Margins)"/>
                <w:docPartUnique/>
              </w:docPartObj>
            </w:sdtPr>
            <w:sdtEndPr/>
            <w:sdtContent/>
          </w:sdt>
          <w:r w:rsidR="002135A0">
            <w:rPr>
              <w:noProof/>
              <w:lang w:eastAsia="pt-BR"/>
            </w:rPr>
            <w:drawing>
              <wp:inline distT="0" distB="0" distL="0" distR="0">
                <wp:extent cx="1085850" cy="95628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T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872" cy="963353"/>
                        </a:xfrm>
                        <a:prstGeom prst="rect">
                          <a:avLst/>
                        </a:prstGeom>
                      </pic:spPr>
                    </pic:pic>
                  </a:graphicData>
                </a:graphic>
              </wp:inline>
            </w:drawing>
          </w:r>
        </w:p>
      </w:tc>
      <w:tc>
        <w:tcPr>
          <w:tcW w:w="7797" w:type="dxa"/>
          <w:vAlign w:val="center"/>
        </w:tcPr>
        <w:p w:rsidR="00E007F4" w:rsidRPr="00955B9B" w:rsidRDefault="00E007F4">
          <w:pPr>
            <w:pStyle w:val="Cabealho"/>
            <w:rPr>
              <w:rFonts w:ascii="Swis721 Cn BT" w:hAnsi="Swis721 Cn BT" w:cs="Estrangelo Edessa"/>
              <w:b/>
              <w:sz w:val="20"/>
              <w:szCs w:val="20"/>
            </w:rPr>
          </w:pPr>
          <w:r w:rsidRPr="00955B9B">
            <w:rPr>
              <w:rFonts w:ascii="Swis721 Cn BT" w:hAnsi="Swis721 Cn BT" w:cs="Estrangelo Edessa"/>
              <w:b/>
              <w:sz w:val="20"/>
              <w:szCs w:val="20"/>
            </w:rPr>
            <w:t>ESTADO DE SANTA CATARINA</w:t>
          </w:r>
        </w:p>
        <w:p w:rsidR="00E007F4" w:rsidRPr="00955B9B" w:rsidRDefault="00E007F4">
          <w:pPr>
            <w:pStyle w:val="Cabealho"/>
            <w:rPr>
              <w:rFonts w:ascii="Swis721 Cn BT" w:hAnsi="Swis721 Cn BT" w:cs="Estrangelo Edessa"/>
              <w:b/>
              <w:sz w:val="40"/>
              <w:szCs w:val="40"/>
            </w:rPr>
          </w:pPr>
          <w:r w:rsidRPr="00955B9B">
            <w:rPr>
              <w:rFonts w:ascii="Swis721 Cn BT" w:hAnsi="Swis721 Cn BT" w:cs="Estrangelo Edessa"/>
              <w:b/>
              <w:sz w:val="40"/>
              <w:szCs w:val="40"/>
            </w:rPr>
            <w:t>M</w:t>
          </w:r>
          <w:r w:rsidR="000602B2" w:rsidRPr="00955B9B">
            <w:rPr>
              <w:rFonts w:ascii="Swis721 Cn BT" w:hAnsi="Swis721 Cn BT" w:cs="Estrangelo Edessa"/>
              <w:b/>
              <w:sz w:val="40"/>
              <w:szCs w:val="40"/>
            </w:rPr>
            <w:t>UNICÍPIO DE TIMBÓ GRANDE</w:t>
          </w:r>
        </w:p>
        <w:p w:rsidR="002135A0" w:rsidRPr="00955B9B" w:rsidRDefault="00CC37DD" w:rsidP="0011068E">
          <w:pPr>
            <w:pStyle w:val="Cabealho"/>
            <w:rPr>
              <w:rFonts w:ascii="Franklin Gothic Demi" w:hAnsi="Franklin Gothic Demi" w:cs="Estrangelo Edessa"/>
              <w:b/>
              <w:sz w:val="24"/>
              <w:szCs w:val="24"/>
            </w:rPr>
          </w:pPr>
          <w:r>
            <w:rPr>
              <w:rFonts w:ascii="Swis721 Cn BT" w:hAnsi="Swis721 Cn BT" w:cs="Estrangelo Edessa"/>
              <w:b/>
              <w:sz w:val="24"/>
              <w:szCs w:val="24"/>
            </w:rPr>
            <w:t>FUNDO MUNCIPAL DE SAÚDE</w:t>
          </w:r>
        </w:p>
      </w:tc>
    </w:tr>
  </w:tbl>
  <w:p w:rsidR="00E007F4" w:rsidRDefault="00E007F4" w:rsidP="001836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0605DC"/>
    <w:multiLevelType w:val="hybridMultilevel"/>
    <w:tmpl w:val="BEB49F00"/>
    <w:lvl w:ilvl="0" w:tplc="CD72459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5DA26466"/>
    <w:multiLevelType w:val="hybridMultilevel"/>
    <w:tmpl w:val="84E25522"/>
    <w:lvl w:ilvl="0" w:tplc="98068A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5F9642FF"/>
    <w:multiLevelType w:val="hybridMultilevel"/>
    <w:tmpl w:val="CAB4F85E"/>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15:restartNumberingAfterBreak="0">
    <w:nsid w:val="67D65A09"/>
    <w:multiLevelType w:val="hybridMultilevel"/>
    <w:tmpl w:val="ED009FD4"/>
    <w:lvl w:ilvl="0" w:tplc="332EF0C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557"/>
    <w:rsid w:val="00017BD6"/>
    <w:rsid w:val="000332D0"/>
    <w:rsid w:val="00033A65"/>
    <w:rsid w:val="00036D08"/>
    <w:rsid w:val="00046212"/>
    <w:rsid w:val="000602B2"/>
    <w:rsid w:val="00084DCB"/>
    <w:rsid w:val="00090B90"/>
    <w:rsid w:val="00096DB4"/>
    <w:rsid w:val="0011068E"/>
    <w:rsid w:val="00145EA9"/>
    <w:rsid w:val="00160790"/>
    <w:rsid w:val="00165695"/>
    <w:rsid w:val="00180158"/>
    <w:rsid w:val="0018360C"/>
    <w:rsid w:val="0018544A"/>
    <w:rsid w:val="001F71C6"/>
    <w:rsid w:val="002135A0"/>
    <w:rsid w:val="00222AD7"/>
    <w:rsid w:val="00225F80"/>
    <w:rsid w:val="002307C3"/>
    <w:rsid w:val="00236E97"/>
    <w:rsid w:val="0024721D"/>
    <w:rsid w:val="00280EB0"/>
    <w:rsid w:val="00283320"/>
    <w:rsid w:val="002C01D2"/>
    <w:rsid w:val="002C1831"/>
    <w:rsid w:val="002C32C8"/>
    <w:rsid w:val="002D00F3"/>
    <w:rsid w:val="002D6B55"/>
    <w:rsid w:val="003A7E18"/>
    <w:rsid w:val="003B0310"/>
    <w:rsid w:val="00425663"/>
    <w:rsid w:val="00430A6D"/>
    <w:rsid w:val="00436F4F"/>
    <w:rsid w:val="00465B56"/>
    <w:rsid w:val="004D620F"/>
    <w:rsid w:val="004E502D"/>
    <w:rsid w:val="00507102"/>
    <w:rsid w:val="00514145"/>
    <w:rsid w:val="00536B10"/>
    <w:rsid w:val="0054750A"/>
    <w:rsid w:val="005520DD"/>
    <w:rsid w:val="00570A59"/>
    <w:rsid w:val="00582B05"/>
    <w:rsid w:val="005908C2"/>
    <w:rsid w:val="005952D4"/>
    <w:rsid w:val="005B3925"/>
    <w:rsid w:val="005C1530"/>
    <w:rsid w:val="005E2BE9"/>
    <w:rsid w:val="006227B8"/>
    <w:rsid w:val="00635168"/>
    <w:rsid w:val="00645EE2"/>
    <w:rsid w:val="00647960"/>
    <w:rsid w:val="006627E2"/>
    <w:rsid w:val="00673C9C"/>
    <w:rsid w:val="0069164C"/>
    <w:rsid w:val="006B0B8A"/>
    <w:rsid w:val="006B144A"/>
    <w:rsid w:val="006B2819"/>
    <w:rsid w:val="006B415C"/>
    <w:rsid w:val="006D4F8A"/>
    <w:rsid w:val="006F7E2F"/>
    <w:rsid w:val="0074652B"/>
    <w:rsid w:val="00771446"/>
    <w:rsid w:val="00796E5A"/>
    <w:rsid w:val="007D309A"/>
    <w:rsid w:val="00805636"/>
    <w:rsid w:val="00807C5F"/>
    <w:rsid w:val="008218C8"/>
    <w:rsid w:val="00827A08"/>
    <w:rsid w:val="00854D3A"/>
    <w:rsid w:val="0086546A"/>
    <w:rsid w:val="008B5021"/>
    <w:rsid w:val="008C4A98"/>
    <w:rsid w:val="008E225D"/>
    <w:rsid w:val="008E29D7"/>
    <w:rsid w:val="00955B9B"/>
    <w:rsid w:val="00982771"/>
    <w:rsid w:val="009C198A"/>
    <w:rsid w:val="009C3344"/>
    <w:rsid w:val="009D5DD8"/>
    <w:rsid w:val="009D7EB2"/>
    <w:rsid w:val="009E32F5"/>
    <w:rsid w:val="009F4A54"/>
    <w:rsid w:val="00A030E4"/>
    <w:rsid w:val="00A14B36"/>
    <w:rsid w:val="00A45D94"/>
    <w:rsid w:val="00A525BA"/>
    <w:rsid w:val="00A83B14"/>
    <w:rsid w:val="00AD4422"/>
    <w:rsid w:val="00B04796"/>
    <w:rsid w:val="00B273FF"/>
    <w:rsid w:val="00B50905"/>
    <w:rsid w:val="00B710F4"/>
    <w:rsid w:val="00B724CB"/>
    <w:rsid w:val="00BA0C16"/>
    <w:rsid w:val="00BB11DC"/>
    <w:rsid w:val="00BB1A33"/>
    <w:rsid w:val="00BF4AEA"/>
    <w:rsid w:val="00C15925"/>
    <w:rsid w:val="00C26774"/>
    <w:rsid w:val="00C42DF1"/>
    <w:rsid w:val="00C800C3"/>
    <w:rsid w:val="00C935B8"/>
    <w:rsid w:val="00C978B7"/>
    <w:rsid w:val="00CA6A30"/>
    <w:rsid w:val="00CC0358"/>
    <w:rsid w:val="00CC37DD"/>
    <w:rsid w:val="00CF5992"/>
    <w:rsid w:val="00CF7B83"/>
    <w:rsid w:val="00D3712C"/>
    <w:rsid w:val="00D6252C"/>
    <w:rsid w:val="00DC60DF"/>
    <w:rsid w:val="00DD2D48"/>
    <w:rsid w:val="00E007F4"/>
    <w:rsid w:val="00E0080B"/>
    <w:rsid w:val="00E15958"/>
    <w:rsid w:val="00E52475"/>
    <w:rsid w:val="00E6687B"/>
    <w:rsid w:val="00E838DB"/>
    <w:rsid w:val="00E94A6F"/>
    <w:rsid w:val="00ED0E5E"/>
    <w:rsid w:val="00EF58ED"/>
    <w:rsid w:val="00F65AF0"/>
    <w:rsid w:val="00F66650"/>
    <w:rsid w:val="00F7665A"/>
    <w:rsid w:val="00F85948"/>
    <w:rsid w:val="00FF15DA"/>
    <w:rsid w:val="00FF4C8D"/>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ind w:left="720"/>
      <w:contextualSpacing/>
    </w:pPr>
  </w:style>
  <w:style w:type="character" w:styleId="Nmerodepgina">
    <w:name w:val="page number"/>
    <w:basedOn w:val="Fontepargpadro"/>
    <w:uiPriority w:val="99"/>
    <w:unhideWhenUsed/>
    <w:rsid w:val="00CF5992"/>
  </w:style>
  <w:style w:type="character" w:styleId="Hyperlink">
    <w:name w:val="Hyperlink"/>
    <w:basedOn w:val="Fontepargpadro"/>
    <w:uiPriority w:val="99"/>
    <w:unhideWhenUsed/>
    <w:rsid w:val="00E52475"/>
    <w:rPr>
      <w:color w:val="0563C1" w:themeColor="hyperlink"/>
      <w:u w:val="single"/>
    </w:rPr>
  </w:style>
  <w:style w:type="paragraph" w:styleId="Textodebalo">
    <w:name w:val="Balloon Text"/>
    <w:basedOn w:val="Normal"/>
    <w:link w:val="TextodebaloChar"/>
    <w:uiPriority w:val="99"/>
    <w:semiHidden/>
    <w:unhideWhenUsed/>
    <w:rsid w:val="00B047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4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l@timbogrande.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mb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9B48-56F5-4DE7-9C26-F7650492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3754</Words>
  <Characters>20272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59</cp:revision>
  <cp:lastPrinted>2017-04-25T11:42:00Z</cp:lastPrinted>
  <dcterms:created xsi:type="dcterms:W3CDTF">2017-02-15T16:39:00Z</dcterms:created>
  <dcterms:modified xsi:type="dcterms:W3CDTF">2017-04-25T11:43:00Z</dcterms:modified>
</cp:coreProperties>
</file>